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118" w:rsidRPr="006E7B66" w:rsidRDefault="00DE0118" w:rsidP="00DE0118">
      <w:pPr>
        <w:tabs>
          <w:tab w:val="left" w:pos="360"/>
        </w:tabs>
        <w:jc w:val="right"/>
        <w:rPr>
          <w:rFonts w:ascii="Sylfaen" w:hAnsi="Sylfaen"/>
          <w:b/>
          <w:i/>
          <w:sz w:val="20"/>
          <w:szCs w:val="20"/>
          <w:lang w:val="ka-GE"/>
        </w:rPr>
      </w:pPr>
      <w:r w:rsidRPr="006E7B66">
        <w:rPr>
          <w:rFonts w:ascii="Sylfaen" w:hAnsi="Sylfaen"/>
          <w:b/>
          <w:i/>
          <w:sz w:val="20"/>
          <w:szCs w:val="20"/>
          <w:lang w:val="ka-GE"/>
        </w:rPr>
        <w:t xml:space="preserve">დანართი №12 </w:t>
      </w:r>
    </w:p>
    <w:p w:rsidR="00DE0118" w:rsidRPr="006E7B66" w:rsidRDefault="00DE0118" w:rsidP="00DE0118">
      <w:pPr>
        <w:tabs>
          <w:tab w:val="left" w:pos="360"/>
        </w:tabs>
        <w:spacing w:after="0" w:line="360" w:lineRule="auto"/>
        <w:ind w:left="180" w:hanging="180"/>
        <w:jc w:val="center"/>
        <w:rPr>
          <w:rFonts w:ascii="Sylfaen" w:hAnsi="Sylfaen"/>
          <w:b/>
          <w:sz w:val="20"/>
          <w:szCs w:val="20"/>
          <w:lang w:val="ka-GE"/>
        </w:rPr>
      </w:pPr>
      <w:r w:rsidRPr="006E7B66">
        <w:rPr>
          <w:rFonts w:ascii="Sylfaen" w:hAnsi="Sylfaen"/>
          <w:b/>
          <w:sz w:val="20"/>
          <w:szCs w:val="20"/>
          <w:lang w:val="ka-GE"/>
        </w:rPr>
        <w:t xml:space="preserve">ვეტერინარული (ჯანმრთელობის) სერტიფიკატი </w:t>
      </w:r>
    </w:p>
    <w:p w:rsidR="00DE0118" w:rsidRPr="00122B20" w:rsidRDefault="00DE0118" w:rsidP="00DE0118">
      <w:pPr>
        <w:tabs>
          <w:tab w:val="left" w:pos="360"/>
        </w:tabs>
        <w:spacing w:after="0" w:line="360" w:lineRule="auto"/>
        <w:ind w:left="180" w:hanging="180"/>
        <w:jc w:val="center"/>
        <w:rPr>
          <w:rFonts w:ascii="Sylfaen" w:hAnsi="Sylfaen"/>
          <w:b/>
          <w:sz w:val="20"/>
          <w:szCs w:val="20"/>
          <w:lang w:val="ka-GE"/>
        </w:rPr>
      </w:pPr>
      <w:r w:rsidRPr="00122B20">
        <w:rPr>
          <w:rFonts w:ascii="Sylfaen" w:hAnsi="Sylfaen"/>
          <w:b/>
          <w:sz w:val="20"/>
          <w:szCs w:val="20"/>
        </w:rPr>
        <w:t>Veterinary (</w:t>
      </w:r>
      <w:r w:rsidRPr="00122B20">
        <w:rPr>
          <w:rFonts w:ascii="Sylfaen" w:hAnsi="Sylfaen"/>
          <w:b/>
          <w:sz w:val="20"/>
          <w:szCs w:val="20"/>
          <w:lang w:val="ka-GE"/>
        </w:rPr>
        <w:t>Health</w:t>
      </w:r>
      <w:r w:rsidRPr="00122B20">
        <w:rPr>
          <w:rFonts w:ascii="Sylfaen" w:hAnsi="Sylfaen"/>
          <w:b/>
          <w:sz w:val="20"/>
          <w:szCs w:val="20"/>
        </w:rPr>
        <w:t>)</w:t>
      </w:r>
      <w:r w:rsidRPr="00122B20">
        <w:rPr>
          <w:rFonts w:ascii="Sylfaen" w:hAnsi="Sylfaen"/>
          <w:b/>
          <w:sz w:val="20"/>
          <w:szCs w:val="20"/>
          <w:lang w:val="ka-GE"/>
        </w:rPr>
        <w:t xml:space="preserve"> certificate</w:t>
      </w:r>
    </w:p>
    <w:p w:rsidR="00DE0118" w:rsidRPr="006E7B66" w:rsidRDefault="00DE0118" w:rsidP="00DE0118">
      <w:pPr>
        <w:tabs>
          <w:tab w:val="left" w:pos="360"/>
        </w:tabs>
        <w:spacing w:after="0" w:line="360" w:lineRule="auto"/>
        <w:ind w:left="180" w:hanging="180"/>
        <w:jc w:val="center"/>
        <w:rPr>
          <w:rFonts w:ascii="Sylfaen" w:hAnsi="Sylfaen"/>
          <w:b/>
          <w:sz w:val="20"/>
          <w:szCs w:val="20"/>
          <w:lang w:val="ka-GE"/>
        </w:rPr>
      </w:pPr>
      <w:r w:rsidRPr="006E7B66">
        <w:rPr>
          <w:rFonts w:ascii="Sylfaen" w:hAnsi="Sylfaen"/>
          <w:b/>
          <w:sz w:val="20"/>
          <w:szCs w:val="20"/>
          <w:lang w:val="ka-GE"/>
        </w:rPr>
        <w:t>საქართველოში ძაღლის საღრღნელი ძვლის იმპორტის ან ტრანზიტისთვის (</w:t>
      </w:r>
      <w:r w:rsidRPr="006E7B66">
        <w:rPr>
          <w:rFonts w:ascii="Sylfaen" w:hAnsi="Sylfaen"/>
          <w:b/>
          <w:sz w:val="20"/>
          <w:szCs w:val="20"/>
          <w:vertAlign w:val="superscript"/>
          <w:lang w:val="ka-GE"/>
        </w:rPr>
        <w:t>2</w:t>
      </w:r>
      <w:r w:rsidRPr="006E7B66">
        <w:rPr>
          <w:rFonts w:ascii="Sylfaen" w:hAnsi="Sylfaen"/>
          <w:b/>
          <w:sz w:val="20"/>
          <w:szCs w:val="20"/>
          <w:lang w:val="ka-GE"/>
        </w:rPr>
        <w:t>) / for dogchews intended for dispatch to or for transit through (</w:t>
      </w:r>
      <w:r w:rsidRPr="006E7B66">
        <w:rPr>
          <w:rFonts w:ascii="Sylfaen" w:hAnsi="Sylfaen"/>
          <w:b/>
          <w:sz w:val="20"/>
          <w:szCs w:val="20"/>
          <w:vertAlign w:val="superscript"/>
          <w:lang w:val="ka-GE"/>
        </w:rPr>
        <w:t>2</w:t>
      </w:r>
      <w:r w:rsidRPr="006E7B66">
        <w:rPr>
          <w:rFonts w:ascii="Sylfaen" w:hAnsi="Sylfaen"/>
          <w:b/>
          <w:sz w:val="20"/>
          <w:szCs w:val="20"/>
          <w:lang w:val="ka-GE"/>
        </w:rPr>
        <w:t>) Georgia</w:t>
      </w:r>
    </w:p>
    <w:p w:rsidR="00DE0118" w:rsidRPr="00F06A35" w:rsidRDefault="00DE0118" w:rsidP="00DE0118">
      <w:pPr>
        <w:tabs>
          <w:tab w:val="left" w:pos="360"/>
        </w:tabs>
        <w:ind w:left="180" w:hanging="180"/>
        <w:jc w:val="right"/>
        <w:rPr>
          <w:rFonts w:ascii="Sylfaen" w:hAnsi="Sylfaen"/>
          <w:b/>
          <w:sz w:val="20"/>
          <w:szCs w:val="20"/>
          <w:lang w:val="ka-GE"/>
        </w:rPr>
      </w:pPr>
      <w:r>
        <w:rPr>
          <w:rFonts w:ascii="Sylfaen" w:hAnsi="Sylfaen"/>
          <w:b/>
          <w:bCs/>
          <w:sz w:val="18"/>
          <w:szCs w:val="18"/>
          <w:lang w:val="ka-GE"/>
        </w:rPr>
        <w:t xml:space="preserve"> </w:t>
      </w:r>
      <w:r w:rsidRPr="006E7B66">
        <w:rPr>
          <w:rFonts w:ascii="Sylfaen" w:hAnsi="Sylfaen"/>
          <w:b/>
          <w:bCs/>
          <w:sz w:val="18"/>
          <w:szCs w:val="18"/>
          <w:lang w:val="ka-GE"/>
        </w:rPr>
        <w:t>ქვეყანა:</w:t>
      </w:r>
      <w:r>
        <w:rPr>
          <w:rFonts w:ascii="Sylfaen" w:hAnsi="Sylfaen"/>
          <w:b/>
          <w:bCs/>
          <w:sz w:val="18"/>
          <w:szCs w:val="18"/>
          <w:lang w:val="ka-GE"/>
        </w:rPr>
        <w:t xml:space="preserve"> </w:t>
      </w:r>
      <w:r w:rsidRPr="006E7B66">
        <w:rPr>
          <w:rFonts w:ascii="Sylfaen" w:hAnsi="Sylfaen"/>
          <w:b/>
          <w:bCs/>
          <w:sz w:val="18"/>
          <w:szCs w:val="18"/>
          <w:lang w:val="ka-GE"/>
        </w:rPr>
        <w:t>/ COUNTRY:</w:t>
      </w:r>
      <w:r>
        <w:rPr>
          <w:rFonts w:ascii="Sylfaen" w:hAnsi="Sylfaen"/>
          <w:sz w:val="18"/>
          <w:szCs w:val="18"/>
          <w:lang w:val="ka-GE"/>
        </w:rPr>
        <w:t xml:space="preserve">                                                    </w:t>
      </w:r>
      <w:r w:rsidRPr="006E7B66">
        <w:rPr>
          <w:rFonts w:ascii="Sylfaen" w:hAnsi="Sylfaen"/>
          <w:b/>
          <w:sz w:val="18"/>
          <w:szCs w:val="18"/>
          <w:lang w:val="ka-GE"/>
        </w:rPr>
        <w:t xml:space="preserve">ვეტერინარული </w:t>
      </w:r>
      <w:r w:rsidRPr="007635D3">
        <w:rPr>
          <w:rFonts w:ascii="Sylfaen" w:hAnsi="Sylfaen"/>
          <w:b/>
          <w:sz w:val="18"/>
          <w:szCs w:val="18"/>
          <w:lang w:val="ka-GE"/>
        </w:rPr>
        <w:t xml:space="preserve">სერტიფიკატი საქართველოსთვის/ VETERINARY CERTIFICATE </w:t>
      </w:r>
      <w:r w:rsidRPr="00F06A35">
        <w:rPr>
          <w:rFonts w:ascii="Sylfaen" w:hAnsi="Sylfaen"/>
          <w:b/>
          <w:sz w:val="18"/>
          <w:szCs w:val="18"/>
          <w:lang w:val="ka-GE"/>
        </w:rPr>
        <w:t>to Georgia</w:t>
      </w:r>
    </w:p>
    <w:tbl>
      <w:tblPr>
        <w:tblpPr w:leftFromText="180" w:rightFromText="180" w:vertAnchor="text" w:tblpX="-1179" w:tblpY="781"/>
        <w:tblW w:w="0" w:type="auto"/>
        <w:tblLook w:val="0000" w:firstRow="0" w:lastRow="0" w:firstColumn="0" w:lastColumn="0" w:noHBand="0" w:noVBand="0"/>
      </w:tblPr>
      <w:tblGrid>
        <w:gridCol w:w="969"/>
      </w:tblGrid>
      <w:tr w:rsidR="00DE0118" w:rsidRPr="007635D3" w:rsidTr="00AC298E">
        <w:trPr>
          <w:cantSplit/>
          <w:trHeight w:val="8339"/>
        </w:trPr>
        <w:tc>
          <w:tcPr>
            <w:tcW w:w="969" w:type="dxa"/>
            <w:textDirection w:val="btLr"/>
            <w:vAlign w:val="bottom"/>
          </w:tcPr>
          <w:p w:rsidR="00DE0118" w:rsidRPr="007635D3" w:rsidRDefault="00DE0118" w:rsidP="00AC298E">
            <w:pPr>
              <w:tabs>
                <w:tab w:val="left" w:pos="360"/>
              </w:tabs>
              <w:ind w:left="180" w:right="113" w:hanging="180"/>
              <w:rPr>
                <w:rFonts w:ascii="Sylfaen" w:hAnsi="Sylfaen"/>
                <w:sz w:val="16"/>
                <w:szCs w:val="16"/>
                <w:lang w:val="ka-GE"/>
              </w:rPr>
            </w:pPr>
            <w:r w:rsidRPr="007635D3">
              <w:rPr>
                <w:rFonts w:ascii="Sylfaen" w:hAnsi="Sylfaen"/>
                <w:sz w:val="16"/>
                <w:szCs w:val="16"/>
                <w:lang w:val="ka-GE"/>
              </w:rPr>
              <w:t xml:space="preserve"> ნაწილი I : იმპორტირებული ტვირთის დეტალები/Part I: Details of dispatched consignment </w:t>
            </w:r>
          </w:p>
        </w:tc>
      </w:tr>
    </w:tbl>
    <w:p w:rsidR="00DE0118" w:rsidRPr="007635D3" w:rsidRDefault="00DE0118" w:rsidP="00DE0118">
      <w:pPr>
        <w:spacing w:after="0"/>
        <w:rPr>
          <w:vanish/>
        </w:rPr>
      </w:pPr>
    </w:p>
    <w:tbl>
      <w:tblPr>
        <w:tblW w:w="100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4"/>
        <w:gridCol w:w="777"/>
        <w:gridCol w:w="105"/>
        <w:gridCol w:w="353"/>
        <w:gridCol w:w="284"/>
        <w:gridCol w:w="693"/>
        <w:gridCol w:w="325"/>
        <w:gridCol w:w="997"/>
        <w:gridCol w:w="91"/>
        <w:gridCol w:w="1279"/>
        <w:gridCol w:w="196"/>
        <w:gridCol w:w="621"/>
        <w:gridCol w:w="195"/>
        <w:gridCol w:w="11"/>
        <w:gridCol w:w="27"/>
        <w:gridCol w:w="1049"/>
        <w:gridCol w:w="595"/>
        <w:gridCol w:w="1146"/>
      </w:tblGrid>
      <w:tr w:rsidR="00DE0118" w:rsidRPr="007635D3" w:rsidTr="00AC298E">
        <w:trPr>
          <w:trHeight w:val="368"/>
        </w:trPr>
        <w:tc>
          <w:tcPr>
            <w:tcW w:w="4878" w:type="dxa"/>
            <w:gridSpan w:val="8"/>
            <w:vMerge w:val="restart"/>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.1 ტვირთის გამგზავნი/ Consignor</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დასახელება/Name</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მისამართი/Address</w:t>
            </w:r>
          </w:p>
          <w:p w:rsidR="00DE0118" w:rsidRPr="007635D3" w:rsidRDefault="00DE0118" w:rsidP="00AC298E">
            <w:pPr>
              <w:tabs>
                <w:tab w:val="left" w:pos="360"/>
              </w:tabs>
              <w:spacing w:after="0"/>
              <w:ind w:left="180" w:hanging="180"/>
              <w:rPr>
                <w:rFonts w:ascii="Sylfaen" w:hAnsi="Sylfaen"/>
                <w:sz w:val="16"/>
                <w:szCs w:val="16"/>
                <w:lang w:val="ka-GE"/>
              </w:rPr>
            </w:pP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ტელეფონის ნომერი/Tel.</w:t>
            </w:r>
          </w:p>
        </w:tc>
        <w:tc>
          <w:tcPr>
            <w:tcW w:w="2382" w:type="dxa"/>
            <w:gridSpan w:val="5"/>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.2 სერტიფიკატის ნომერი/</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Certificate reference No</w:t>
            </w:r>
          </w:p>
        </w:tc>
        <w:tc>
          <w:tcPr>
            <w:tcW w:w="2828" w:type="dxa"/>
            <w:gridSpan w:val="5"/>
            <w:tcBorders>
              <w:top w:val="single" w:sz="4" w:space="0" w:color="auto"/>
              <w:left w:val="single" w:sz="4" w:space="0" w:color="auto"/>
              <w:bottom w:val="single" w:sz="4" w:space="0" w:color="auto"/>
              <w:right w:val="single" w:sz="4" w:space="0" w:color="auto"/>
              <w:tr2bl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.2.ა./</w:t>
            </w:r>
            <w:r w:rsidRPr="007635D3">
              <w:rPr>
                <w:rFonts w:ascii="Sylfaen" w:hAnsi="Sylfaen"/>
                <w:sz w:val="16"/>
                <w:szCs w:val="16"/>
              </w:rPr>
              <w:t xml:space="preserve"> I</w:t>
            </w:r>
            <w:r w:rsidRPr="007635D3">
              <w:rPr>
                <w:rFonts w:ascii="Sylfaen" w:hAnsi="Sylfaen"/>
                <w:sz w:val="16"/>
                <w:szCs w:val="16"/>
                <w:lang w:val="ka-GE"/>
              </w:rPr>
              <w:t>.2a</w:t>
            </w:r>
          </w:p>
        </w:tc>
      </w:tr>
      <w:tr w:rsidR="00DE0118" w:rsidRPr="007635D3" w:rsidTr="00AC298E">
        <w:trPr>
          <w:trHeight w:val="375"/>
        </w:trPr>
        <w:tc>
          <w:tcPr>
            <w:tcW w:w="4878" w:type="dxa"/>
            <w:gridSpan w:val="8"/>
            <w:vMerge/>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p>
        </w:tc>
        <w:tc>
          <w:tcPr>
            <w:tcW w:w="5210" w:type="dxa"/>
            <w:gridSpan w:val="10"/>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.3. ცენტრალური კომპეტენტური ორგანო /Central competent authority</w:t>
            </w:r>
          </w:p>
        </w:tc>
      </w:tr>
      <w:tr w:rsidR="00DE0118" w:rsidRPr="007635D3" w:rsidTr="00AC298E">
        <w:trPr>
          <w:trHeight w:val="438"/>
        </w:trPr>
        <w:tc>
          <w:tcPr>
            <w:tcW w:w="4878" w:type="dxa"/>
            <w:gridSpan w:val="8"/>
            <w:vMerge/>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p>
        </w:tc>
        <w:tc>
          <w:tcPr>
            <w:tcW w:w="5210" w:type="dxa"/>
            <w:gridSpan w:val="10"/>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.4.ადგილობრივი კომპეტენტური ორგანო /Local competent authority</w:t>
            </w:r>
          </w:p>
        </w:tc>
      </w:tr>
      <w:tr w:rsidR="00DE0118" w:rsidRPr="007635D3" w:rsidTr="00AC298E">
        <w:trPr>
          <w:trHeight w:val="1738"/>
        </w:trPr>
        <w:tc>
          <w:tcPr>
            <w:tcW w:w="4878" w:type="dxa"/>
            <w:gridSpan w:val="8"/>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.5. ტვირთის მიმღები/Consignee</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დასახელება/Name</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მისამართი/Address</w:t>
            </w:r>
          </w:p>
          <w:p w:rsidR="00DE0118" w:rsidRPr="007635D3" w:rsidRDefault="00DE0118" w:rsidP="00AC298E">
            <w:pPr>
              <w:tabs>
                <w:tab w:val="left" w:pos="360"/>
              </w:tabs>
              <w:spacing w:after="0"/>
              <w:ind w:left="180" w:hanging="180"/>
              <w:rPr>
                <w:rFonts w:ascii="Sylfaen" w:hAnsi="Sylfaen"/>
                <w:sz w:val="16"/>
                <w:szCs w:val="16"/>
                <w:lang w:val="ka-GE"/>
              </w:rPr>
            </w:pP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საფოსტო ინდექსი/Postcode</w:t>
            </w:r>
            <w:r>
              <w:rPr>
                <w:rFonts w:ascii="Sylfaen" w:hAnsi="Sylfaen"/>
                <w:sz w:val="16"/>
                <w:szCs w:val="16"/>
                <w:lang w:val="ka-GE"/>
              </w:rPr>
              <w:t xml:space="preserve"> </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ტელეფონის ნომერი/Tel.</w:t>
            </w:r>
          </w:p>
        </w:tc>
        <w:tc>
          <w:tcPr>
            <w:tcW w:w="5210" w:type="dxa"/>
            <w:gridSpan w:val="10"/>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I.6. საქართველოში ტვირთის მიღებაზე პასუხისმგებელი პირი</w:t>
            </w:r>
            <w:r>
              <w:rPr>
                <w:rFonts w:ascii="Sylfaen" w:hAnsi="Sylfaen"/>
                <w:sz w:val="16"/>
                <w:szCs w:val="16"/>
                <w:lang w:val="ka-GE"/>
              </w:rPr>
              <w:t xml:space="preserve"> </w:t>
            </w:r>
            <w:r w:rsidRPr="007635D3">
              <w:rPr>
                <w:rFonts w:ascii="Sylfaen" w:hAnsi="Sylfaen"/>
                <w:sz w:val="16"/>
                <w:szCs w:val="16"/>
                <w:lang w:val="ka-GE"/>
              </w:rPr>
              <w:t>/Person responsible for the load in Georgia</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დასახელება/Name</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მისამართი/Address</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საფოსტო ინდექსი/Postcode</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ტელეფონის ნომერი/Tel.</w:t>
            </w:r>
          </w:p>
        </w:tc>
      </w:tr>
      <w:tr w:rsidR="00DE0118" w:rsidRPr="007635D3" w:rsidTr="00AC298E">
        <w:trPr>
          <w:trHeight w:val="979"/>
        </w:trPr>
        <w:tc>
          <w:tcPr>
            <w:tcW w:w="1344" w:type="dxa"/>
            <w:tcBorders>
              <w:top w:val="single" w:sz="4" w:space="0" w:color="auto"/>
              <w:left w:val="single" w:sz="4" w:space="0" w:color="auto"/>
              <w:bottom w:val="nil"/>
              <w:right w:val="nil"/>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.7.წარმოშობის</w:t>
            </w:r>
          </w:p>
          <w:p w:rsidR="00DE0118" w:rsidRPr="007635D3" w:rsidRDefault="00DE0118" w:rsidP="00AC298E">
            <w:pPr>
              <w:tabs>
                <w:tab w:val="left" w:pos="360"/>
              </w:tabs>
              <w:spacing w:after="0"/>
              <w:rPr>
                <w:rFonts w:ascii="Sylfaen" w:hAnsi="Sylfaen"/>
                <w:sz w:val="16"/>
                <w:szCs w:val="16"/>
                <w:lang w:val="ka-GE"/>
              </w:rPr>
            </w:pPr>
            <w:r w:rsidRPr="007635D3">
              <w:rPr>
                <w:rFonts w:ascii="Sylfaen" w:hAnsi="Sylfaen"/>
                <w:sz w:val="16"/>
                <w:szCs w:val="16"/>
                <w:lang w:val="ka-GE"/>
              </w:rPr>
              <w:t>ქვეყანა/Country of origin</w:t>
            </w:r>
          </w:p>
        </w:tc>
        <w:tc>
          <w:tcPr>
            <w:tcW w:w="882" w:type="dxa"/>
            <w:gridSpan w:val="2"/>
            <w:tcBorders>
              <w:top w:val="single" w:sz="4" w:space="0" w:color="auto"/>
              <w:left w:val="nil"/>
              <w:bottom w:val="nil"/>
              <w:right w:val="nil"/>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ISOკოდი </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/ISO code</w:t>
            </w:r>
          </w:p>
        </w:tc>
        <w:tc>
          <w:tcPr>
            <w:tcW w:w="1655" w:type="dxa"/>
            <w:gridSpan w:val="4"/>
            <w:tcBorders>
              <w:top w:val="single" w:sz="4" w:space="0" w:color="auto"/>
              <w:left w:val="nil"/>
              <w:bottom w:val="nil"/>
              <w:right w:val="nil"/>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.8. წარმოშობის</w:t>
            </w:r>
          </w:p>
          <w:p w:rsidR="00DE0118" w:rsidRPr="007635D3" w:rsidRDefault="00DE0118" w:rsidP="00AC298E">
            <w:pPr>
              <w:tabs>
                <w:tab w:val="left" w:pos="360"/>
              </w:tabs>
              <w:spacing w:after="0"/>
              <w:rPr>
                <w:rFonts w:ascii="Sylfaen" w:hAnsi="Sylfaen"/>
                <w:sz w:val="16"/>
                <w:szCs w:val="16"/>
                <w:lang w:val="ka-GE"/>
              </w:rPr>
            </w:pPr>
            <w:r w:rsidRPr="007635D3">
              <w:rPr>
                <w:rFonts w:ascii="Sylfaen" w:hAnsi="Sylfaen"/>
                <w:sz w:val="16"/>
                <w:szCs w:val="16"/>
                <w:lang w:val="ka-GE"/>
              </w:rPr>
              <w:t>რეგიონი/Region of origin</w:t>
            </w:r>
          </w:p>
        </w:tc>
        <w:tc>
          <w:tcPr>
            <w:tcW w:w="997" w:type="dxa"/>
            <w:tcBorders>
              <w:top w:val="single" w:sz="4" w:space="0" w:color="auto"/>
              <w:left w:val="nil"/>
              <w:bottom w:val="nil"/>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კოდი/</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Code</w:t>
            </w:r>
          </w:p>
        </w:tc>
        <w:tc>
          <w:tcPr>
            <w:tcW w:w="1566" w:type="dxa"/>
            <w:gridSpan w:val="3"/>
            <w:tcBorders>
              <w:top w:val="single" w:sz="4" w:space="0" w:color="auto"/>
              <w:left w:val="single" w:sz="4" w:space="0" w:color="auto"/>
              <w:bottom w:val="nil"/>
              <w:right w:val="nil"/>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I.9.დანიშნულების </w:t>
            </w:r>
          </w:p>
          <w:p w:rsidR="00DE0118" w:rsidRPr="007635D3" w:rsidRDefault="00DE0118" w:rsidP="00AC298E">
            <w:pPr>
              <w:tabs>
                <w:tab w:val="left" w:pos="360"/>
              </w:tabs>
              <w:spacing w:after="0"/>
              <w:rPr>
                <w:rFonts w:ascii="Sylfaen" w:hAnsi="Sylfaen"/>
                <w:sz w:val="16"/>
                <w:szCs w:val="16"/>
                <w:lang w:val="ka-GE"/>
              </w:rPr>
            </w:pPr>
            <w:r w:rsidRPr="007635D3">
              <w:rPr>
                <w:rFonts w:ascii="Sylfaen" w:hAnsi="Sylfaen"/>
                <w:sz w:val="16"/>
                <w:szCs w:val="16"/>
                <w:lang w:val="ka-GE"/>
              </w:rPr>
              <w:t>ქვეყანა/Country of destination</w:t>
            </w:r>
          </w:p>
          <w:p w:rsidR="00DE0118" w:rsidRPr="007635D3" w:rsidRDefault="00DE0118" w:rsidP="00AC298E">
            <w:pPr>
              <w:tabs>
                <w:tab w:val="left" w:pos="360"/>
              </w:tabs>
              <w:spacing w:after="0"/>
              <w:ind w:left="180" w:hanging="180"/>
              <w:rPr>
                <w:rFonts w:ascii="Sylfaen" w:hAnsi="Sylfaen"/>
                <w:sz w:val="16"/>
                <w:szCs w:val="16"/>
                <w:lang w:val="ka-GE"/>
              </w:rPr>
            </w:pPr>
          </w:p>
        </w:tc>
        <w:tc>
          <w:tcPr>
            <w:tcW w:w="854" w:type="dxa"/>
            <w:gridSpan w:val="4"/>
            <w:tcBorders>
              <w:top w:val="single" w:sz="4" w:space="0" w:color="auto"/>
              <w:left w:val="nil"/>
              <w:bottom w:val="nil"/>
              <w:right w:val="nil"/>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ISO კოდი</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/ISO Code </w:t>
            </w:r>
          </w:p>
        </w:tc>
        <w:tc>
          <w:tcPr>
            <w:tcW w:w="1644" w:type="dxa"/>
            <w:gridSpan w:val="2"/>
            <w:tcBorders>
              <w:top w:val="single" w:sz="4" w:space="0" w:color="auto"/>
              <w:left w:val="nil"/>
              <w:bottom w:val="nil"/>
              <w:right w:val="nil"/>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I.10.დანიშნულების</w:t>
            </w:r>
          </w:p>
          <w:p w:rsidR="00DE0118" w:rsidRPr="007635D3" w:rsidRDefault="00DE0118" w:rsidP="00AC298E">
            <w:pPr>
              <w:tabs>
                <w:tab w:val="left" w:pos="360"/>
              </w:tabs>
              <w:spacing w:after="0"/>
              <w:rPr>
                <w:rFonts w:ascii="Sylfaen" w:hAnsi="Sylfaen"/>
                <w:sz w:val="16"/>
                <w:szCs w:val="16"/>
                <w:lang w:val="ka-GE"/>
              </w:rPr>
            </w:pPr>
            <w:r w:rsidRPr="007635D3">
              <w:rPr>
                <w:rFonts w:ascii="Sylfaen" w:hAnsi="Sylfaen"/>
                <w:sz w:val="16"/>
                <w:szCs w:val="16"/>
                <w:lang w:val="ka-GE"/>
              </w:rPr>
              <w:t>რეგიონი/Region of destination</w:t>
            </w:r>
          </w:p>
        </w:tc>
        <w:tc>
          <w:tcPr>
            <w:tcW w:w="1146" w:type="dxa"/>
            <w:tcBorders>
              <w:top w:val="single" w:sz="4" w:space="0" w:color="auto"/>
              <w:left w:val="nil"/>
              <w:bottom w:val="nil"/>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კოდი/Code</w:t>
            </w:r>
          </w:p>
          <w:p w:rsidR="00DE0118" w:rsidRPr="007635D3" w:rsidRDefault="00DE0118" w:rsidP="00AC298E">
            <w:pPr>
              <w:tabs>
                <w:tab w:val="left" w:pos="360"/>
              </w:tabs>
              <w:spacing w:after="0"/>
              <w:ind w:left="180" w:hanging="180"/>
              <w:rPr>
                <w:rFonts w:ascii="Sylfaen" w:hAnsi="Sylfaen"/>
                <w:sz w:val="16"/>
                <w:szCs w:val="16"/>
                <w:lang w:val="ka-GE"/>
              </w:rPr>
            </w:pPr>
          </w:p>
        </w:tc>
      </w:tr>
      <w:tr w:rsidR="00DE0118" w:rsidRPr="007635D3" w:rsidTr="00AC298E">
        <w:trPr>
          <w:trHeight w:val="358"/>
        </w:trPr>
        <w:tc>
          <w:tcPr>
            <w:tcW w:w="1344" w:type="dxa"/>
            <w:tcBorders>
              <w:top w:val="nil"/>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p>
        </w:tc>
        <w:tc>
          <w:tcPr>
            <w:tcW w:w="882" w:type="dxa"/>
            <w:gridSpan w:val="2"/>
            <w:tcBorders>
              <w:top w:val="nil"/>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p>
        </w:tc>
        <w:tc>
          <w:tcPr>
            <w:tcW w:w="1655" w:type="dxa"/>
            <w:gridSpan w:val="4"/>
            <w:tcBorders>
              <w:top w:val="nil"/>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p>
        </w:tc>
        <w:tc>
          <w:tcPr>
            <w:tcW w:w="997" w:type="dxa"/>
            <w:tcBorders>
              <w:top w:val="nil"/>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p>
        </w:tc>
        <w:tc>
          <w:tcPr>
            <w:tcW w:w="1566" w:type="dxa"/>
            <w:gridSpan w:val="3"/>
            <w:tcBorders>
              <w:top w:val="nil"/>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p>
        </w:tc>
        <w:tc>
          <w:tcPr>
            <w:tcW w:w="854" w:type="dxa"/>
            <w:gridSpan w:val="4"/>
            <w:tcBorders>
              <w:top w:val="nil"/>
              <w:left w:val="single" w:sz="4" w:space="0" w:color="auto"/>
              <w:bottom w:val="nil"/>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p>
        </w:tc>
        <w:tc>
          <w:tcPr>
            <w:tcW w:w="1644" w:type="dxa"/>
            <w:gridSpan w:val="2"/>
            <w:tcBorders>
              <w:top w:val="nil"/>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p>
        </w:tc>
        <w:tc>
          <w:tcPr>
            <w:tcW w:w="1146" w:type="dxa"/>
            <w:tcBorders>
              <w:top w:val="nil"/>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p>
        </w:tc>
      </w:tr>
      <w:tr w:rsidR="00DE0118" w:rsidRPr="007635D3" w:rsidTr="00AC298E">
        <w:trPr>
          <w:trHeight w:val="1554"/>
        </w:trPr>
        <w:tc>
          <w:tcPr>
            <w:tcW w:w="2863" w:type="dxa"/>
            <w:gridSpan w:val="5"/>
            <w:tcBorders>
              <w:top w:val="single" w:sz="4" w:space="0" w:color="auto"/>
              <w:left w:val="single" w:sz="4" w:space="0" w:color="auto"/>
              <w:bottom w:val="single" w:sz="4" w:space="0" w:color="auto"/>
              <w:right w:val="nil"/>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I.11. წარმოშობის ადგილი/Place of origin</w:t>
            </w:r>
          </w:p>
          <w:p w:rsidR="00DE0118" w:rsidRPr="007635D3" w:rsidRDefault="00DE0118" w:rsidP="00AC298E">
            <w:pPr>
              <w:tabs>
                <w:tab w:val="left" w:pos="360"/>
              </w:tabs>
              <w:spacing w:after="0"/>
              <w:ind w:left="180" w:hanging="180"/>
              <w:rPr>
                <w:rFonts w:ascii="Sylfaen" w:hAnsi="Sylfaen"/>
                <w:sz w:val="16"/>
                <w:szCs w:val="16"/>
                <w:lang w:val="ka-GE"/>
              </w:rPr>
            </w:pP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დასახელება /Name </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მისამართი/Address </w:t>
            </w:r>
          </w:p>
          <w:p w:rsidR="00DE0118" w:rsidRPr="007635D3" w:rsidRDefault="00DE0118" w:rsidP="00AC298E">
            <w:pPr>
              <w:tabs>
                <w:tab w:val="left" w:pos="360"/>
              </w:tabs>
              <w:spacing w:after="0"/>
              <w:ind w:left="180" w:hanging="180"/>
              <w:rPr>
                <w:rFonts w:ascii="Sylfaen" w:hAnsi="Sylfaen"/>
                <w:sz w:val="16"/>
                <w:szCs w:val="16"/>
                <w:lang w:val="ka-GE"/>
              </w:rPr>
            </w:pP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დასახელება /Name </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მისამართი/Address </w:t>
            </w:r>
          </w:p>
          <w:p w:rsidR="00DE0118" w:rsidRPr="007635D3" w:rsidRDefault="00DE0118" w:rsidP="00AC298E">
            <w:pPr>
              <w:tabs>
                <w:tab w:val="left" w:pos="360"/>
              </w:tabs>
              <w:spacing w:after="0"/>
              <w:ind w:left="180" w:hanging="180"/>
              <w:rPr>
                <w:rFonts w:ascii="Sylfaen" w:hAnsi="Sylfaen"/>
                <w:sz w:val="16"/>
                <w:szCs w:val="16"/>
                <w:lang w:val="ka-GE"/>
              </w:rPr>
            </w:pP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დასახელება /Name </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მისამართი/Address </w:t>
            </w:r>
          </w:p>
          <w:p w:rsidR="00DE0118" w:rsidRPr="007635D3" w:rsidRDefault="00DE0118" w:rsidP="00AC298E">
            <w:pPr>
              <w:tabs>
                <w:tab w:val="left" w:pos="360"/>
              </w:tabs>
              <w:spacing w:after="0"/>
              <w:ind w:left="180" w:hanging="180"/>
              <w:rPr>
                <w:rFonts w:ascii="Sylfaen" w:hAnsi="Sylfaen"/>
                <w:sz w:val="16"/>
                <w:szCs w:val="16"/>
                <w:lang w:val="ka-GE"/>
              </w:rPr>
            </w:pPr>
          </w:p>
        </w:tc>
        <w:tc>
          <w:tcPr>
            <w:tcW w:w="2015" w:type="dxa"/>
            <w:gridSpan w:val="3"/>
            <w:tcBorders>
              <w:top w:val="single" w:sz="4" w:space="0" w:color="auto"/>
              <w:left w:val="nil"/>
              <w:bottom w:val="single" w:sz="4" w:space="0" w:color="auto"/>
              <w:right w:val="single" w:sz="4" w:space="0" w:color="auto"/>
            </w:tcBorders>
          </w:tcPr>
          <w:p w:rsidR="00DE0118" w:rsidRPr="007635D3" w:rsidRDefault="00DE0118" w:rsidP="00AC298E">
            <w:pPr>
              <w:rPr>
                <w:rFonts w:ascii="Sylfaen" w:hAnsi="Sylfaen"/>
                <w:sz w:val="16"/>
                <w:szCs w:val="16"/>
                <w:lang w:val="ka-GE"/>
              </w:rPr>
            </w:pP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აღიარების ნომერი/</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Approval number</w:t>
            </w:r>
          </w:p>
          <w:p w:rsidR="00DE0118" w:rsidRPr="007635D3" w:rsidRDefault="00DE0118" w:rsidP="00AC298E">
            <w:pPr>
              <w:tabs>
                <w:tab w:val="left" w:pos="360"/>
              </w:tabs>
              <w:spacing w:after="0"/>
              <w:ind w:left="180" w:hanging="180"/>
              <w:rPr>
                <w:rFonts w:ascii="Sylfaen" w:hAnsi="Sylfaen"/>
                <w:sz w:val="16"/>
                <w:szCs w:val="16"/>
                <w:lang w:val="ka-GE"/>
              </w:rPr>
            </w:pP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აღიარების ნომერი/</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Approval number</w:t>
            </w:r>
          </w:p>
          <w:p w:rsidR="00DE0118" w:rsidRPr="007635D3" w:rsidRDefault="00DE0118" w:rsidP="00AC298E">
            <w:pPr>
              <w:tabs>
                <w:tab w:val="left" w:pos="360"/>
              </w:tabs>
              <w:spacing w:after="0"/>
              <w:ind w:left="180" w:hanging="180"/>
              <w:rPr>
                <w:rFonts w:ascii="Sylfaen" w:hAnsi="Sylfaen"/>
                <w:sz w:val="16"/>
                <w:szCs w:val="16"/>
                <w:lang w:val="ka-GE"/>
              </w:rPr>
            </w:pP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აღიარების ნომერი/</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Approval number</w:t>
            </w:r>
          </w:p>
        </w:tc>
        <w:tc>
          <w:tcPr>
            <w:tcW w:w="3469" w:type="dxa"/>
            <w:gridSpan w:val="8"/>
            <w:tcBorders>
              <w:top w:val="single" w:sz="4" w:space="0" w:color="auto"/>
              <w:left w:val="single" w:sz="4" w:space="0" w:color="auto"/>
              <w:bottom w:val="single" w:sz="4" w:space="0" w:color="auto"/>
              <w:right w:val="nil"/>
            </w:tcBorders>
          </w:tcPr>
          <w:p w:rsidR="00DE0118" w:rsidRPr="007635D3" w:rsidRDefault="00DE0118" w:rsidP="00AC298E">
            <w:pPr>
              <w:tabs>
                <w:tab w:val="left" w:pos="360"/>
              </w:tabs>
              <w:spacing w:after="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.12. დანიშნულების ადგილი/Place of destination</w:t>
            </w:r>
          </w:p>
          <w:p w:rsidR="00DE0118" w:rsidRPr="007635D3" w:rsidRDefault="00DE0118" w:rsidP="00AC298E">
            <w:pPr>
              <w:tabs>
                <w:tab w:val="left" w:pos="360"/>
              </w:tabs>
              <w:spacing w:after="0"/>
              <w:ind w:left="180" w:hanging="180"/>
              <w:rPr>
                <w:rFonts w:ascii="Sylfaen" w:hAnsi="Sylfaen"/>
                <w:sz w:val="16"/>
                <w:szCs w:val="16"/>
                <w:lang w:val="ka-GE"/>
              </w:rPr>
            </w:pP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დასახელება/Name </w:t>
            </w:r>
            <w:r w:rsidRPr="007635D3">
              <w:rPr>
                <w:rFonts w:ascii="Sylfaen" w:hAnsi="Sylfaen"/>
                <w:sz w:val="16"/>
                <w:szCs w:val="16"/>
                <w:lang w:val="ka-GE"/>
              </w:rPr>
              <w:sym w:font="Symbol" w:char="F0A0"/>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მისამართი/</w:t>
            </w:r>
            <w:r w:rsidRPr="007635D3">
              <w:rPr>
                <w:rFonts w:ascii="Sylfaen" w:hAnsi="Sylfaen"/>
                <w:sz w:val="16"/>
                <w:szCs w:val="16"/>
              </w:rPr>
              <w:t>Adress</w:t>
            </w:r>
            <w:r w:rsidRPr="007635D3">
              <w:rPr>
                <w:rFonts w:ascii="Sylfaen" w:hAnsi="Sylfaen"/>
                <w:sz w:val="16"/>
                <w:szCs w:val="16"/>
                <w:lang w:val="ka-GE"/>
              </w:rPr>
              <w:t xml:space="preserve"> </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საფოსტო ინდექსი/Postcode</w:t>
            </w:r>
          </w:p>
        </w:tc>
        <w:tc>
          <w:tcPr>
            <w:tcW w:w="1741" w:type="dxa"/>
            <w:gridSpan w:val="2"/>
            <w:tcBorders>
              <w:top w:val="single" w:sz="4" w:space="0" w:color="auto"/>
              <w:left w:val="nil"/>
              <w:bottom w:val="single" w:sz="4" w:space="0" w:color="auto"/>
              <w:right w:val="single" w:sz="4" w:space="0" w:color="auto"/>
            </w:tcBorders>
          </w:tcPr>
          <w:p w:rsidR="00DE0118" w:rsidRPr="007635D3" w:rsidRDefault="00DE0118" w:rsidP="00AC298E">
            <w:pPr>
              <w:rPr>
                <w:rFonts w:ascii="Sylfaen" w:hAnsi="Sylfaen"/>
                <w:sz w:val="16"/>
                <w:szCs w:val="16"/>
                <w:lang w:val="ka-GE"/>
              </w:rPr>
            </w:pPr>
          </w:p>
          <w:p w:rsidR="00DE0118" w:rsidRPr="007635D3" w:rsidRDefault="00DE0118" w:rsidP="00AC298E">
            <w:pPr>
              <w:rPr>
                <w:rFonts w:ascii="Sylfaen" w:hAnsi="Sylfaen"/>
                <w:sz w:val="16"/>
                <w:szCs w:val="16"/>
                <w:lang w:val="ka-GE"/>
              </w:rPr>
            </w:pP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საბაჟო საწყობის</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აღიარების ნომერი</w:t>
            </w:r>
            <w:r w:rsidRPr="007635D3">
              <w:rPr>
                <w:rFonts w:ascii="Sylfaen" w:hAnsi="Sylfaen"/>
                <w:sz w:val="16"/>
                <w:szCs w:val="16"/>
              </w:rPr>
              <w:t>/</w:t>
            </w:r>
            <w:r>
              <w:rPr>
                <w:rFonts w:ascii="Sylfaen" w:hAnsi="Sylfaen"/>
                <w:sz w:val="16"/>
                <w:szCs w:val="16"/>
                <w:lang w:val="ka-GE"/>
              </w:rPr>
              <w:t xml:space="preserve"> </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Custom warehouse </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Approval number </w:t>
            </w:r>
            <w:r w:rsidRPr="007635D3">
              <w:rPr>
                <w:rFonts w:ascii="Sylfaen" w:hAnsi="Sylfaen"/>
                <w:sz w:val="16"/>
                <w:szCs w:val="16"/>
                <w:lang w:val="ka-GE"/>
              </w:rPr>
              <w:sym w:font="Symbol" w:char="F0A0"/>
            </w:r>
          </w:p>
          <w:p w:rsidR="00DE0118" w:rsidRPr="007635D3" w:rsidRDefault="00DE0118" w:rsidP="00AC298E">
            <w:pPr>
              <w:tabs>
                <w:tab w:val="left" w:pos="360"/>
              </w:tabs>
              <w:spacing w:after="0"/>
              <w:ind w:left="180" w:hanging="180"/>
              <w:rPr>
                <w:rFonts w:ascii="Sylfaen" w:hAnsi="Sylfaen"/>
                <w:sz w:val="16"/>
                <w:szCs w:val="16"/>
                <w:lang w:val="ka-GE"/>
              </w:rPr>
            </w:pPr>
          </w:p>
        </w:tc>
      </w:tr>
      <w:tr w:rsidR="00DE0118" w:rsidRPr="007635D3" w:rsidTr="00AC298E">
        <w:trPr>
          <w:trHeight w:val="856"/>
        </w:trPr>
        <w:tc>
          <w:tcPr>
            <w:tcW w:w="4878" w:type="dxa"/>
            <w:gridSpan w:val="8"/>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.13. დატვირთვის ადგილი/Place of loading</w:t>
            </w:r>
          </w:p>
        </w:tc>
        <w:tc>
          <w:tcPr>
            <w:tcW w:w="5210" w:type="dxa"/>
            <w:gridSpan w:val="10"/>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.14. გაგზავნის თარიღი/Date of departure</w:t>
            </w:r>
          </w:p>
        </w:tc>
      </w:tr>
      <w:tr w:rsidR="00DE0118" w:rsidRPr="008E2F46" w:rsidTr="00AC298E">
        <w:trPr>
          <w:trHeight w:val="1250"/>
        </w:trPr>
        <w:tc>
          <w:tcPr>
            <w:tcW w:w="2579" w:type="dxa"/>
            <w:gridSpan w:val="4"/>
            <w:vMerge w:val="restart"/>
            <w:tcBorders>
              <w:top w:val="single" w:sz="4" w:space="0" w:color="auto"/>
              <w:left w:val="single" w:sz="4" w:space="0" w:color="auto"/>
              <w:bottom w:val="single" w:sz="4" w:space="0" w:color="auto"/>
              <w:right w:val="nil"/>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.15. სატრანსპორტო საშუალება/</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Means of transport</w:t>
            </w:r>
          </w:p>
          <w:p w:rsidR="00DE0118" w:rsidRPr="007635D3" w:rsidRDefault="00DE0118" w:rsidP="00AC298E">
            <w:pPr>
              <w:tabs>
                <w:tab w:val="left" w:pos="360"/>
              </w:tabs>
              <w:spacing w:after="0"/>
              <w:ind w:left="180" w:hanging="180"/>
              <w:rPr>
                <w:rFonts w:ascii="Sylfaen" w:hAnsi="Sylfaen"/>
                <w:sz w:val="16"/>
                <w:szCs w:val="16"/>
                <w:lang w:val="ka-GE"/>
              </w:rPr>
            </w:pP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თვითმფრინავი/Aeroplane </w:t>
            </w:r>
            <w:r w:rsidRPr="007635D3">
              <w:rPr>
                <w:rFonts w:ascii="Sylfaen" w:hAnsi="Sylfaen"/>
                <w:sz w:val="16"/>
                <w:szCs w:val="16"/>
                <w:lang w:val="ka-GE"/>
              </w:rPr>
              <w:sym w:font="Symbol" w:char="F0A0"/>
            </w:r>
            <w:r w:rsidRPr="007635D3">
              <w:rPr>
                <w:rFonts w:ascii="Sylfaen" w:hAnsi="Sylfaen"/>
                <w:sz w:val="16"/>
                <w:szCs w:val="16"/>
                <w:lang w:val="ka-GE"/>
              </w:rPr>
              <w:t xml:space="preserve"> </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საგზაო ავტოტრანსპორტი</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/Road vehicle </w:t>
            </w:r>
            <w:r w:rsidRPr="007635D3">
              <w:rPr>
                <w:rFonts w:ascii="Sylfaen" w:hAnsi="Sylfaen"/>
                <w:sz w:val="16"/>
                <w:szCs w:val="16"/>
                <w:lang w:val="ka-GE"/>
              </w:rPr>
              <w:sym w:font="Symbol" w:char="F0A0"/>
            </w:r>
            <w:r w:rsidRPr="007635D3">
              <w:rPr>
                <w:rFonts w:ascii="Sylfaen" w:hAnsi="Sylfaen"/>
                <w:sz w:val="16"/>
                <w:szCs w:val="16"/>
                <w:lang w:val="ka-GE"/>
              </w:rPr>
              <w:t xml:space="preserve"> </w:t>
            </w:r>
          </w:p>
          <w:p w:rsidR="00DE0118" w:rsidRPr="007635D3" w:rsidRDefault="00DE0118" w:rsidP="00AC298E">
            <w:pPr>
              <w:tabs>
                <w:tab w:val="left" w:pos="360"/>
              </w:tabs>
              <w:spacing w:after="0"/>
              <w:ind w:left="180" w:hanging="180"/>
              <w:rPr>
                <w:rFonts w:ascii="Sylfaen" w:hAnsi="Sylfaen"/>
                <w:sz w:val="16"/>
                <w:szCs w:val="16"/>
                <w:lang w:val="ka-GE"/>
              </w:rPr>
            </w:pPr>
          </w:p>
        </w:tc>
        <w:tc>
          <w:tcPr>
            <w:tcW w:w="977" w:type="dxa"/>
            <w:gridSpan w:val="2"/>
            <w:vMerge w:val="restart"/>
            <w:tcBorders>
              <w:top w:val="single" w:sz="4" w:space="0" w:color="auto"/>
              <w:left w:val="nil"/>
              <w:bottom w:val="single" w:sz="4" w:space="0" w:color="auto"/>
              <w:right w:val="nil"/>
            </w:tcBorders>
          </w:tcPr>
          <w:p w:rsidR="00DE0118" w:rsidRPr="007635D3" w:rsidRDefault="00DE0118" w:rsidP="00AC298E">
            <w:pPr>
              <w:rPr>
                <w:rFonts w:ascii="Sylfaen" w:hAnsi="Sylfaen"/>
                <w:sz w:val="16"/>
                <w:szCs w:val="16"/>
                <w:lang w:val="ka-GE"/>
              </w:rPr>
            </w:pP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გემი/Ship </w:t>
            </w:r>
            <w:r w:rsidRPr="007635D3">
              <w:rPr>
                <w:rFonts w:ascii="Sylfaen" w:hAnsi="Sylfaen"/>
                <w:sz w:val="16"/>
                <w:szCs w:val="16"/>
                <w:lang w:val="ka-GE"/>
              </w:rPr>
              <w:sym w:font="Symbol" w:char="F0A0"/>
            </w:r>
            <w:r w:rsidRPr="007635D3">
              <w:rPr>
                <w:rFonts w:ascii="Sylfaen" w:hAnsi="Sylfaen"/>
                <w:sz w:val="16"/>
                <w:szCs w:val="16"/>
                <w:lang w:val="ka-GE"/>
              </w:rPr>
              <w:t xml:space="preserve"> </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სხვა/Other </w:t>
            </w:r>
            <w:r w:rsidRPr="007635D3">
              <w:rPr>
                <w:rFonts w:ascii="Sylfaen" w:hAnsi="Sylfaen"/>
                <w:sz w:val="16"/>
                <w:szCs w:val="16"/>
                <w:lang w:val="ka-GE"/>
              </w:rPr>
              <w:sym w:font="Symbol" w:char="F0A0"/>
            </w:r>
          </w:p>
        </w:tc>
        <w:tc>
          <w:tcPr>
            <w:tcW w:w="1322" w:type="dxa"/>
            <w:gridSpan w:val="2"/>
            <w:vMerge w:val="restart"/>
            <w:tcBorders>
              <w:top w:val="single" w:sz="4" w:space="0" w:color="auto"/>
              <w:left w:val="nil"/>
              <w:bottom w:val="single" w:sz="4" w:space="0" w:color="auto"/>
              <w:right w:val="single" w:sz="4" w:space="0" w:color="auto"/>
            </w:tcBorders>
          </w:tcPr>
          <w:p w:rsidR="00DE0118" w:rsidRPr="007635D3" w:rsidRDefault="00DE0118" w:rsidP="00AC298E">
            <w:pPr>
              <w:rPr>
                <w:rFonts w:ascii="Sylfaen" w:hAnsi="Sylfaen"/>
                <w:sz w:val="16"/>
                <w:szCs w:val="16"/>
                <w:lang w:val="ka-GE"/>
              </w:rPr>
            </w:pP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სარკინიგზო</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ვაგონი/Railway wagon </w:t>
            </w:r>
            <w:r w:rsidRPr="007635D3">
              <w:rPr>
                <w:rFonts w:ascii="Sylfaen" w:hAnsi="Sylfaen"/>
                <w:sz w:val="16"/>
                <w:szCs w:val="16"/>
                <w:lang w:val="ka-GE"/>
              </w:rPr>
              <w:sym w:font="Symbol" w:char="F0A0"/>
            </w:r>
          </w:p>
          <w:p w:rsidR="00DE0118" w:rsidRPr="007635D3" w:rsidRDefault="00DE0118" w:rsidP="00AC298E">
            <w:pPr>
              <w:tabs>
                <w:tab w:val="left" w:pos="360"/>
              </w:tabs>
              <w:spacing w:after="0"/>
              <w:ind w:left="180" w:hanging="180"/>
              <w:rPr>
                <w:rFonts w:ascii="Sylfaen" w:hAnsi="Sylfaen"/>
                <w:sz w:val="16"/>
                <w:szCs w:val="16"/>
                <w:lang w:val="ka-GE"/>
              </w:rPr>
            </w:pPr>
          </w:p>
        </w:tc>
        <w:tc>
          <w:tcPr>
            <w:tcW w:w="5210" w:type="dxa"/>
            <w:gridSpan w:val="10"/>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I.16. სასაზღვრო მიმღები პუნქტი საქართველოში/Entry BIP in Georgia</w:t>
            </w:r>
          </w:p>
        </w:tc>
      </w:tr>
      <w:tr w:rsidR="00DE0118" w:rsidRPr="007635D3" w:rsidTr="00AC298E">
        <w:trPr>
          <w:trHeight w:val="258"/>
        </w:trPr>
        <w:tc>
          <w:tcPr>
            <w:tcW w:w="2579" w:type="dxa"/>
            <w:gridSpan w:val="4"/>
            <w:vMerge/>
            <w:tcBorders>
              <w:top w:val="single" w:sz="4" w:space="0" w:color="auto"/>
              <w:left w:val="single" w:sz="4" w:space="0" w:color="auto"/>
              <w:bottom w:val="nil"/>
              <w:right w:val="nil"/>
            </w:tcBorders>
          </w:tcPr>
          <w:p w:rsidR="00DE0118" w:rsidRPr="007635D3" w:rsidRDefault="00DE0118" w:rsidP="00AC298E">
            <w:pPr>
              <w:tabs>
                <w:tab w:val="left" w:pos="360"/>
              </w:tabs>
              <w:spacing w:after="0"/>
              <w:ind w:left="180" w:hanging="180"/>
              <w:rPr>
                <w:rFonts w:ascii="Sylfaen" w:hAnsi="Sylfaen"/>
                <w:sz w:val="16"/>
                <w:szCs w:val="16"/>
                <w:lang w:val="ka-GE"/>
              </w:rPr>
            </w:pPr>
          </w:p>
        </w:tc>
        <w:tc>
          <w:tcPr>
            <w:tcW w:w="977" w:type="dxa"/>
            <w:gridSpan w:val="2"/>
            <w:vMerge/>
            <w:tcBorders>
              <w:top w:val="single" w:sz="4" w:space="0" w:color="auto"/>
              <w:left w:val="nil"/>
              <w:bottom w:val="nil"/>
              <w:right w:val="nil"/>
            </w:tcBorders>
          </w:tcPr>
          <w:p w:rsidR="00DE0118" w:rsidRPr="007635D3" w:rsidRDefault="00DE0118" w:rsidP="00AC298E">
            <w:pPr>
              <w:tabs>
                <w:tab w:val="left" w:pos="360"/>
              </w:tabs>
              <w:spacing w:after="0"/>
              <w:ind w:left="180" w:hanging="180"/>
              <w:rPr>
                <w:rFonts w:ascii="Sylfaen" w:hAnsi="Sylfaen"/>
                <w:sz w:val="16"/>
                <w:szCs w:val="16"/>
                <w:lang w:val="ka-GE"/>
              </w:rPr>
            </w:pPr>
          </w:p>
        </w:tc>
        <w:tc>
          <w:tcPr>
            <w:tcW w:w="1322" w:type="dxa"/>
            <w:gridSpan w:val="2"/>
            <w:vMerge/>
            <w:tcBorders>
              <w:top w:val="single" w:sz="4" w:space="0" w:color="auto"/>
              <w:left w:val="nil"/>
              <w:bottom w:val="nil"/>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p>
        </w:tc>
        <w:tc>
          <w:tcPr>
            <w:tcW w:w="5210" w:type="dxa"/>
            <w:gridSpan w:val="10"/>
            <w:vMerge w:val="restart"/>
            <w:tcBorders>
              <w:top w:val="single" w:sz="4" w:space="0" w:color="auto"/>
              <w:left w:val="single" w:sz="4" w:space="0" w:color="auto"/>
              <w:right w:val="single" w:sz="4" w:space="0" w:color="auto"/>
              <w:tr2bl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.17.</w:t>
            </w:r>
          </w:p>
        </w:tc>
      </w:tr>
      <w:tr w:rsidR="00DE0118" w:rsidRPr="007635D3" w:rsidTr="00AC298E">
        <w:trPr>
          <w:trHeight w:val="887"/>
        </w:trPr>
        <w:tc>
          <w:tcPr>
            <w:tcW w:w="4878" w:type="dxa"/>
            <w:gridSpan w:val="8"/>
            <w:tcBorders>
              <w:top w:val="nil"/>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lastRenderedPageBreak/>
              <w:t>იდენტიფიკაცია/Identification</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საცნობარო დოკუმენტაცია/Document references</w:t>
            </w:r>
          </w:p>
        </w:tc>
        <w:tc>
          <w:tcPr>
            <w:tcW w:w="5210" w:type="dxa"/>
            <w:gridSpan w:val="10"/>
            <w:vMerge/>
            <w:tcBorders>
              <w:left w:val="single" w:sz="4" w:space="0" w:color="auto"/>
              <w:bottom w:val="single" w:sz="4" w:space="0" w:color="auto"/>
              <w:right w:val="single" w:sz="4" w:space="0" w:color="auto"/>
              <w:tr2bl w:val="single" w:sz="4" w:space="0" w:color="auto"/>
            </w:tcBorders>
          </w:tcPr>
          <w:p w:rsidR="00DE0118" w:rsidRPr="007635D3" w:rsidRDefault="00DE0118" w:rsidP="00AC298E">
            <w:pPr>
              <w:tabs>
                <w:tab w:val="left" w:pos="360"/>
              </w:tabs>
              <w:spacing w:after="0"/>
              <w:ind w:left="180" w:hanging="180"/>
              <w:rPr>
                <w:rFonts w:ascii="Sylfaen" w:hAnsi="Sylfaen"/>
                <w:sz w:val="16"/>
                <w:szCs w:val="16"/>
              </w:rPr>
            </w:pPr>
          </w:p>
        </w:tc>
      </w:tr>
      <w:tr w:rsidR="00DE0118" w:rsidRPr="008E2F46" w:rsidTr="00AC298E">
        <w:tblPrEx>
          <w:tblLook w:val="0000" w:firstRow="0" w:lastRow="0" w:firstColumn="0" w:lastColumn="0" w:noHBand="0" w:noVBand="0"/>
        </w:tblPrEx>
        <w:trPr>
          <w:trHeight w:val="960"/>
        </w:trPr>
        <w:tc>
          <w:tcPr>
            <w:tcW w:w="6248" w:type="dxa"/>
            <w:gridSpan w:val="10"/>
            <w:vMerge w:val="restart"/>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w:t>
            </w:r>
            <w:r w:rsidRPr="007635D3">
              <w:rPr>
                <w:rFonts w:ascii="Sylfaen" w:hAnsi="Sylfaen"/>
                <w:sz w:val="16"/>
                <w:szCs w:val="16"/>
              </w:rPr>
              <w:t>I</w:t>
            </w:r>
            <w:r w:rsidRPr="007635D3">
              <w:rPr>
                <w:rFonts w:ascii="Sylfaen" w:hAnsi="Sylfaen"/>
                <w:sz w:val="16"/>
                <w:szCs w:val="16"/>
                <w:lang w:val="ka-GE"/>
              </w:rPr>
              <w:t xml:space="preserve">.18. საქონლის აღწერა/Description of commodity </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w:t>
            </w:r>
          </w:p>
        </w:tc>
        <w:tc>
          <w:tcPr>
            <w:tcW w:w="3840" w:type="dxa"/>
            <w:gridSpan w:val="8"/>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I.19. სასაქონლო კოდი (სეს ესნ) კოდი)/Commodity code(HS code)</w:t>
            </w:r>
          </w:p>
          <w:p w:rsidR="00DE0118" w:rsidRPr="007635D3" w:rsidRDefault="00DE0118" w:rsidP="00AC298E">
            <w:pPr>
              <w:tabs>
                <w:tab w:val="left" w:pos="360"/>
              </w:tabs>
              <w:spacing w:after="0"/>
              <w:ind w:left="180" w:hanging="180"/>
              <w:rPr>
                <w:rFonts w:ascii="Sylfaen" w:hAnsi="Sylfaen"/>
                <w:b/>
                <w:sz w:val="16"/>
                <w:szCs w:val="16"/>
                <w:lang w:val="ka-GE"/>
              </w:rPr>
            </w:pPr>
          </w:p>
          <w:p w:rsidR="00DE0118" w:rsidRPr="007635D3" w:rsidRDefault="00DE0118" w:rsidP="00AC298E">
            <w:pPr>
              <w:tabs>
                <w:tab w:val="left" w:pos="360"/>
              </w:tabs>
              <w:spacing w:after="0"/>
              <w:ind w:left="180" w:hanging="180"/>
              <w:rPr>
                <w:rFonts w:ascii="Sylfaen" w:hAnsi="Sylfaen"/>
                <w:b/>
                <w:sz w:val="16"/>
                <w:szCs w:val="16"/>
                <w:lang w:val="ka-GE"/>
              </w:rPr>
            </w:pPr>
          </w:p>
        </w:tc>
      </w:tr>
      <w:tr w:rsidR="00DE0118" w:rsidRPr="007635D3" w:rsidTr="00AC298E">
        <w:tblPrEx>
          <w:tblLook w:val="0000" w:firstRow="0" w:lastRow="0" w:firstColumn="0" w:lastColumn="0" w:noHBand="0" w:noVBand="0"/>
        </w:tblPrEx>
        <w:trPr>
          <w:trHeight w:val="665"/>
        </w:trPr>
        <w:tc>
          <w:tcPr>
            <w:tcW w:w="6248" w:type="dxa"/>
            <w:gridSpan w:val="10"/>
            <w:vMerge/>
            <w:tcBorders>
              <w:top w:val="single" w:sz="4" w:space="0" w:color="auto"/>
              <w:left w:val="single" w:sz="4" w:space="0" w:color="auto"/>
              <w:bottom w:val="single" w:sz="4" w:space="0" w:color="auto"/>
              <w:right w:val="nil"/>
            </w:tcBorders>
          </w:tcPr>
          <w:p w:rsidR="00DE0118" w:rsidRPr="007635D3" w:rsidRDefault="00DE0118" w:rsidP="00AC298E">
            <w:pPr>
              <w:tabs>
                <w:tab w:val="left" w:pos="360"/>
              </w:tabs>
              <w:spacing w:after="0"/>
              <w:ind w:left="180" w:hanging="180"/>
              <w:rPr>
                <w:rFonts w:ascii="Sylfaen" w:hAnsi="Sylfaen"/>
                <w:sz w:val="16"/>
                <w:szCs w:val="16"/>
                <w:lang w:val="ka-GE"/>
              </w:rPr>
            </w:pPr>
          </w:p>
        </w:tc>
        <w:tc>
          <w:tcPr>
            <w:tcW w:w="1012" w:type="dxa"/>
            <w:gridSpan w:val="3"/>
            <w:tcBorders>
              <w:top w:val="single" w:sz="4" w:space="0" w:color="auto"/>
              <w:left w:val="nil"/>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w:t>
            </w:r>
          </w:p>
        </w:tc>
        <w:tc>
          <w:tcPr>
            <w:tcW w:w="2828" w:type="dxa"/>
            <w:gridSpan w:val="5"/>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3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.20. რაოდენობა/Quantity</w:t>
            </w:r>
          </w:p>
        </w:tc>
      </w:tr>
      <w:tr w:rsidR="00DE0118" w:rsidRPr="007635D3" w:rsidTr="00AC298E">
        <w:tblPrEx>
          <w:tblLook w:val="0000" w:firstRow="0" w:lastRow="0" w:firstColumn="0" w:lastColumn="0" w:noHBand="0" w:noVBand="0"/>
        </w:tblPrEx>
        <w:trPr>
          <w:trHeight w:val="1070"/>
        </w:trPr>
        <w:tc>
          <w:tcPr>
            <w:tcW w:w="6248" w:type="dxa"/>
            <w:gridSpan w:val="10"/>
            <w:tcBorders>
              <w:top w:val="single" w:sz="4" w:space="0" w:color="auto"/>
              <w:left w:val="single" w:sz="4" w:space="0" w:color="auto"/>
              <w:bottom w:val="single" w:sz="4" w:space="0" w:color="auto"/>
              <w:right w:val="nil"/>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.21.პროდუქტის ტემპერატურა/Temperature of product</w:t>
            </w:r>
          </w:p>
          <w:p w:rsidR="00DE0118" w:rsidRPr="007635D3" w:rsidRDefault="00DE0118" w:rsidP="00AC298E">
            <w:pPr>
              <w:tabs>
                <w:tab w:val="left" w:pos="360"/>
              </w:tabs>
              <w:spacing w:after="0"/>
              <w:rPr>
                <w:rFonts w:ascii="Sylfaen" w:hAnsi="Sylfaen"/>
                <w:sz w:val="16"/>
                <w:szCs w:val="16"/>
                <w:lang w:val="ka-GE"/>
              </w:rPr>
            </w:pP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გარემოს ტემპერატურა/Ambient </w:t>
            </w:r>
            <w:r w:rsidRPr="007635D3">
              <w:rPr>
                <w:rFonts w:ascii="Sylfaen" w:hAnsi="Sylfaen"/>
                <w:sz w:val="16"/>
                <w:szCs w:val="16"/>
                <w:lang w:val="ka-GE"/>
              </w:rPr>
              <w:sym w:font="Symbol" w:char="F0A0"/>
            </w:r>
            <w:r>
              <w:rPr>
                <w:rFonts w:ascii="Sylfaen" w:hAnsi="Sylfaen"/>
                <w:sz w:val="16"/>
                <w:szCs w:val="16"/>
                <w:lang w:val="ka-GE"/>
              </w:rPr>
              <w:t xml:space="preserve"> </w:t>
            </w:r>
            <w:r w:rsidRPr="007635D3">
              <w:rPr>
                <w:rFonts w:ascii="Sylfaen" w:hAnsi="Sylfaen"/>
                <w:sz w:val="16"/>
                <w:szCs w:val="16"/>
                <w:lang w:val="ka-GE"/>
              </w:rPr>
              <w:t>გაცივებული/Chilled</w:t>
            </w:r>
            <w:r>
              <w:rPr>
                <w:rFonts w:ascii="Sylfaen" w:hAnsi="Sylfaen"/>
                <w:sz w:val="16"/>
                <w:szCs w:val="16"/>
                <w:lang w:val="ka-GE"/>
              </w:rPr>
              <w:t xml:space="preserve"> </w:t>
            </w:r>
            <w:r w:rsidRPr="007635D3">
              <w:rPr>
                <w:rFonts w:ascii="Sylfaen" w:hAnsi="Sylfaen"/>
                <w:sz w:val="16"/>
                <w:szCs w:val="16"/>
                <w:lang w:val="ka-GE"/>
              </w:rPr>
              <w:sym w:font="Symbol" w:char="F0A0"/>
            </w:r>
            <w:r w:rsidRPr="007635D3">
              <w:rPr>
                <w:rFonts w:ascii="Sylfaen" w:hAnsi="Sylfaen"/>
                <w:sz w:val="16"/>
                <w:szCs w:val="16"/>
                <w:lang w:val="ka-GE"/>
              </w:rPr>
              <w:t xml:space="preserve"> გაყინული/Frozen </w:t>
            </w:r>
            <w:r w:rsidRPr="007635D3">
              <w:rPr>
                <w:rFonts w:ascii="Sylfaen" w:hAnsi="Sylfaen"/>
                <w:sz w:val="16"/>
                <w:szCs w:val="16"/>
                <w:lang w:val="ka-GE"/>
              </w:rPr>
              <w:sym w:font="Symbol" w:char="F0A0"/>
            </w:r>
          </w:p>
          <w:p w:rsidR="00DE0118" w:rsidRPr="007635D3" w:rsidRDefault="00DE0118" w:rsidP="00AC298E">
            <w:pPr>
              <w:tabs>
                <w:tab w:val="left" w:pos="360"/>
              </w:tabs>
              <w:spacing w:after="0"/>
              <w:ind w:left="180" w:hanging="180"/>
              <w:rPr>
                <w:rFonts w:ascii="Sylfaen" w:hAnsi="Sylfaen"/>
                <w:sz w:val="16"/>
                <w:szCs w:val="16"/>
                <w:lang w:val="ka-GE"/>
              </w:rPr>
            </w:pPr>
          </w:p>
        </w:tc>
        <w:tc>
          <w:tcPr>
            <w:tcW w:w="1012" w:type="dxa"/>
            <w:gridSpan w:val="3"/>
            <w:tcBorders>
              <w:top w:val="single" w:sz="4" w:space="0" w:color="auto"/>
              <w:left w:val="nil"/>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Pr>
                <w:rFonts w:ascii="Sylfaen" w:hAnsi="Sylfaen"/>
                <w:sz w:val="16"/>
                <w:szCs w:val="16"/>
                <w:lang w:val="ka-GE"/>
              </w:rPr>
              <w:t xml:space="preserve"> </w:t>
            </w:r>
          </w:p>
        </w:tc>
        <w:tc>
          <w:tcPr>
            <w:tcW w:w="2828" w:type="dxa"/>
            <w:gridSpan w:val="5"/>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.22. შეფუთვების</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რაოდენობა/Number</w:t>
            </w:r>
            <w:r>
              <w:rPr>
                <w:rFonts w:ascii="Sylfaen" w:hAnsi="Sylfaen"/>
                <w:sz w:val="16"/>
                <w:szCs w:val="16"/>
                <w:lang w:val="ka-GE"/>
              </w:rPr>
              <w:t xml:space="preserve"> </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of packages</w:t>
            </w:r>
          </w:p>
        </w:tc>
      </w:tr>
      <w:tr w:rsidR="00DE0118" w:rsidRPr="007635D3" w:rsidTr="00AC298E">
        <w:tblPrEx>
          <w:tblLook w:val="0000" w:firstRow="0" w:lastRow="0" w:firstColumn="0" w:lastColumn="0" w:noHBand="0" w:noVBand="0"/>
        </w:tblPrEx>
        <w:trPr>
          <w:trHeight w:val="1250"/>
        </w:trPr>
        <w:tc>
          <w:tcPr>
            <w:tcW w:w="6248" w:type="dxa"/>
            <w:gridSpan w:val="10"/>
            <w:tcBorders>
              <w:top w:val="single" w:sz="4" w:space="0" w:color="auto"/>
              <w:left w:val="single" w:sz="4" w:space="0" w:color="auto"/>
              <w:bottom w:val="single" w:sz="4" w:space="0" w:color="auto"/>
              <w:right w:val="nil"/>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.23. ლუქი/კონტეინერის No/ Seal/Container No</w:t>
            </w:r>
          </w:p>
        </w:tc>
        <w:tc>
          <w:tcPr>
            <w:tcW w:w="1023" w:type="dxa"/>
            <w:gridSpan w:val="4"/>
            <w:tcBorders>
              <w:top w:val="single" w:sz="4" w:space="0" w:color="auto"/>
              <w:left w:val="nil"/>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Pr>
                <w:rFonts w:ascii="Sylfaen" w:hAnsi="Sylfaen"/>
                <w:sz w:val="16"/>
                <w:szCs w:val="16"/>
              </w:rPr>
              <w:t xml:space="preserve"> </w:t>
            </w:r>
          </w:p>
        </w:tc>
        <w:tc>
          <w:tcPr>
            <w:tcW w:w="2817" w:type="dxa"/>
            <w:gridSpan w:val="4"/>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.24. შეფუთვის ტიპი/Type of</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packaging</w:t>
            </w:r>
          </w:p>
        </w:tc>
      </w:tr>
      <w:tr w:rsidR="00DE0118" w:rsidRPr="007635D3" w:rsidTr="00AC298E">
        <w:tblPrEx>
          <w:tblLook w:val="0000" w:firstRow="0" w:lastRow="0" w:firstColumn="0" w:lastColumn="0" w:noHBand="0" w:noVBand="0"/>
        </w:tblPrEx>
        <w:trPr>
          <w:trHeight w:val="1160"/>
        </w:trPr>
        <w:tc>
          <w:tcPr>
            <w:tcW w:w="10088" w:type="dxa"/>
            <w:gridSpan w:val="18"/>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ka-GE"/>
              </w:rPr>
              <w:t>I.25. საქონელი სერტიფიცირებულია/Commodities certified for:</w:t>
            </w:r>
          </w:p>
          <w:p w:rsidR="00DE0118" w:rsidRPr="007635D3" w:rsidRDefault="00DE0118" w:rsidP="00AC298E">
            <w:pPr>
              <w:tabs>
                <w:tab w:val="left" w:pos="360"/>
              </w:tabs>
              <w:spacing w:after="0" w:line="240" w:lineRule="auto"/>
              <w:ind w:left="180" w:hanging="180"/>
              <w:rPr>
                <w:rFonts w:ascii="Sylfaen" w:hAnsi="Sylfaen"/>
                <w:sz w:val="16"/>
                <w:szCs w:val="16"/>
                <w:lang w:val="ka-GE"/>
              </w:rPr>
            </w:pPr>
          </w:p>
          <w:p w:rsidR="00DE0118" w:rsidRPr="007635D3" w:rsidRDefault="00DE0118"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tr-TR"/>
              </w:rPr>
              <w:t xml:space="preserve"> </w:t>
            </w:r>
            <w:r w:rsidRPr="007635D3">
              <w:rPr>
                <w:rFonts w:ascii="Sylfaen" w:hAnsi="Sylfaen"/>
                <w:sz w:val="16"/>
                <w:szCs w:val="16"/>
                <w:lang w:val="ka-GE"/>
              </w:rPr>
              <w:t>შინაური ბინადარი ცხოველის საკვებისათვის</w:t>
            </w:r>
            <w:r w:rsidRPr="007635D3">
              <w:rPr>
                <w:rFonts w:ascii="Sylfaen" w:hAnsi="Sylfaen"/>
                <w:sz w:val="16"/>
                <w:szCs w:val="16"/>
                <w:lang w:val="tr-TR"/>
              </w:rPr>
              <w:t>/</w:t>
            </w:r>
            <w:r>
              <w:rPr>
                <w:rFonts w:ascii="Sylfaen" w:hAnsi="Sylfaen"/>
                <w:sz w:val="16"/>
                <w:szCs w:val="16"/>
                <w:lang w:val="ka-GE"/>
              </w:rPr>
              <w:t xml:space="preserve"> </w:t>
            </w:r>
            <w:r w:rsidRPr="007635D3">
              <w:rPr>
                <w:rFonts w:ascii="Sylfaen" w:hAnsi="Sylfaen"/>
                <w:sz w:val="16"/>
                <w:szCs w:val="16"/>
                <w:lang w:val="ka-GE"/>
              </w:rPr>
              <w:t>ტექნიკური გამოყენებისთვის/</w:t>
            </w:r>
          </w:p>
          <w:p w:rsidR="00DE0118" w:rsidRPr="007635D3" w:rsidRDefault="00DE0118" w:rsidP="00AC298E">
            <w:pPr>
              <w:tabs>
                <w:tab w:val="left" w:pos="360"/>
              </w:tabs>
              <w:spacing w:after="0" w:line="240" w:lineRule="auto"/>
              <w:ind w:left="180" w:hanging="180"/>
              <w:rPr>
                <w:rFonts w:ascii="Sylfaen" w:hAnsi="Sylfaen"/>
                <w:sz w:val="16"/>
                <w:szCs w:val="16"/>
                <w:lang w:val="ka-GE"/>
              </w:rPr>
            </w:pPr>
            <w:r w:rsidRPr="007635D3">
              <w:rPr>
                <w:noProof/>
              </w:rPr>
              <mc:AlternateContent>
                <mc:Choice Requires="wps">
                  <w:drawing>
                    <wp:anchor distT="0" distB="0" distL="114300" distR="114300" simplePos="0" relativeHeight="251660288" behindDoc="0" locked="0" layoutInCell="1" allowOverlap="1" wp14:anchorId="3AF0BEC1" wp14:editId="40D2D458">
                      <wp:simplePos x="0" y="0"/>
                      <wp:positionH relativeFrom="column">
                        <wp:posOffset>5172710</wp:posOffset>
                      </wp:positionH>
                      <wp:positionV relativeFrom="paragraph">
                        <wp:posOffset>19685</wp:posOffset>
                      </wp:positionV>
                      <wp:extent cx="78105" cy="90805"/>
                      <wp:effectExtent l="0" t="0" r="17145" b="2349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DE0118" w:rsidRPr="00AB64B0" w:rsidRDefault="00DE0118" w:rsidP="00DE0118">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F0BEC1" id="_x0000_t202" coordsize="21600,21600" o:spt="202" path="m,l,21600r21600,l21600,xe">
                      <v:stroke joinstyle="miter"/>
                      <v:path gradientshapeok="t" o:connecttype="rect"/>
                    </v:shapetype>
                    <v:shape id="Text Box 21" o:spid="_x0000_s1026" type="#_x0000_t202" style="position:absolute;left:0;text-align:left;margin-left:407.3pt;margin-top:1.55pt;width:6.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4HpJwIAAE8EAAAOAAAAZHJzL2Uyb0RvYy54bWysVM1u2zAMvg/YOwi6L3aCZE2NOEWXLsOA&#10;rhvQ7gEUWbaFyaJGKbGzpx8lp1n2dxnmg0CK1EfyI+nVzdAZdlDoNdiSTyc5Z8pKqLRtSv75aftq&#10;yZkPwlbCgFUlPyrPb9YvX6x6V6gZtGAqhYxArC96V/I2BFdkmZet6oSfgFOWjDVgJwKp2GQVip7Q&#10;O5PN8vx11gNWDkEq7+n2bjTydcKvayXDx7r2KjBTcsotpBPTuYtntl6JokHhWi1PaYh/yKIT2lLQ&#10;M9SdCILtUf8G1WmJ4KEOEwldBnWtpUo1UDXT/JdqHlvhVKqFyPHuTJP/f7Dy4fAJma5KPptyZkVH&#10;PXpSQ2BvYGB0Rfz0zhfk9ujIMQx0T31OtXp3D/KLZxY2rbCNukWEvlWiovzSy+zi6YjjI8iu/wAV&#10;xRH7AAloqLGL5BEdjNCpT8dzb2Iuki6vltN8wZkky3W+JJEyy0Tx/NShD+8UdCwKJUdqfIIWh3sf&#10;RtdnlxjJg9HVVhuTFGx2G4PsIGhItuk7of/kZizrKfhithir/ytEnr4/QXQ60LQb3ZV8eXYSReTs&#10;ra3SLAahzShTdcZSkZHEyNvIYBh2w6kpO6iORCfCONW0hSS0gN8462miS+6/7gUqzsx7Sy25ns7n&#10;cQWSMl9czUjBS8vu0iKsJKiSB85GcRPGtdk71E1LkcYhsHBLbax1IjmmOmZ1ypumNrXptGFxLS71&#10;5PXjP7D+DgAA//8DAFBLAwQUAAYACAAAACEACU3VEt4AAAAIAQAADwAAAGRycy9kb3ducmV2Lnht&#10;bEyPwU7DMBBE70j8g7VIXBB10kZpGuJUCAkENygIrm68TSLidbDdNPw9ywmOqxm9eVttZzuICX3o&#10;HSlIFwkIpMaZnloFb6/31wWIEDUZPThCBd8YYFufn1W6NO5ELzjtYisYQqHUCroYx1LK0HRodVi4&#10;EYmzg/NWRz59K43XJ4bbQS6TJJdW98QLnR7xrsPmc3e0CorscfoIT6vn9yY/DJt4tZ4evrxSlxfz&#10;7Q2IiHP8K8OvPqtDzU57dyQTxMCMNMu5qmCVguC8WOYbEHsurjOQdSX/P1D/AAAA//8DAFBLAQIt&#10;ABQABgAIAAAAIQC2gziS/gAAAOEBAAATAAAAAAAAAAAAAAAAAAAAAABbQ29udGVudF9UeXBlc10u&#10;eG1sUEsBAi0AFAAGAAgAAAAhADj9If/WAAAAlAEAAAsAAAAAAAAAAAAAAAAALwEAAF9yZWxzLy5y&#10;ZWxzUEsBAi0AFAAGAAgAAAAhAMiXgeknAgAATwQAAA4AAAAAAAAAAAAAAAAALgIAAGRycy9lMm9E&#10;b2MueG1sUEsBAi0AFAAGAAgAAAAhAAlN1RLeAAAACAEAAA8AAAAAAAAAAAAAAAAAgQQAAGRycy9k&#10;b3ducmV2LnhtbFBLBQYAAAAABAAEAPMAAACMBQAAAAA=&#10;">
                      <v:textbox>
                        <w:txbxContent>
                          <w:p w:rsidR="00DE0118" w:rsidRPr="00AB64B0" w:rsidRDefault="00DE0118" w:rsidP="00DE0118">
                            <w:pPr>
                              <w:rPr>
                                <w:sz w:val="16"/>
                                <w:szCs w:val="16"/>
                                <w:lang w:val="en-GB"/>
                              </w:rPr>
                            </w:pPr>
                            <w:r>
                              <w:rPr>
                                <w:sz w:val="16"/>
                                <w:szCs w:val="16"/>
                                <w:lang w:val="en-GB"/>
                              </w:rPr>
                              <w:t xml:space="preserve"> </w:t>
                            </w:r>
                          </w:p>
                        </w:txbxContent>
                      </v:textbox>
                    </v:shape>
                  </w:pict>
                </mc:Fallback>
              </mc:AlternateContent>
            </w:r>
            <w:r w:rsidRPr="007635D3">
              <w:rPr>
                <w:noProof/>
              </w:rPr>
              <mc:AlternateContent>
                <mc:Choice Requires="wps">
                  <w:drawing>
                    <wp:anchor distT="0" distB="0" distL="114300" distR="114300" simplePos="0" relativeHeight="251659264" behindDoc="0" locked="0" layoutInCell="1" allowOverlap="1" wp14:anchorId="732912D3" wp14:editId="09C42736">
                      <wp:simplePos x="0" y="0"/>
                      <wp:positionH relativeFrom="column">
                        <wp:posOffset>2214880</wp:posOffset>
                      </wp:positionH>
                      <wp:positionV relativeFrom="paragraph">
                        <wp:posOffset>19685</wp:posOffset>
                      </wp:positionV>
                      <wp:extent cx="78105" cy="90805"/>
                      <wp:effectExtent l="0" t="0" r="17145" b="2349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DE0118" w:rsidRPr="00AB64B0" w:rsidRDefault="00DE0118" w:rsidP="00DE0118">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912D3" id="Text Box 22" o:spid="_x0000_s1027" type="#_x0000_t202" style="position:absolute;left:0;text-align:left;margin-left:174.4pt;margin-top:1.55pt;width:6.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8KPKQIAAFYEAAAOAAAAZHJzL2Uyb0RvYy54bWysVNtu2zAMfR+wfxD0vtgxkjU14hRdugwD&#10;ugvQ7gNkWbaFSaImKbGzrx8lp2l2exnmB4EUqUPykPT6ZtSKHITzEkxF57OcEmE4NNJ0Ff3yuHu1&#10;osQHZhqmwIiKHoWnN5uXL9aDLUUBPahGOIIgxpeDrWgfgi2zzPNeaOZnYIVBYwtOs4Cq67LGsQHR&#10;tcqKPH+dDeAa64AL7/H2bjLSTcJvW8HDp7b1IhBVUcwtpNOls45ntlmzsnPM9pKf0mD/kIVm0mDQ&#10;M9QdC4zsnfwNSkvuwEMbZhx0Bm0ruUg1YDXz/JdqHnpmRaoFyfH2TJP/f7D84+GzI7KpaFFQYpjG&#10;Hj2KMZA3MBK8Qn4G60t0e7DoGEa8xz6nWr29B/7VEwPbnplO3DoHQy9Yg/nN48vs4umE4yNIPXyA&#10;BuOwfYAENLZOR/KQDoLo2KfjuTcxF46XV6t5vqSEo+U6X6EY8Vn59NQ6H94J0CQKFXXY+ATNDvc+&#10;TK5PLjGSByWbnVQqKa6rt8qRA8Mh2aXvhP6TmzJkwODLYjlV/1eIPH1/gtAy4LQrqSu6OjuxMnL2&#10;1jSYJisDk2qSsTplTiRG3iYGw1iPqV+J4UhwDc0RWXUwDTcuIwo9uO+UDDjYFfXf9swJStR7g525&#10;ni8WcROSslheFai4S0t9aWGGI1RFAyWTuA3T9uytk12PkaZZMHCL3Wxl4vo5q1P6OLypW6dFi9tx&#10;qSev59/B5gcAAAD//wMAUEsDBBQABgAIAAAAIQCRZ8tJ3QAAAAgBAAAPAAAAZHJzL2Rvd25yZXYu&#10;eG1sTI9BT4QwEIXvJv6HZky8GLcghEWkbIyJRm+6Gr126SwQ6RTbLov/3vGktzd5L2++V28WO4oZ&#10;fRgcKUhXCQik1pmBOgVvr/eXJYgQNRk9OkIF3xhg05ye1Loy7kgvOG9jJ7iEQqUV9DFOlZSh7dHq&#10;sHITEnt7562OfPpOGq+PXG5HeZUkhbR6IP7Q6wnvemw/tweroMwf54/wlD2/t8V+vI4X6/nhyyt1&#10;frbc3oCIuMS/MPziMzo0zLRzBzJBjAqyvGT0yCIFwX5WpCx2HFznIJta/h/Q/AAAAP//AwBQSwEC&#10;LQAUAAYACAAAACEAtoM4kv4AAADhAQAAEwAAAAAAAAAAAAAAAAAAAAAAW0NvbnRlbnRfVHlwZXNd&#10;LnhtbFBLAQItABQABgAIAAAAIQA4/SH/1gAAAJQBAAALAAAAAAAAAAAAAAAAAC8BAABfcmVscy8u&#10;cmVsc1BLAQItABQABgAIAAAAIQARk8KPKQIAAFYEAAAOAAAAAAAAAAAAAAAAAC4CAABkcnMvZTJv&#10;RG9jLnhtbFBLAQItABQABgAIAAAAIQCRZ8tJ3QAAAAgBAAAPAAAAAAAAAAAAAAAAAIMEAABkcnMv&#10;ZG93bnJldi54bWxQSwUGAAAAAAQABADzAAAAjQUAAAAA&#10;">
                      <v:textbox>
                        <w:txbxContent>
                          <w:p w:rsidR="00DE0118" w:rsidRPr="00AB64B0" w:rsidRDefault="00DE0118" w:rsidP="00DE0118">
                            <w:pPr>
                              <w:rPr>
                                <w:sz w:val="16"/>
                                <w:szCs w:val="16"/>
                                <w:lang w:val="en-GB"/>
                              </w:rPr>
                            </w:pPr>
                            <w:r>
                              <w:rPr>
                                <w:sz w:val="16"/>
                                <w:szCs w:val="16"/>
                                <w:lang w:val="en-GB"/>
                              </w:rPr>
                              <w:t xml:space="preserve"> </w:t>
                            </w:r>
                          </w:p>
                        </w:txbxContent>
                      </v:textbox>
                    </v:shape>
                  </w:pict>
                </mc:Fallback>
              </mc:AlternateContent>
            </w:r>
            <w:r w:rsidRPr="007635D3">
              <w:rPr>
                <w:rFonts w:ascii="Sylfaen" w:hAnsi="Sylfaen"/>
                <w:sz w:val="16"/>
                <w:szCs w:val="16"/>
                <w:lang w:val="ka-GE"/>
              </w:rPr>
              <w:t xml:space="preserve"> </w:t>
            </w:r>
            <w:r w:rsidRPr="007635D3">
              <w:rPr>
                <w:rFonts w:ascii="Sylfaen" w:hAnsi="Sylfaen"/>
                <w:sz w:val="16"/>
                <w:szCs w:val="16"/>
                <w:lang w:val="tr-TR"/>
              </w:rPr>
              <w:t>Petfood</w:t>
            </w:r>
            <w:r>
              <w:rPr>
                <w:rFonts w:ascii="Sylfaen" w:hAnsi="Sylfaen"/>
                <w:sz w:val="16"/>
                <w:szCs w:val="16"/>
                <w:lang w:val="ka-GE"/>
              </w:rPr>
              <w:t xml:space="preserve"> </w:t>
            </w:r>
            <w:r w:rsidRPr="007635D3">
              <w:rPr>
                <w:rFonts w:ascii="Sylfaen" w:hAnsi="Sylfaen"/>
                <w:sz w:val="16"/>
                <w:szCs w:val="16"/>
                <w:lang w:val="ka-GE"/>
              </w:rPr>
              <w:t>Technical use</w:t>
            </w:r>
          </w:p>
          <w:p w:rsidR="00DE0118" w:rsidRPr="007635D3" w:rsidRDefault="00DE0118" w:rsidP="00AC298E">
            <w:pPr>
              <w:tabs>
                <w:tab w:val="left" w:pos="360"/>
              </w:tabs>
              <w:spacing w:after="0"/>
              <w:ind w:left="180" w:hanging="180"/>
              <w:rPr>
                <w:rFonts w:ascii="Sylfaen" w:hAnsi="Sylfaen"/>
                <w:sz w:val="16"/>
                <w:szCs w:val="16"/>
                <w:lang w:val="ka-GE"/>
              </w:rPr>
            </w:pPr>
            <w:r>
              <w:rPr>
                <w:rFonts w:ascii="Sylfaen" w:hAnsi="Sylfaen"/>
                <w:sz w:val="16"/>
                <w:szCs w:val="16"/>
                <w:lang w:val="ka-GE"/>
              </w:rPr>
              <w:t xml:space="preserve"> </w:t>
            </w:r>
          </w:p>
        </w:tc>
      </w:tr>
      <w:tr w:rsidR="00DE0118" w:rsidRPr="007635D3" w:rsidTr="00AC298E">
        <w:tblPrEx>
          <w:tblLook w:val="0000" w:firstRow="0" w:lastRow="0" w:firstColumn="0" w:lastColumn="0" w:noHBand="0" w:noVBand="0"/>
        </w:tblPrEx>
        <w:trPr>
          <w:trHeight w:val="1070"/>
        </w:trPr>
        <w:tc>
          <w:tcPr>
            <w:tcW w:w="4969" w:type="dxa"/>
            <w:gridSpan w:val="9"/>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line="240" w:lineRule="auto"/>
              <w:ind w:left="180" w:hanging="180"/>
              <w:rPr>
                <w:rFonts w:ascii="Sylfaen" w:hAnsi="Sylfaen"/>
                <w:sz w:val="16"/>
                <w:szCs w:val="16"/>
                <w:lang w:val="ka-GE"/>
              </w:rPr>
            </w:pPr>
            <w:r w:rsidRPr="007635D3">
              <w:rPr>
                <w:noProof/>
              </w:rPr>
              <mc:AlternateContent>
                <mc:Choice Requires="wps">
                  <w:drawing>
                    <wp:anchor distT="0" distB="0" distL="114300" distR="114300" simplePos="0" relativeHeight="251661312" behindDoc="0" locked="0" layoutInCell="1" allowOverlap="1" wp14:anchorId="4520EE27" wp14:editId="1B5D161A">
                      <wp:simplePos x="0" y="0"/>
                      <wp:positionH relativeFrom="column">
                        <wp:posOffset>2887980</wp:posOffset>
                      </wp:positionH>
                      <wp:positionV relativeFrom="paragraph">
                        <wp:posOffset>210820</wp:posOffset>
                      </wp:positionV>
                      <wp:extent cx="78105" cy="90805"/>
                      <wp:effectExtent l="0" t="0" r="17145" b="2349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DE0118" w:rsidRPr="00AB64B0" w:rsidRDefault="00DE0118" w:rsidP="00DE0118">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0EE27" id="Text Box 23" o:spid="_x0000_s1028" type="#_x0000_t202" style="position:absolute;left:0;text-align:left;margin-left:227.4pt;margin-top:16.6pt;width:6.1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0i/KQIAAFYEAAAOAAAAZHJzL2Uyb0RvYy54bWysVNtu2zAMfR+wfxD0vtjJkjU14hRdugwD&#10;ugvQ7gNoWY6FyaImKbG7ry8lp2l2exnmB4EUqUPykPTqaug0O0jnFZqSTyc5Z9IIrJXZlfzr/fbV&#10;kjMfwNSg0ciSP0jPr9YvX6x6W8gZtqhr6RiBGF/0tuRtCLbIMi9a2YGfoJWGjA26DgKpbpfVDnpC&#10;73Q2y/M3WY+utg6F9J5ub0YjXyf8ppEifG4aLwPTJafcQjpdOqt4ZusVFDsHtlXimAb8QxYdKENB&#10;T1A3EIDtnfoNqlPCoccmTAR2GTaNEjLVQNVM81+quWvBylQLkePtiSb//2DFp8MXx1Rd8tlrzgx0&#10;1KN7OQT2FgdGV8RPb31BbneWHMNA99TnVKu3tyi+eWZw04LZyWvnsG8l1JTfNL7Mzp6OOD6CVP1H&#10;rCkO7AMmoKFxXSSP6GCETn16OPUm5iLo8mI5zRecCbJc5ksSIz4UT0+t8+G9xI5FoeSOGp+g4XDr&#10;w+j65BIjedSq3iqtk+J21UY7dgAakm36jug/uWnDegq+mC3G6v8KkafvTxCdCjTtWnUlX56coIic&#10;vTM1pQlFAKVHmarT5khi5G1kMAzVMPYrBogEV1g/EKsOx+GmZSShRfeDs54Gu+T++x6c5Ex/MNSZ&#10;y+l8HjchKfPFxYwUd26pzi1gBEGVPHA2ipswbs/eOrVrKdI4CwavqZuNSlw/Z3VMn4Y3deu4aHE7&#10;zvXk9fw7WD8CAAD//wMAUEsDBBQABgAIAAAAIQAx6Dwv4AAAAAkBAAAPAAAAZHJzL2Rvd25yZXYu&#10;eG1sTI/BTsMwEETvSPyDtUhcUOu0SZMS4lQICURv0CK4urGbRNjrYLtp+HuWE9x2tKOZN9VmsoaN&#10;2ofeoYDFPAGmsXGqx1bA2/5xtgYWokQljUMt4FsH2NSXF5UslTvjqx53sWUUgqGUAroYh5Lz0HTa&#10;yjB3g0b6HZ23MpL0LVdenincGr5Mkpxb2SM1dHLQD51uPncnK2CdPY8fYZu+vDf50dzGm2J8+vJC&#10;XF9N93fAop7inxl+8QkdamI6uBOqwIyAbJURehSQpktgZMjyYgHsQEexAl5X/P+C+gcAAP//AwBQ&#10;SwECLQAUAAYACAAAACEAtoM4kv4AAADhAQAAEwAAAAAAAAAAAAAAAAAAAAAAW0NvbnRlbnRfVHlw&#10;ZXNdLnhtbFBLAQItABQABgAIAAAAIQA4/SH/1gAAAJQBAAALAAAAAAAAAAAAAAAAAC8BAABfcmVs&#10;cy8ucmVsc1BLAQItABQABgAIAAAAIQAWX0i/KQIAAFYEAAAOAAAAAAAAAAAAAAAAAC4CAABkcnMv&#10;ZTJvRG9jLnhtbFBLAQItABQABgAIAAAAIQAx6Dwv4AAAAAkBAAAPAAAAAAAAAAAAAAAAAIMEAABk&#10;cnMvZG93bnJldi54bWxQSwUGAAAAAAQABADzAAAAkAUAAAAA&#10;">
                      <v:textbox>
                        <w:txbxContent>
                          <w:p w:rsidR="00DE0118" w:rsidRPr="00AB64B0" w:rsidRDefault="00DE0118" w:rsidP="00DE0118">
                            <w:pPr>
                              <w:rPr>
                                <w:sz w:val="16"/>
                                <w:szCs w:val="16"/>
                                <w:lang w:val="en-GB"/>
                              </w:rPr>
                            </w:pPr>
                            <w:r>
                              <w:rPr>
                                <w:sz w:val="16"/>
                                <w:szCs w:val="16"/>
                                <w:lang w:val="en-GB"/>
                              </w:rPr>
                              <w:t xml:space="preserve"> </w:t>
                            </w:r>
                          </w:p>
                        </w:txbxContent>
                      </v:textbox>
                    </v:shape>
                  </w:pict>
                </mc:Fallback>
              </mc:AlternateContent>
            </w:r>
            <w:r w:rsidRPr="007635D3">
              <w:rPr>
                <w:rFonts w:ascii="Sylfaen" w:hAnsi="Sylfaen"/>
                <w:sz w:val="16"/>
                <w:szCs w:val="16"/>
              </w:rPr>
              <w:t>I.</w:t>
            </w:r>
            <w:r w:rsidRPr="007635D3">
              <w:rPr>
                <w:rFonts w:ascii="Sylfaen" w:hAnsi="Sylfaen"/>
                <w:sz w:val="16"/>
                <w:szCs w:val="16"/>
                <w:lang w:val="ka-GE"/>
              </w:rPr>
              <w:t xml:space="preserve">26. საქართველოს გავლით მესამე ქვეყანაში ტრანზიტისთვის/For transit through </w:t>
            </w:r>
            <w:r w:rsidRPr="007635D3">
              <w:rPr>
                <w:rFonts w:ascii="Sylfaen" w:hAnsi="Sylfaen"/>
                <w:sz w:val="16"/>
                <w:szCs w:val="16"/>
              </w:rPr>
              <w:t>Georgia</w:t>
            </w:r>
            <w:r w:rsidRPr="007635D3">
              <w:rPr>
                <w:rFonts w:ascii="Sylfaen" w:hAnsi="Sylfaen"/>
                <w:sz w:val="16"/>
                <w:szCs w:val="16"/>
                <w:lang w:val="ka-GE"/>
              </w:rPr>
              <w:t xml:space="preserve"> to third country </w:t>
            </w:r>
          </w:p>
          <w:p w:rsidR="00DE0118" w:rsidRPr="007635D3" w:rsidRDefault="00DE0118" w:rsidP="00AC298E">
            <w:pPr>
              <w:tabs>
                <w:tab w:val="left" w:pos="360"/>
              </w:tabs>
              <w:spacing w:after="0" w:line="240" w:lineRule="auto"/>
              <w:ind w:left="180" w:hanging="180"/>
              <w:rPr>
                <w:rFonts w:ascii="Sylfaen" w:hAnsi="Sylfaen"/>
                <w:sz w:val="16"/>
                <w:szCs w:val="16"/>
                <w:lang w:val="ka-GE"/>
              </w:rPr>
            </w:pPr>
          </w:p>
          <w:p w:rsidR="00DE0118" w:rsidRPr="007635D3" w:rsidRDefault="00DE0118"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ka-GE"/>
              </w:rPr>
              <w:t>მესამე ქვეყანა/</w:t>
            </w:r>
            <w:r>
              <w:rPr>
                <w:rFonts w:ascii="Sylfaen" w:hAnsi="Sylfaen"/>
                <w:sz w:val="16"/>
                <w:szCs w:val="16"/>
                <w:lang w:val="ka-GE"/>
              </w:rPr>
              <w:t xml:space="preserve"> </w:t>
            </w:r>
            <w:r w:rsidRPr="007635D3">
              <w:rPr>
                <w:rFonts w:ascii="Sylfaen" w:hAnsi="Sylfaen"/>
                <w:sz w:val="16"/>
                <w:szCs w:val="16"/>
                <w:lang w:val="ka-GE"/>
              </w:rPr>
              <w:t>ISO კოდი/</w:t>
            </w:r>
          </w:p>
          <w:p w:rsidR="00DE0118" w:rsidRPr="007635D3" w:rsidRDefault="00DE0118"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Third country</w:t>
            </w:r>
            <w:r>
              <w:rPr>
                <w:rFonts w:ascii="Sylfaen" w:hAnsi="Sylfaen"/>
                <w:sz w:val="16"/>
                <w:szCs w:val="16"/>
                <w:lang w:val="ka-GE"/>
              </w:rPr>
              <w:t xml:space="preserve"> </w:t>
            </w:r>
            <w:r w:rsidRPr="007635D3">
              <w:rPr>
                <w:rFonts w:ascii="Sylfaen" w:hAnsi="Sylfaen"/>
                <w:sz w:val="16"/>
                <w:szCs w:val="16"/>
                <w:lang w:val="ka-GE"/>
              </w:rPr>
              <w:t>ISO code</w:t>
            </w:r>
          </w:p>
        </w:tc>
        <w:tc>
          <w:tcPr>
            <w:tcW w:w="5119" w:type="dxa"/>
            <w:gridSpan w:val="9"/>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rPr>
                <w:rFonts w:ascii="Sylfaen" w:hAnsi="Sylfaen"/>
                <w:sz w:val="16"/>
                <w:szCs w:val="16"/>
                <w:lang w:val="ka-GE"/>
              </w:rPr>
            </w:pPr>
            <w:r w:rsidRPr="007635D3">
              <w:rPr>
                <w:noProof/>
              </w:rPr>
              <mc:AlternateContent>
                <mc:Choice Requires="wps">
                  <w:drawing>
                    <wp:anchor distT="0" distB="0" distL="114300" distR="114300" simplePos="0" relativeHeight="251662336" behindDoc="0" locked="0" layoutInCell="1" allowOverlap="1" wp14:anchorId="5D25A54E" wp14:editId="08439494">
                      <wp:simplePos x="0" y="0"/>
                      <wp:positionH relativeFrom="column">
                        <wp:posOffset>1459931</wp:posOffset>
                      </wp:positionH>
                      <wp:positionV relativeFrom="paragraph">
                        <wp:posOffset>273192</wp:posOffset>
                      </wp:positionV>
                      <wp:extent cx="78105" cy="90805"/>
                      <wp:effectExtent l="0" t="0" r="17145" b="2349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DE0118" w:rsidRPr="00AB64B0" w:rsidRDefault="00DE0118" w:rsidP="00DE0118">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25A54E" id="Text Box 24" o:spid="_x0000_s1029" type="#_x0000_t202" style="position:absolute;left:0;text-align:left;margin-left:114.95pt;margin-top:21.5pt;width:6.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5ImKgIAAFYEAAAOAAAAZHJzL2Uyb0RvYy54bWysVNtu2zAMfR+wfxD0vtjJkjU14hRdugwD&#10;ugvQ7gNkWY6FyaJGKbG7ry8lp2l2exnmB4EUqUPykPTqaugMOyj0GmzJp5OcM2Ul1NruSv71fvtq&#10;yZkPwtbCgFUlf1CeX61fvlj1rlAzaMHUChmBWF/0ruRtCK7IMi9b1Qk/AacsGRvATgRScZfVKHpC&#10;70w2y/M3WQ9YOwSpvKfbm9HI1wm/aZQMn5vGq8BMySm3kE5MZxXPbL0SxQ6Fa7U8piH+IYtOaEtB&#10;T1A3Igi2R/0bVKclgocmTCR0GTSNlirVQNVM81+quWuFU6kWIse7E03+/8HKT4cvyHRd8tmcMys6&#10;6tG9GgJ7CwOjK+Knd74gtztHjmGge+pzqtW7W5DfPLOwaYXdqWtE6FslaspvGl9mZ09HHB9Bqv4j&#10;1BRH7AMkoKHBLpJHdDBCpz49nHoTc5F0ebGc5gvOJFku8yWJEV8UT08d+vBeQceiUHKkxidocbj1&#10;YXR9comRPBhdb7UxScFdtTHIDoKGZJu+I/pPbsaynoIvZoux+r9C5On7E0SnA0270V3JlycnUUTO&#10;3tma0hRFENqMMlVn7JHEyNvIYBiqIfXrdQwQCa6gfiBWEcbhpmUkoQX8wVlPg11y/30vUHFmPljq&#10;zOV0Po+bkJT54mJGCp5bqnOLsJKgSh44G8VNGLdn71DvWoo0zoKFa+pmoxPXz1kd06fhTd06Llrc&#10;jnM9eT3/DtaPAAAA//8DAFBLAwQUAAYACAAAACEA9P2wT98AAAAJAQAADwAAAGRycy9kb3ducmV2&#10;LnhtbEyPy07DMBBF90j8gzVIbBB1cELbhDgVQgLBDgqCrRtPkwg/gu2m4e8ZVrAczdG959ab2Ro2&#10;YYiDdxKuFhkwdK3Xg+skvL3eX66BxaScVsY7lPCNETbN6UmtKu2P7gWnbeoYhbhYKQl9SmPFeWx7&#10;tCou/IiOfnsfrEp0ho7roI4Ubg0XWbbkVg2OGno14l2P7ef2YCWsi8fpIz7lz+/tcm/KdLGaHr6C&#10;lOdn8+0NsIRz+oPhV5/UoSGnnT84HZmRIERZEiqhyGkTAaIQAthOwvUqB97U/P+C5gcAAP//AwBQ&#10;SwECLQAUAAYACAAAACEAtoM4kv4AAADhAQAAEwAAAAAAAAAAAAAAAAAAAAAAW0NvbnRlbnRfVHlw&#10;ZXNdLnhtbFBLAQItABQABgAIAAAAIQA4/SH/1gAAAJQBAAALAAAAAAAAAAAAAAAAAC8BAABfcmVs&#10;cy8ucmVsc1BLAQItABQABgAIAAAAIQAHV5ImKgIAAFYEAAAOAAAAAAAAAAAAAAAAAC4CAABkcnMv&#10;ZTJvRG9jLnhtbFBLAQItABQABgAIAAAAIQD0/bBP3wAAAAkBAAAPAAAAAAAAAAAAAAAAAIQEAABk&#10;cnMvZG93bnJldi54bWxQSwUGAAAAAAQABADzAAAAkAUAAAAA&#10;">
                      <v:textbox>
                        <w:txbxContent>
                          <w:p w:rsidR="00DE0118" w:rsidRPr="00AB64B0" w:rsidRDefault="00DE0118" w:rsidP="00DE0118">
                            <w:pPr>
                              <w:rPr>
                                <w:sz w:val="16"/>
                                <w:szCs w:val="16"/>
                                <w:lang w:val="en-GB"/>
                              </w:rPr>
                            </w:pPr>
                            <w:r>
                              <w:rPr>
                                <w:sz w:val="16"/>
                                <w:szCs w:val="16"/>
                                <w:lang w:val="en-GB"/>
                              </w:rPr>
                              <w:t xml:space="preserve"> </w:t>
                            </w:r>
                          </w:p>
                        </w:txbxContent>
                      </v:textbox>
                    </v:shape>
                  </w:pict>
                </mc:Fallback>
              </mc:AlternateContent>
            </w:r>
            <w:r w:rsidRPr="007635D3">
              <w:rPr>
                <w:rFonts w:ascii="Sylfaen" w:hAnsi="Sylfaen"/>
                <w:sz w:val="16"/>
                <w:szCs w:val="16"/>
              </w:rPr>
              <w:t>I</w:t>
            </w:r>
            <w:r w:rsidRPr="007635D3">
              <w:rPr>
                <w:rFonts w:ascii="Sylfaen" w:hAnsi="Sylfaen"/>
                <w:sz w:val="16"/>
                <w:szCs w:val="16"/>
                <w:lang w:val="ka-GE"/>
              </w:rPr>
              <w:t xml:space="preserve">.27. საქართველოში იმპორტის ან დაშვების მიზნით/For </w:t>
            </w:r>
            <w:r w:rsidRPr="007635D3">
              <w:rPr>
                <w:rFonts w:ascii="Sylfaen" w:hAnsi="Sylfaen"/>
                <w:sz w:val="16"/>
                <w:szCs w:val="16"/>
              </w:rPr>
              <w:t>import</w:t>
            </w:r>
            <w:r w:rsidRPr="007635D3">
              <w:rPr>
                <w:rFonts w:ascii="Sylfaen" w:hAnsi="Sylfaen"/>
                <w:sz w:val="16"/>
                <w:szCs w:val="16"/>
                <w:lang w:val="ka-GE"/>
              </w:rPr>
              <w:t xml:space="preserve"> or</w:t>
            </w:r>
            <w:r w:rsidRPr="007635D3">
              <w:rPr>
                <w:rFonts w:ascii="Sylfaen" w:hAnsi="Sylfaen"/>
                <w:sz w:val="16"/>
                <w:szCs w:val="16"/>
              </w:rPr>
              <w:t xml:space="preserve"> </w:t>
            </w:r>
            <w:r w:rsidRPr="007635D3">
              <w:rPr>
                <w:rFonts w:ascii="Sylfaen" w:hAnsi="Sylfaen"/>
                <w:sz w:val="16"/>
                <w:szCs w:val="16"/>
                <w:lang w:val="ka-GE"/>
              </w:rPr>
              <w:t xml:space="preserve">admission into </w:t>
            </w:r>
            <w:r w:rsidRPr="007635D3">
              <w:rPr>
                <w:rFonts w:ascii="Sylfaen" w:hAnsi="Sylfaen"/>
                <w:sz w:val="16"/>
                <w:szCs w:val="16"/>
              </w:rPr>
              <w:t>Georgia</w:t>
            </w:r>
          </w:p>
        </w:tc>
      </w:tr>
      <w:tr w:rsidR="00DE0118" w:rsidRPr="007635D3" w:rsidTr="00AC298E">
        <w:tblPrEx>
          <w:tblLook w:val="0000" w:firstRow="0" w:lastRow="0" w:firstColumn="0" w:lastColumn="0" w:noHBand="0" w:noVBand="0"/>
        </w:tblPrEx>
        <w:trPr>
          <w:trHeight w:val="518"/>
        </w:trPr>
        <w:tc>
          <w:tcPr>
            <w:tcW w:w="10088" w:type="dxa"/>
            <w:gridSpan w:val="18"/>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 xml:space="preserve">.28. საქონლის იდენტიფიცირება/ Identification of the commodities </w:t>
            </w:r>
          </w:p>
          <w:p w:rsidR="00DE0118" w:rsidRPr="007635D3" w:rsidRDefault="00DE0118" w:rsidP="00AC298E">
            <w:pPr>
              <w:tabs>
                <w:tab w:val="left" w:pos="360"/>
              </w:tabs>
              <w:spacing w:after="0" w:line="240" w:lineRule="auto"/>
              <w:ind w:left="180" w:hanging="180"/>
              <w:jc w:val="center"/>
              <w:rPr>
                <w:rFonts w:ascii="Sylfaen" w:hAnsi="Sylfaen"/>
                <w:sz w:val="16"/>
                <w:szCs w:val="16"/>
                <w:lang w:val="ka-GE"/>
              </w:rPr>
            </w:pPr>
            <w:r w:rsidRPr="007635D3">
              <w:rPr>
                <w:rFonts w:ascii="Sylfaen" w:hAnsi="Sylfaen"/>
                <w:sz w:val="16"/>
                <w:szCs w:val="16"/>
                <w:lang w:val="ka-GE"/>
              </w:rPr>
              <w:t>საწარმოთა აღიარების ნომერი/</w:t>
            </w:r>
          </w:p>
          <w:p w:rsidR="00DE0118" w:rsidRPr="007635D3" w:rsidRDefault="00DE0118" w:rsidP="00AC298E">
            <w:pPr>
              <w:tabs>
                <w:tab w:val="left" w:pos="360"/>
              </w:tabs>
              <w:spacing w:after="0"/>
              <w:ind w:left="180" w:hanging="180"/>
              <w:jc w:val="center"/>
              <w:rPr>
                <w:rFonts w:ascii="Sylfaen" w:hAnsi="Sylfaen"/>
                <w:sz w:val="16"/>
                <w:szCs w:val="16"/>
                <w:lang w:val="ka-GE"/>
              </w:rPr>
            </w:pPr>
            <w:r w:rsidRPr="007635D3">
              <w:rPr>
                <w:rFonts w:ascii="Sylfaen" w:hAnsi="Sylfaen"/>
                <w:sz w:val="16"/>
                <w:szCs w:val="16"/>
                <w:lang w:val="ka-GE"/>
              </w:rPr>
              <w:t>Approval number of establishments</w:t>
            </w:r>
          </w:p>
          <w:p w:rsidR="00DE0118" w:rsidRPr="007635D3" w:rsidRDefault="00DE0118" w:rsidP="00AC298E">
            <w:pPr>
              <w:tabs>
                <w:tab w:val="left" w:pos="360"/>
              </w:tabs>
              <w:spacing w:after="0"/>
              <w:ind w:left="180" w:hanging="180"/>
              <w:rPr>
                <w:rFonts w:ascii="Sylfaen" w:hAnsi="Sylfaen"/>
                <w:sz w:val="16"/>
                <w:szCs w:val="16"/>
                <w:lang w:val="ka-GE"/>
              </w:rPr>
            </w:pPr>
          </w:p>
        </w:tc>
      </w:tr>
      <w:tr w:rsidR="00DE0118" w:rsidRPr="006E7B66" w:rsidTr="00AC298E">
        <w:tblPrEx>
          <w:tblLook w:val="0000" w:firstRow="0" w:lastRow="0" w:firstColumn="0" w:lastColumn="0" w:noHBand="0" w:noVBand="0"/>
        </w:tblPrEx>
        <w:trPr>
          <w:trHeight w:val="449"/>
        </w:trPr>
        <w:tc>
          <w:tcPr>
            <w:tcW w:w="2121" w:type="dxa"/>
            <w:gridSpan w:val="2"/>
            <w:tcBorders>
              <w:top w:val="single" w:sz="4" w:space="0" w:color="auto"/>
              <w:left w:val="single" w:sz="4" w:space="0" w:color="auto"/>
              <w:bottom w:val="single" w:sz="4" w:space="0" w:color="auto"/>
              <w:right w:val="nil"/>
            </w:tcBorders>
          </w:tcPr>
          <w:p w:rsidR="00DE0118" w:rsidRPr="006E7B66" w:rsidRDefault="00DE0118" w:rsidP="00AC298E">
            <w:pPr>
              <w:tabs>
                <w:tab w:val="left" w:pos="360"/>
              </w:tabs>
              <w:spacing w:after="0" w:line="240" w:lineRule="auto"/>
              <w:ind w:left="180" w:hanging="180"/>
              <w:jc w:val="center"/>
              <w:rPr>
                <w:rFonts w:ascii="Sylfaen" w:hAnsi="Sylfaen"/>
                <w:sz w:val="16"/>
                <w:szCs w:val="16"/>
                <w:lang w:val="ka-GE"/>
              </w:rPr>
            </w:pPr>
            <w:r w:rsidRPr="006E7B66">
              <w:rPr>
                <w:rFonts w:ascii="Sylfaen" w:hAnsi="Sylfaen"/>
                <w:sz w:val="16"/>
                <w:szCs w:val="16"/>
                <w:lang w:val="ka-GE"/>
              </w:rPr>
              <w:t>სახეობა</w:t>
            </w:r>
          </w:p>
          <w:p w:rsidR="00DE0118" w:rsidRPr="006E7B66" w:rsidRDefault="00DE0118" w:rsidP="00AC298E">
            <w:pPr>
              <w:tabs>
                <w:tab w:val="left" w:pos="360"/>
              </w:tabs>
              <w:spacing w:after="0" w:line="240" w:lineRule="auto"/>
              <w:ind w:left="180" w:hanging="180"/>
              <w:jc w:val="center"/>
              <w:rPr>
                <w:rFonts w:ascii="Sylfaen" w:hAnsi="Sylfaen"/>
                <w:sz w:val="16"/>
                <w:szCs w:val="16"/>
                <w:lang w:val="ka-GE"/>
              </w:rPr>
            </w:pPr>
            <w:r w:rsidRPr="006E7B66">
              <w:rPr>
                <w:rFonts w:ascii="Sylfaen" w:hAnsi="Sylfaen"/>
                <w:sz w:val="16"/>
                <w:szCs w:val="16"/>
                <w:lang w:val="ka-GE"/>
              </w:rPr>
              <w:t>(სამეცნიერო</w:t>
            </w:r>
            <w:r w:rsidRPr="006E7B66">
              <w:rPr>
                <w:rFonts w:ascii="Sylfaen" w:hAnsi="Sylfaen"/>
                <w:sz w:val="16"/>
                <w:szCs w:val="16"/>
              </w:rPr>
              <w:t xml:space="preserve"> </w:t>
            </w:r>
            <w:r w:rsidRPr="006E7B66">
              <w:rPr>
                <w:rFonts w:ascii="Sylfaen" w:hAnsi="Sylfaen"/>
                <w:sz w:val="16"/>
                <w:szCs w:val="16"/>
                <w:lang w:val="ka-GE"/>
              </w:rPr>
              <w:t>დასახელება)/</w:t>
            </w:r>
          </w:p>
          <w:p w:rsidR="00DE0118" w:rsidRPr="006E7B66" w:rsidRDefault="00DE0118" w:rsidP="00AC298E">
            <w:pPr>
              <w:tabs>
                <w:tab w:val="left" w:pos="360"/>
              </w:tabs>
              <w:spacing w:after="0" w:line="240" w:lineRule="auto"/>
              <w:jc w:val="center"/>
              <w:rPr>
                <w:rFonts w:ascii="Sylfaen" w:hAnsi="Sylfaen"/>
                <w:sz w:val="16"/>
                <w:szCs w:val="16"/>
              </w:rPr>
            </w:pPr>
            <w:r w:rsidRPr="006E7B66">
              <w:rPr>
                <w:rFonts w:ascii="Sylfaen" w:hAnsi="Sylfaen"/>
                <w:sz w:val="16"/>
                <w:szCs w:val="16"/>
                <w:lang w:val="ka-GE"/>
              </w:rPr>
              <w:t>Species</w:t>
            </w:r>
            <w:r w:rsidRPr="006E7B66">
              <w:rPr>
                <w:rFonts w:ascii="Sylfaen" w:hAnsi="Sylfaen"/>
                <w:sz w:val="16"/>
                <w:szCs w:val="16"/>
              </w:rPr>
              <w:t xml:space="preserve"> </w:t>
            </w:r>
            <w:r w:rsidRPr="006E7B66">
              <w:rPr>
                <w:rFonts w:ascii="Sylfaen" w:hAnsi="Sylfaen"/>
                <w:sz w:val="16"/>
                <w:szCs w:val="16"/>
                <w:lang w:val="ka-GE"/>
              </w:rPr>
              <w:t>(</w:t>
            </w:r>
            <w:r w:rsidRPr="006E7B66">
              <w:rPr>
                <w:rFonts w:ascii="Sylfaen" w:hAnsi="Sylfaen"/>
                <w:sz w:val="16"/>
                <w:szCs w:val="16"/>
              </w:rPr>
              <w:t>S</w:t>
            </w:r>
            <w:r w:rsidRPr="006E7B66">
              <w:rPr>
                <w:rFonts w:ascii="Sylfaen" w:hAnsi="Sylfaen"/>
                <w:sz w:val="16"/>
                <w:szCs w:val="16"/>
                <w:lang w:val="ka-GE"/>
              </w:rPr>
              <w:t>cientific name</w:t>
            </w:r>
            <w:r w:rsidRPr="006E7B66">
              <w:rPr>
                <w:rFonts w:ascii="Sylfaen" w:hAnsi="Sylfaen"/>
                <w:sz w:val="16"/>
                <w:szCs w:val="16"/>
              </w:rPr>
              <w:t>)</w:t>
            </w:r>
          </w:p>
          <w:p w:rsidR="00DE0118" w:rsidRPr="006E7B66" w:rsidRDefault="00DE0118" w:rsidP="00AC298E">
            <w:pPr>
              <w:tabs>
                <w:tab w:val="left" w:pos="360"/>
              </w:tabs>
              <w:spacing w:after="0" w:line="240" w:lineRule="auto"/>
              <w:jc w:val="center"/>
              <w:rPr>
                <w:rFonts w:ascii="Sylfaen" w:hAnsi="Sylfaen"/>
                <w:sz w:val="16"/>
                <w:szCs w:val="16"/>
                <w:lang w:val="ka-GE"/>
              </w:rPr>
            </w:pPr>
          </w:p>
          <w:p w:rsidR="00DE0118" w:rsidRPr="006E7B66" w:rsidRDefault="00DE0118" w:rsidP="00AC298E">
            <w:pPr>
              <w:tabs>
                <w:tab w:val="left" w:pos="360"/>
              </w:tabs>
              <w:spacing w:after="0" w:line="240" w:lineRule="auto"/>
              <w:jc w:val="center"/>
              <w:rPr>
                <w:rFonts w:ascii="Sylfaen" w:hAnsi="Sylfaen"/>
                <w:sz w:val="16"/>
                <w:szCs w:val="16"/>
                <w:lang w:val="ka-GE"/>
              </w:rPr>
            </w:pPr>
          </w:p>
        </w:tc>
        <w:tc>
          <w:tcPr>
            <w:tcW w:w="2848" w:type="dxa"/>
            <w:gridSpan w:val="7"/>
            <w:tcBorders>
              <w:top w:val="single" w:sz="4" w:space="0" w:color="auto"/>
              <w:left w:val="nil"/>
              <w:bottom w:val="single" w:sz="4" w:space="0" w:color="auto"/>
              <w:right w:val="nil"/>
            </w:tcBorders>
          </w:tcPr>
          <w:p w:rsidR="00DE0118" w:rsidRPr="006E7B66" w:rsidRDefault="00DE0118" w:rsidP="00AC298E">
            <w:pPr>
              <w:tabs>
                <w:tab w:val="left" w:pos="360"/>
              </w:tabs>
              <w:spacing w:after="0" w:line="240" w:lineRule="auto"/>
              <w:jc w:val="center"/>
              <w:rPr>
                <w:rFonts w:ascii="Sylfaen" w:hAnsi="Sylfaen"/>
                <w:sz w:val="16"/>
                <w:szCs w:val="16"/>
                <w:lang w:val="ka-GE"/>
              </w:rPr>
            </w:pPr>
            <w:r>
              <w:rPr>
                <w:rFonts w:ascii="Sylfaen" w:hAnsi="Sylfaen"/>
                <w:sz w:val="16"/>
                <w:szCs w:val="16"/>
                <w:lang w:val="ka-GE"/>
              </w:rPr>
              <w:t>მწარმოებელი საამქროში</w:t>
            </w:r>
            <w:r w:rsidRPr="006E7B66">
              <w:rPr>
                <w:rFonts w:ascii="Sylfaen" w:hAnsi="Sylfaen"/>
                <w:sz w:val="16"/>
                <w:szCs w:val="16"/>
                <w:lang w:val="ka-GE"/>
              </w:rPr>
              <w:t>/</w:t>
            </w:r>
          </w:p>
          <w:p w:rsidR="00DE0118" w:rsidRPr="006E7B66" w:rsidRDefault="00DE0118" w:rsidP="00AC298E">
            <w:pPr>
              <w:tabs>
                <w:tab w:val="left" w:pos="360"/>
              </w:tabs>
              <w:spacing w:after="0" w:line="240" w:lineRule="auto"/>
              <w:jc w:val="center"/>
              <w:rPr>
                <w:rFonts w:ascii="Sylfaen" w:hAnsi="Sylfaen"/>
                <w:sz w:val="16"/>
                <w:szCs w:val="16"/>
                <w:lang w:val="ka-GE"/>
              </w:rPr>
            </w:pPr>
            <w:r w:rsidRPr="006E7B66">
              <w:rPr>
                <w:rFonts w:ascii="Sylfaen" w:hAnsi="Sylfaen"/>
                <w:sz w:val="16"/>
                <w:szCs w:val="16"/>
              </w:rPr>
              <w:t>Manufacturing plant</w:t>
            </w:r>
          </w:p>
          <w:p w:rsidR="00DE0118" w:rsidRPr="006E7B66" w:rsidRDefault="00DE0118" w:rsidP="00AC298E">
            <w:pPr>
              <w:tabs>
                <w:tab w:val="left" w:pos="360"/>
              </w:tabs>
              <w:spacing w:after="0"/>
              <w:rPr>
                <w:rFonts w:ascii="Sylfaen" w:hAnsi="Sylfaen"/>
                <w:sz w:val="16"/>
                <w:szCs w:val="16"/>
              </w:rPr>
            </w:pPr>
          </w:p>
        </w:tc>
        <w:tc>
          <w:tcPr>
            <w:tcW w:w="2096" w:type="dxa"/>
            <w:gridSpan w:val="3"/>
            <w:tcBorders>
              <w:top w:val="single" w:sz="4" w:space="0" w:color="auto"/>
              <w:left w:val="nil"/>
              <w:bottom w:val="single" w:sz="4" w:space="0" w:color="auto"/>
              <w:right w:val="nil"/>
            </w:tcBorders>
          </w:tcPr>
          <w:p w:rsidR="00DE0118" w:rsidRPr="006E7B66" w:rsidRDefault="00DE0118" w:rsidP="00AC298E">
            <w:pPr>
              <w:tabs>
                <w:tab w:val="left" w:pos="360"/>
              </w:tabs>
              <w:spacing w:after="0"/>
              <w:jc w:val="center"/>
              <w:rPr>
                <w:rFonts w:ascii="Sylfaen" w:hAnsi="Sylfaen"/>
                <w:sz w:val="16"/>
                <w:szCs w:val="16"/>
              </w:rPr>
            </w:pPr>
            <w:r w:rsidRPr="006E7B66">
              <w:rPr>
                <w:rFonts w:ascii="Sylfaen" w:hAnsi="Sylfaen"/>
                <w:sz w:val="16"/>
                <w:szCs w:val="16"/>
                <w:lang w:val="ka-GE"/>
              </w:rPr>
              <w:t>მასა ნეტო/Net weight</w:t>
            </w:r>
          </w:p>
        </w:tc>
        <w:tc>
          <w:tcPr>
            <w:tcW w:w="3023" w:type="dxa"/>
            <w:gridSpan w:val="6"/>
            <w:tcBorders>
              <w:top w:val="single" w:sz="4" w:space="0" w:color="auto"/>
              <w:left w:val="nil"/>
              <w:bottom w:val="single" w:sz="4" w:space="0" w:color="auto"/>
              <w:right w:val="single" w:sz="4" w:space="0" w:color="auto"/>
            </w:tcBorders>
          </w:tcPr>
          <w:p w:rsidR="00DE0118" w:rsidRPr="006E7B66" w:rsidRDefault="00DE0118" w:rsidP="00AC298E">
            <w:pPr>
              <w:tabs>
                <w:tab w:val="left" w:pos="360"/>
              </w:tabs>
              <w:spacing w:after="0" w:line="240" w:lineRule="auto"/>
              <w:jc w:val="center"/>
              <w:rPr>
                <w:rFonts w:ascii="Sylfaen" w:hAnsi="Sylfaen"/>
                <w:sz w:val="16"/>
                <w:szCs w:val="16"/>
                <w:lang w:val="ka-GE"/>
              </w:rPr>
            </w:pPr>
            <w:r w:rsidRPr="006E7B66">
              <w:rPr>
                <w:rFonts w:ascii="Sylfaen" w:hAnsi="Sylfaen"/>
                <w:sz w:val="16"/>
                <w:szCs w:val="16"/>
                <w:lang w:val="ka-GE"/>
              </w:rPr>
              <w:t>პარტიის</w:t>
            </w:r>
            <w:r w:rsidRPr="006E7B66">
              <w:rPr>
                <w:rFonts w:ascii="Sylfaen" w:hAnsi="Sylfaen"/>
                <w:sz w:val="16"/>
                <w:szCs w:val="16"/>
              </w:rPr>
              <w:t xml:space="preserve"> </w:t>
            </w:r>
            <w:r w:rsidRPr="006E7B66">
              <w:rPr>
                <w:rFonts w:ascii="Sylfaen" w:hAnsi="Sylfaen"/>
                <w:sz w:val="16"/>
                <w:szCs w:val="16"/>
                <w:lang w:val="ka-GE"/>
              </w:rPr>
              <w:t>ნომერი/</w:t>
            </w:r>
          </w:p>
          <w:p w:rsidR="00DE0118" w:rsidRPr="006E7B66" w:rsidRDefault="00DE0118" w:rsidP="00AC298E">
            <w:pPr>
              <w:tabs>
                <w:tab w:val="left" w:pos="360"/>
              </w:tabs>
              <w:spacing w:after="0"/>
              <w:jc w:val="center"/>
              <w:rPr>
                <w:rFonts w:ascii="Sylfaen" w:hAnsi="Sylfaen"/>
                <w:sz w:val="16"/>
                <w:szCs w:val="16"/>
              </w:rPr>
            </w:pPr>
            <w:r w:rsidRPr="006E7B66">
              <w:rPr>
                <w:rFonts w:ascii="Sylfaen" w:hAnsi="Sylfaen"/>
                <w:sz w:val="16"/>
                <w:szCs w:val="16"/>
                <w:lang w:val="ka-GE"/>
              </w:rPr>
              <w:t>Batch number</w:t>
            </w:r>
          </w:p>
        </w:tc>
      </w:tr>
    </w:tbl>
    <w:p w:rsidR="00DE0118" w:rsidRPr="006E7B66" w:rsidRDefault="00DE0118" w:rsidP="00DE0118">
      <w:pPr>
        <w:tabs>
          <w:tab w:val="left" w:pos="360"/>
        </w:tabs>
        <w:ind w:left="180" w:hanging="180"/>
        <w:jc w:val="both"/>
        <w:rPr>
          <w:rFonts w:ascii="Sylfaen" w:hAnsi="Sylfaen"/>
          <w:sz w:val="20"/>
          <w:szCs w:val="20"/>
          <w:lang w:val="ka-GE"/>
        </w:rPr>
      </w:pPr>
    </w:p>
    <w:p w:rsidR="00DE0118" w:rsidRPr="006E7B66" w:rsidRDefault="00DE0118" w:rsidP="00DE0118">
      <w:pPr>
        <w:tabs>
          <w:tab w:val="left" w:pos="360"/>
        </w:tabs>
        <w:ind w:left="180" w:hanging="180"/>
        <w:jc w:val="both"/>
        <w:rPr>
          <w:rFonts w:ascii="Sylfaen" w:hAnsi="Sylfaen"/>
          <w:sz w:val="20"/>
          <w:szCs w:val="20"/>
          <w:lang w:val="ka-GE"/>
        </w:rPr>
      </w:pPr>
    </w:p>
    <w:p w:rsidR="00DE0118" w:rsidRDefault="00DE0118" w:rsidP="00DE0118">
      <w:pPr>
        <w:tabs>
          <w:tab w:val="left" w:pos="360"/>
        </w:tabs>
        <w:ind w:left="180" w:hanging="180"/>
        <w:jc w:val="both"/>
        <w:rPr>
          <w:rFonts w:ascii="Sylfaen" w:hAnsi="Sylfaen"/>
          <w:sz w:val="20"/>
          <w:szCs w:val="20"/>
          <w:lang w:val="ka-GE"/>
        </w:rPr>
      </w:pPr>
    </w:p>
    <w:p w:rsidR="00DE0118" w:rsidRDefault="00DE0118" w:rsidP="00DE0118">
      <w:pPr>
        <w:tabs>
          <w:tab w:val="left" w:pos="360"/>
        </w:tabs>
        <w:ind w:left="180" w:hanging="180"/>
        <w:jc w:val="both"/>
        <w:rPr>
          <w:rFonts w:ascii="Sylfaen" w:hAnsi="Sylfaen"/>
          <w:sz w:val="20"/>
          <w:szCs w:val="20"/>
          <w:lang w:val="ka-GE"/>
        </w:rPr>
      </w:pPr>
    </w:p>
    <w:p w:rsidR="00DE0118" w:rsidRDefault="00DE0118" w:rsidP="00DE0118">
      <w:pPr>
        <w:tabs>
          <w:tab w:val="left" w:pos="360"/>
        </w:tabs>
        <w:ind w:left="180" w:hanging="180"/>
        <w:jc w:val="both"/>
        <w:rPr>
          <w:rFonts w:ascii="Sylfaen" w:hAnsi="Sylfaen"/>
          <w:sz w:val="20"/>
          <w:szCs w:val="20"/>
          <w:lang w:val="ka-GE"/>
        </w:rPr>
      </w:pPr>
    </w:p>
    <w:p w:rsidR="00DE0118" w:rsidRDefault="00DE0118" w:rsidP="00DE0118">
      <w:pPr>
        <w:tabs>
          <w:tab w:val="left" w:pos="360"/>
        </w:tabs>
        <w:ind w:left="180" w:hanging="180"/>
        <w:jc w:val="both"/>
        <w:rPr>
          <w:rFonts w:ascii="Sylfaen" w:hAnsi="Sylfaen"/>
          <w:sz w:val="20"/>
          <w:szCs w:val="20"/>
          <w:lang w:val="ka-GE"/>
        </w:rPr>
      </w:pPr>
    </w:p>
    <w:p w:rsidR="00DE0118" w:rsidRDefault="00DE0118" w:rsidP="00DE0118">
      <w:pPr>
        <w:tabs>
          <w:tab w:val="left" w:pos="360"/>
        </w:tabs>
        <w:ind w:left="180" w:hanging="180"/>
        <w:jc w:val="both"/>
        <w:rPr>
          <w:rFonts w:ascii="Sylfaen" w:hAnsi="Sylfaen"/>
          <w:sz w:val="20"/>
          <w:szCs w:val="20"/>
          <w:lang w:val="ka-GE"/>
        </w:rPr>
      </w:pPr>
    </w:p>
    <w:p w:rsidR="00DE0118" w:rsidRPr="006E7B66" w:rsidRDefault="00DE0118" w:rsidP="00DE0118">
      <w:pPr>
        <w:tabs>
          <w:tab w:val="left" w:pos="360"/>
        </w:tabs>
        <w:ind w:left="180" w:hanging="180"/>
        <w:jc w:val="both"/>
        <w:rPr>
          <w:rFonts w:ascii="Sylfaen" w:hAnsi="Sylfaen"/>
          <w:sz w:val="20"/>
          <w:szCs w:val="20"/>
          <w:lang w:val="ka-GE"/>
        </w:rPr>
      </w:pPr>
    </w:p>
    <w:p w:rsidR="00DE0118" w:rsidRPr="006E7B66" w:rsidRDefault="00DE0118" w:rsidP="00DE0118">
      <w:pPr>
        <w:tabs>
          <w:tab w:val="left" w:pos="360"/>
        </w:tabs>
        <w:ind w:left="180" w:hanging="180"/>
        <w:jc w:val="both"/>
        <w:rPr>
          <w:rFonts w:ascii="Sylfaen" w:hAnsi="Sylfaen"/>
          <w:sz w:val="20"/>
          <w:szCs w:val="20"/>
          <w:lang w:val="ka-GE"/>
        </w:rPr>
      </w:pPr>
    </w:p>
    <w:tbl>
      <w:tblPr>
        <w:tblW w:w="1062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0"/>
      </w:tblGrid>
      <w:tr w:rsidR="00DE0118" w:rsidRPr="006E7B66" w:rsidTr="00AC298E">
        <w:tc>
          <w:tcPr>
            <w:tcW w:w="10620" w:type="dxa"/>
            <w:tcBorders>
              <w:top w:val="single" w:sz="4" w:space="0" w:color="auto"/>
              <w:left w:val="single" w:sz="4" w:space="0" w:color="auto"/>
              <w:bottom w:val="single" w:sz="4" w:space="0" w:color="auto"/>
              <w:right w:val="single" w:sz="4" w:space="0" w:color="auto"/>
            </w:tcBorders>
          </w:tcPr>
          <w:tbl>
            <w:tblPr>
              <w:tblW w:w="4019" w:type="dxa"/>
              <w:tblInd w:w="6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3"/>
              <w:gridCol w:w="2106"/>
            </w:tblGrid>
            <w:tr w:rsidR="00DE0118" w:rsidRPr="008E2F46" w:rsidTr="00AC298E">
              <w:trPr>
                <w:trHeight w:val="613"/>
              </w:trPr>
              <w:tc>
                <w:tcPr>
                  <w:tcW w:w="1913" w:type="dxa"/>
                  <w:tcBorders>
                    <w:top w:val="single" w:sz="4" w:space="0" w:color="auto"/>
                    <w:left w:val="single" w:sz="4" w:space="0" w:color="auto"/>
                    <w:bottom w:val="single" w:sz="4" w:space="0" w:color="auto"/>
                    <w:right w:val="single" w:sz="4" w:space="0" w:color="auto"/>
                  </w:tcBorders>
                </w:tcPr>
                <w:p w:rsidR="00DE0118" w:rsidRPr="006E7B66" w:rsidRDefault="00DE0118" w:rsidP="00AC298E">
                  <w:pPr>
                    <w:tabs>
                      <w:tab w:val="left" w:pos="360"/>
                    </w:tabs>
                    <w:ind w:left="180" w:hanging="180"/>
                    <w:rPr>
                      <w:rFonts w:ascii="Sylfaen" w:hAnsi="Sylfaen"/>
                      <w:sz w:val="16"/>
                      <w:szCs w:val="16"/>
                      <w:lang w:val="ka-GE"/>
                    </w:rPr>
                  </w:pPr>
                  <w:r w:rsidRPr="006E7B66">
                    <w:rPr>
                      <w:rFonts w:ascii="Sylfaen" w:hAnsi="Sylfaen"/>
                      <w:sz w:val="16"/>
                      <w:szCs w:val="16"/>
                      <w:lang w:val="ka-GE"/>
                    </w:rPr>
                    <w:t>I.ა სერტიფიკატის No/Certificate reference No</w:t>
                  </w:r>
                </w:p>
              </w:tc>
              <w:tc>
                <w:tcPr>
                  <w:tcW w:w="2106" w:type="dxa"/>
                  <w:tcBorders>
                    <w:top w:val="single" w:sz="4" w:space="0" w:color="auto"/>
                    <w:left w:val="single" w:sz="4" w:space="0" w:color="auto"/>
                    <w:bottom w:val="single" w:sz="4" w:space="0" w:color="auto"/>
                    <w:right w:val="single" w:sz="4" w:space="0" w:color="auto"/>
                    <w:tr2bl w:val="single" w:sz="4" w:space="0" w:color="auto"/>
                  </w:tcBorders>
                </w:tcPr>
                <w:p w:rsidR="00DE0118" w:rsidRPr="006E7B66" w:rsidRDefault="00DE0118" w:rsidP="00AC298E">
                  <w:pPr>
                    <w:tabs>
                      <w:tab w:val="left" w:pos="360"/>
                    </w:tabs>
                    <w:ind w:left="180" w:hanging="180"/>
                    <w:rPr>
                      <w:rFonts w:ascii="Sylfaen" w:hAnsi="Sylfaen"/>
                      <w:sz w:val="16"/>
                      <w:szCs w:val="16"/>
                      <w:lang w:val="ka-GE"/>
                    </w:rPr>
                  </w:pPr>
                  <w:r w:rsidRPr="006E7B66">
                    <w:rPr>
                      <w:rFonts w:ascii="Sylfaen" w:hAnsi="Sylfaen"/>
                      <w:sz w:val="16"/>
                      <w:szCs w:val="16"/>
                      <w:lang w:val="ka-GE"/>
                    </w:rPr>
                    <w:t>II.ბ</w:t>
                  </w:r>
                </w:p>
              </w:tc>
            </w:tr>
          </w:tbl>
          <w:p w:rsidR="00DE0118" w:rsidRPr="006E7B66" w:rsidRDefault="00DE0118" w:rsidP="00AC298E">
            <w:pPr>
              <w:tabs>
                <w:tab w:val="left" w:pos="360"/>
              </w:tabs>
              <w:spacing w:after="0"/>
              <w:ind w:left="180" w:hanging="180"/>
              <w:rPr>
                <w:rFonts w:ascii="Sylfaen" w:hAnsi="Sylfaen"/>
                <w:b/>
                <w:sz w:val="16"/>
                <w:szCs w:val="16"/>
                <w:lang w:val="ka-GE"/>
              </w:rPr>
            </w:pPr>
            <w:r w:rsidRPr="009008DB">
              <w:rPr>
                <w:rFonts w:ascii="Sylfaen" w:hAnsi="Sylfaen"/>
                <w:b/>
                <w:sz w:val="16"/>
                <w:szCs w:val="16"/>
                <w:lang w:val="ka-GE"/>
              </w:rPr>
              <w:t>II</w:t>
            </w:r>
            <w:r w:rsidRPr="006E7B66">
              <w:rPr>
                <w:rFonts w:ascii="Sylfaen" w:hAnsi="Sylfaen"/>
                <w:b/>
                <w:sz w:val="16"/>
                <w:szCs w:val="16"/>
                <w:lang w:val="ka-GE"/>
              </w:rPr>
              <w:t>.ინფორმაცია ჯანმრთელო</w:t>
            </w:r>
            <w:r>
              <w:rPr>
                <w:rFonts w:ascii="Sylfaen" w:hAnsi="Sylfaen"/>
                <w:b/>
                <w:sz w:val="16"/>
                <w:szCs w:val="16"/>
                <w:lang w:val="ka-GE"/>
              </w:rPr>
              <w:t>ბის შესახებ /Health information</w:t>
            </w:r>
          </w:p>
          <w:p w:rsidR="00DE0118" w:rsidRPr="007635D3" w:rsidRDefault="00DE0118" w:rsidP="00AC298E">
            <w:pPr>
              <w:tabs>
                <w:tab w:val="left" w:pos="360"/>
              </w:tabs>
              <w:spacing w:after="0" w:line="240" w:lineRule="auto"/>
              <w:jc w:val="both"/>
              <w:rPr>
                <w:rFonts w:ascii="Sylfaen" w:hAnsi="Sylfaen"/>
                <w:sz w:val="16"/>
                <w:szCs w:val="16"/>
                <w:lang w:val="ka-GE"/>
              </w:rPr>
            </w:pPr>
            <w:r w:rsidRPr="006E7B66">
              <w:rPr>
                <w:rFonts w:ascii="Sylfaen" w:hAnsi="Sylfaen"/>
                <w:sz w:val="16"/>
                <w:szCs w:val="16"/>
                <w:lang w:val="ka-GE"/>
              </w:rPr>
              <w:t xml:space="preserve">მე, </w:t>
            </w:r>
            <w:r w:rsidRPr="006E7B66">
              <w:rPr>
                <w:rFonts w:ascii="Sylfaen" w:hAnsi="Sylfaen" w:cs="Sylfaen"/>
                <w:sz w:val="16"/>
                <w:szCs w:val="16"/>
                <w:lang w:val="ka-GE"/>
              </w:rPr>
              <w:t>ქვემოთ</w:t>
            </w:r>
            <w:r w:rsidRPr="006E7B66">
              <w:rPr>
                <w:rFonts w:ascii="Sylfaen" w:hAnsi="Sylfaen" w:cs="Helvetica"/>
                <w:sz w:val="16"/>
                <w:szCs w:val="16"/>
                <w:lang w:val="ka-GE"/>
              </w:rPr>
              <w:t xml:space="preserve"> </w:t>
            </w:r>
            <w:r w:rsidRPr="006E7B66">
              <w:rPr>
                <w:rFonts w:ascii="Sylfaen" w:hAnsi="Sylfaen" w:cs="Sylfaen"/>
                <w:sz w:val="16"/>
                <w:szCs w:val="16"/>
                <w:lang w:val="ka-GE"/>
              </w:rPr>
              <w:t>ხელის</w:t>
            </w:r>
            <w:r w:rsidRPr="006E7B66">
              <w:rPr>
                <w:rFonts w:ascii="Sylfaen" w:hAnsi="Sylfaen" w:cs="Helvetica"/>
                <w:sz w:val="16"/>
                <w:szCs w:val="16"/>
                <w:lang w:val="ka-GE"/>
              </w:rPr>
              <w:t xml:space="preserve"> </w:t>
            </w:r>
            <w:r w:rsidRPr="006E7B66">
              <w:rPr>
                <w:rFonts w:ascii="Sylfaen" w:hAnsi="Sylfaen" w:cs="Sylfaen"/>
                <w:sz w:val="16"/>
                <w:szCs w:val="16"/>
                <w:lang w:val="ka-GE"/>
              </w:rPr>
              <w:t>მომწერი</w:t>
            </w:r>
            <w:r w:rsidRPr="006E7B66">
              <w:rPr>
                <w:rFonts w:ascii="Sylfaen" w:hAnsi="Sylfaen"/>
                <w:sz w:val="16"/>
                <w:szCs w:val="16"/>
                <w:lang w:val="ka-GE"/>
              </w:rPr>
              <w:t xml:space="preserve"> უფლებამოსილი პირი (სახელმწიფო ვეტერინარი) ვაცხადებ, რომ გავეცანი</w:t>
            </w:r>
            <w:r>
              <w:rPr>
                <w:rFonts w:ascii="Sylfaen" w:hAnsi="Sylfaen"/>
                <w:sz w:val="16"/>
                <w:szCs w:val="16"/>
                <w:lang w:val="ka-GE"/>
              </w:rPr>
              <w:t xml:space="preserve"> „</w:t>
            </w:r>
            <w:r w:rsidRPr="006E7B66">
              <w:rPr>
                <w:rFonts w:ascii="Sylfaen" w:hAnsi="Sylfaen"/>
                <w:sz w:val="16"/>
                <w:szCs w:val="16"/>
                <w:lang w:val="ka-GE"/>
              </w:rPr>
              <w:t>ტექნიკური რეგლამენტის</w:t>
            </w:r>
            <w:r>
              <w:rPr>
                <w:rFonts w:ascii="Sylfaen" w:hAnsi="Sylfaen"/>
                <w:sz w:val="16"/>
                <w:szCs w:val="16"/>
                <w:lang w:val="ka-GE"/>
              </w:rPr>
              <w:t xml:space="preserve"> – </w:t>
            </w:r>
            <w:r w:rsidRPr="006E7B66">
              <w:rPr>
                <w:rFonts w:ascii="Sylfaen" w:hAnsi="Sylfaen"/>
                <w:sz w:val="16"/>
                <w:szCs w:val="16"/>
                <w:lang w:val="ka-GE"/>
              </w:rPr>
              <w:t xml:space="preserve">„ცხოველური წარმოშობის არასასურსათო დანიშნულების პროდუქტისა (მათ შორის, ცხოველური ნარჩენების) და მეორეული პროდუქტის, რომლებიც არ არის გამიზნული ადამიანის მიერ მოხმარებისათვის, ჯანმრთელობისა და ამ </w:t>
            </w:r>
            <w:r w:rsidRPr="007635D3">
              <w:rPr>
                <w:rFonts w:ascii="Sylfaen" w:hAnsi="Sylfaen"/>
                <w:sz w:val="16"/>
                <w:szCs w:val="16"/>
                <w:lang w:val="ka-GE"/>
              </w:rPr>
              <w:t xml:space="preserve">საქმიანობასთან დაკავშირებული ბიზნესოპერატორის აღიარების წესების“ დამტკიცების შესახებ” საქართველოს მთავრობის 2017 წლის 29 დეკემბრის </w:t>
            </w:r>
            <w:r>
              <w:rPr>
                <w:rFonts w:ascii="Sylfaen" w:hAnsi="Sylfaen"/>
                <w:sz w:val="16"/>
                <w:szCs w:val="16"/>
                <w:lang w:val="ka-GE"/>
              </w:rPr>
              <w:t>№605</w:t>
            </w:r>
            <w:r w:rsidRPr="007635D3">
              <w:rPr>
                <w:rFonts w:ascii="Sylfaen" w:hAnsi="Sylfaen"/>
                <w:sz w:val="16"/>
                <w:szCs w:val="16"/>
                <w:lang w:val="ka-GE"/>
              </w:rPr>
              <w:t xml:space="preserve"> დადგენილებას (შემდგომში</w:t>
            </w:r>
            <w:r>
              <w:rPr>
                <w:rFonts w:ascii="Sylfaen" w:hAnsi="Sylfaen"/>
                <w:sz w:val="16"/>
                <w:szCs w:val="16"/>
                <w:lang w:val="ka-GE"/>
              </w:rPr>
              <w:t xml:space="preserve"> – №605</w:t>
            </w:r>
            <w:r w:rsidRPr="007635D3">
              <w:rPr>
                <w:rFonts w:ascii="Sylfaen" w:hAnsi="Sylfaen"/>
                <w:sz w:val="16"/>
                <w:szCs w:val="16"/>
                <w:lang w:val="ka-GE"/>
              </w:rPr>
              <w:t xml:space="preserve"> დადგენილება), კერძოდ, ამ დადგენილებით დამტკიცებული წესის მე-9, 162-ე, 179-ე-190-ე მუხლებს (ევროპარლამენტისა და ევროსაბჭოს No 1069/2009 რეგულაციას (</w:t>
            </w:r>
            <w:r w:rsidRPr="007635D3">
              <w:rPr>
                <w:rFonts w:ascii="Sylfaen" w:hAnsi="Sylfaen"/>
                <w:sz w:val="16"/>
                <w:szCs w:val="16"/>
                <w:vertAlign w:val="superscript"/>
                <w:lang w:val="ka-GE"/>
              </w:rPr>
              <w:t>1ა</w:t>
            </w:r>
            <w:r w:rsidRPr="007635D3">
              <w:rPr>
                <w:rFonts w:ascii="Sylfaen" w:hAnsi="Sylfaen"/>
                <w:sz w:val="16"/>
                <w:szCs w:val="16"/>
                <w:lang w:val="ka-GE"/>
              </w:rPr>
              <w:t>), კერძოდ, მის მე-10 მუხლს და ევროკომისიის No 142/2011 რეგულაციას (</w:t>
            </w:r>
            <w:r w:rsidRPr="007635D3">
              <w:rPr>
                <w:rFonts w:ascii="Sylfaen" w:hAnsi="Sylfaen"/>
                <w:sz w:val="16"/>
                <w:szCs w:val="16"/>
                <w:vertAlign w:val="superscript"/>
                <w:lang w:val="ka-GE"/>
              </w:rPr>
              <w:t>1ბ</w:t>
            </w:r>
            <w:r w:rsidRPr="007635D3">
              <w:rPr>
                <w:rFonts w:ascii="Sylfaen" w:hAnsi="Sylfaen"/>
                <w:sz w:val="16"/>
                <w:szCs w:val="16"/>
                <w:lang w:val="ka-GE"/>
              </w:rPr>
              <w:t xml:space="preserve">), კერძოდ, მისი XIII დანართის II თავსა და XIV დანართის II თავს) და ვადასტურებ, რომ ზემოაღნიშნული ძაღლის საღრღნელი ძვალი:/I, the undersigned official veterinarian, declare that I have read and understood Decree </w:t>
            </w:r>
            <w:r>
              <w:rPr>
                <w:rFonts w:ascii="Sylfaen" w:hAnsi="Sylfaen"/>
                <w:sz w:val="16"/>
                <w:szCs w:val="16"/>
                <w:lang w:val="ka-GE"/>
              </w:rPr>
              <w:t>№605</w:t>
            </w:r>
            <w:r w:rsidRPr="007635D3">
              <w:rPr>
                <w:rFonts w:ascii="Sylfaen" w:hAnsi="Sylfaen"/>
                <w:sz w:val="16"/>
                <w:szCs w:val="16"/>
                <w:lang w:val="ka-GE"/>
              </w:rPr>
              <w:t xml:space="preserve"> of December 28, 2017 of the Government of Georgia on approval</w:t>
            </w:r>
            <w:r>
              <w:rPr>
                <w:rFonts w:ascii="Sylfaen" w:hAnsi="Sylfaen"/>
                <w:sz w:val="16"/>
                <w:szCs w:val="16"/>
                <w:lang w:val="ka-GE"/>
              </w:rPr>
              <w:t xml:space="preserve"> „</w:t>
            </w:r>
            <w:r w:rsidRPr="007635D3">
              <w:rPr>
                <w:rFonts w:ascii="Sylfaen" w:hAnsi="Sylfaen"/>
                <w:sz w:val="16"/>
                <w:szCs w:val="16"/>
                <w:lang w:val="ka-GE"/>
              </w:rPr>
              <w:t xml:space="preserve">Technical Regulation- on rules of approval of animal by-products (including animal wastes) and derived products not intended for human consumption, of health and business operators related to this activity” (hereinafter </w:t>
            </w:r>
            <w:r>
              <w:rPr>
                <w:rFonts w:ascii="Sylfaen" w:hAnsi="Sylfaen"/>
                <w:sz w:val="16"/>
                <w:szCs w:val="16"/>
                <w:lang w:val="ka-GE"/>
              </w:rPr>
              <w:t>-</w:t>
            </w:r>
            <w:r w:rsidRPr="007635D3">
              <w:rPr>
                <w:rFonts w:ascii="Sylfaen" w:hAnsi="Sylfaen"/>
                <w:sz w:val="16"/>
                <w:szCs w:val="16"/>
                <w:lang w:val="ka-GE"/>
              </w:rPr>
              <w:t xml:space="preserve">Decree </w:t>
            </w:r>
            <w:r>
              <w:rPr>
                <w:rFonts w:ascii="Sylfaen" w:hAnsi="Sylfaen"/>
                <w:sz w:val="16"/>
                <w:szCs w:val="16"/>
                <w:lang w:val="ka-GE"/>
              </w:rPr>
              <w:t>№605</w:t>
            </w:r>
            <w:r w:rsidRPr="007635D3">
              <w:rPr>
                <w:rFonts w:ascii="Sylfaen" w:hAnsi="Sylfaen"/>
                <w:sz w:val="16"/>
                <w:szCs w:val="16"/>
                <w:lang w:val="ka-GE"/>
              </w:rPr>
              <w:t>) and in particular articles 9, 162, 179-190 of the rule approved by this Decree (Regulation (EC) No 1069/2009 of the European Parliament and of the Council (</w:t>
            </w:r>
            <w:r w:rsidRPr="007635D3">
              <w:rPr>
                <w:rFonts w:ascii="Sylfaen" w:hAnsi="Sylfaen"/>
                <w:sz w:val="16"/>
                <w:szCs w:val="16"/>
                <w:vertAlign w:val="superscript"/>
                <w:lang w:val="ka-GE"/>
              </w:rPr>
              <w:t>Ia</w:t>
            </w:r>
            <w:r w:rsidRPr="007635D3">
              <w:rPr>
                <w:rFonts w:ascii="Sylfaen" w:hAnsi="Sylfaen"/>
                <w:sz w:val="16"/>
                <w:szCs w:val="16"/>
                <w:lang w:val="ka-GE"/>
              </w:rPr>
              <w:t>) and in particular Articles 8 and 10 thereof, and Commission Regulation (EU) No 142/2011 (</w:t>
            </w:r>
            <w:r w:rsidRPr="007635D3">
              <w:rPr>
                <w:rFonts w:ascii="Sylfaen" w:hAnsi="Sylfaen"/>
                <w:sz w:val="16"/>
                <w:szCs w:val="16"/>
                <w:vertAlign w:val="superscript"/>
                <w:lang w:val="ka-GE"/>
              </w:rPr>
              <w:t>1b</w:t>
            </w:r>
            <w:r w:rsidRPr="007635D3">
              <w:rPr>
                <w:rFonts w:ascii="Sylfaen" w:hAnsi="Sylfaen"/>
                <w:sz w:val="16"/>
                <w:szCs w:val="16"/>
                <w:lang w:val="ka-GE"/>
              </w:rPr>
              <w:t xml:space="preserve">), and in particular Chapter II of Annex XIII and Chapter II of Annex XIV) thereto, and certify that the dogchews described above: </w:t>
            </w:r>
          </w:p>
          <w:p w:rsidR="00DE0118" w:rsidRPr="007635D3" w:rsidRDefault="00DE0118" w:rsidP="00AC298E">
            <w:pPr>
              <w:tabs>
                <w:tab w:val="left" w:pos="360"/>
              </w:tabs>
              <w:spacing w:after="0" w:line="240" w:lineRule="auto"/>
              <w:jc w:val="both"/>
              <w:rPr>
                <w:rFonts w:ascii="Sylfaen" w:hAnsi="Sylfaen"/>
                <w:sz w:val="16"/>
                <w:szCs w:val="16"/>
                <w:lang w:val="ka-GE"/>
              </w:rPr>
            </w:pPr>
          </w:p>
          <w:p w:rsidR="00DE0118" w:rsidRPr="007635D3" w:rsidRDefault="00DE0118"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II.1 მომზადდა მხოლოდ შემდეგი ცწადპ</w:t>
            </w:r>
            <w:r>
              <w:rPr>
                <w:rFonts w:ascii="Sylfaen" w:hAnsi="Sylfaen"/>
                <w:sz w:val="16"/>
                <w:szCs w:val="16"/>
                <w:lang w:val="ka-GE"/>
              </w:rPr>
              <w:t>-</w:t>
            </w:r>
            <w:r w:rsidRPr="007635D3">
              <w:rPr>
                <w:rFonts w:ascii="Sylfaen" w:hAnsi="Sylfaen"/>
                <w:sz w:val="16"/>
                <w:szCs w:val="16"/>
                <w:lang w:val="ka-GE"/>
              </w:rPr>
              <w:t>ით/have been prepared exclusively with the following animal by-products:</w:t>
            </w:r>
          </w:p>
          <w:p w:rsidR="00DE0118" w:rsidRPr="007635D3" w:rsidRDefault="00DE0118" w:rsidP="00AC298E">
            <w:pPr>
              <w:tabs>
                <w:tab w:val="left" w:pos="360"/>
              </w:tabs>
              <w:spacing w:after="0"/>
              <w:ind w:left="180" w:hanging="180"/>
              <w:jc w:val="both"/>
              <w:rPr>
                <w:rFonts w:ascii="Sylfaen" w:hAnsi="Sylfaen"/>
                <w:sz w:val="16"/>
                <w:szCs w:val="16"/>
                <w:lang w:val="ka-GE"/>
              </w:rPr>
            </w:pPr>
          </w:p>
          <w:p w:rsidR="00DE0118" w:rsidRPr="006E7B66" w:rsidRDefault="00DE0118"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ან/either</w:t>
            </w:r>
            <w:r w:rsidRPr="007635D3">
              <w:rPr>
                <w:rFonts w:ascii="Sylfaen" w:hAnsi="Sylfaen"/>
                <w:sz w:val="16"/>
                <w:szCs w:val="16"/>
                <w:lang w:val="ka-GE"/>
              </w:rPr>
              <w:t xml:space="preserve"> [- დაკლული ცხოველის ნაწილებით და ტანხორცით ან ნანადირევის შემთხვევაში მოკლული ცხოველის სხეულით ან ნაწილებით, რომლებიც ვარგისია ადამიანის მიერ მოხმარებისათვის საქართველოს (ევროკავშირის) კანონმდებლობის მიხედვით, </w:t>
            </w:r>
            <w:r w:rsidRPr="006E7B66">
              <w:rPr>
                <w:rFonts w:ascii="Sylfaen" w:hAnsi="Sylfaen"/>
                <w:sz w:val="16"/>
                <w:szCs w:val="16"/>
                <w:lang w:val="ka-GE"/>
              </w:rPr>
              <w:t>მაგრამ არ არის გამიზნული ადამიანის მიერ მოხმარებისათვის კომერციული მიზეზებიდან გამომდინარე./carcases and parts of animals slaughtered or, in the case of game, bodies or parts of animals killed, and which are fit for human consumption in accordance with Georgian (Union) legislation, but are not intended for human consumption for commercial reasons;]</w:t>
            </w:r>
          </w:p>
          <w:p w:rsidR="00DE0118" w:rsidRPr="006E7B66" w:rsidRDefault="00DE0118" w:rsidP="00AC298E">
            <w:pPr>
              <w:tabs>
                <w:tab w:val="left" w:pos="360"/>
              </w:tabs>
              <w:spacing w:after="0"/>
              <w:ind w:left="180" w:hanging="180"/>
              <w:jc w:val="both"/>
              <w:rPr>
                <w:rFonts w:ascii="Sylfaen" w:hAnsi="Sylfaen"/>
                <w:sz w:val="16"/>
                <w:szCs w:val="16"/>
                <w:lang w:val="ka-GE"/>
              </w:rPr>
            </w:pPr>
          </w:p>
          <w:p w:rsidR="00DE0118" w:rsidRPr="006E7B66" w:rsidRDefault="00DE0118" w:rsidP="00AC298E">
            <w:pPr>
              <w:tabs>
                <w:tab w:val="left" w:pos="360"/>
              </w:tabs>
              <w:spacing w:after="0"/>
              <w:ind w:left="180" w:hanging="180"/>
              <w:jc w:val="both"/>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2</w:t>
            </w:r>
            <w:r w:rsidRPr="006E7B66">
              <w:rPr>
                <w:rFonts w:ascii="Sylfaen" w:hAnsi="Sylfaen"/>
                <w:sz w:val="16"/>
                <w:szCs w:val="16"/>
                <w:lang w:val="ka-GE"/>
              </w:rPr>
              <w:t xml:space="preserve">) </w:t>
            </w:r>
            <w:r w:rsidRPr="006E7B66">
              <w:rPr>
                <w:rFonts w:ascii="Sylfaen" w:hAnsi="Sylfaen"/>
                <w:i/>
                <w:sz w:val="16"/>
                <w:szCs w:val="16"/>
                <w:lang w:val="ka-GE"/>
              </w:rPr>
              <w:t xml:space="preserve">ან/და/and/or </w:t>
            </w:r>
            <w:r w:rsidRPr="006E7B66">
              <w:rPr>
                <w:rFonts w:ascii="Sylfaen" w:hAnsi="Sylfaen"/>
                <w:sz w:val="16"/>
                <w:szCs w:val="16"/>
                <w:lang w:val="ka-GE"/>
              </w:rPr>
              <w:t>[- იმ ცხოველებიდან მიღებული ტანხორცით და ქვემოთ მითითებული ნაწილებით, რომლებიც დაიკლა სასაკლაოზე და მიჩნეულ იქნა ადამიანის მიერ მოხმარებისათვის დასაკლავად ვარგისად დაკვლისწინა შემოწმების შედეგად ან იმ ნანადირევი ცხოველების სხეული და ქვემოთ მითითებული ნაწილები, რომლებიც მოიკლა ადამიანის მიერ მოხმარებისათვის საქართველოს (ევროკავშირის) კანონმდებლობის შესაბამისად:/carcases and the following parts originating either from animals that have been slaughtered in a slaughterhouse and were considered fit for slaughter for human consumption following an ante-mortem inspection or bodies and the following parts of animals from game killed for human consumption in accordance with Georgian (Union) legislation:</w:t>
            </w:r>
          </w:p>
          <w:p w:rsidR="00DE0118" w:rsidRPr="006E7B66" w:rsidRDefault="00DE0118" w:rsidP="00AC298E">
            <w:pPr>
              <w:tabs>
                <w:tab w:val="left" w:pos="360"/>
              </w:tabs>
              <w:spacing w:after="0"/>
              <w:jc w:val="both"/>
              <w:rPr>
                <w:rFonts w:ascii="Sylfaen" w:hAnsi="Sylfaen"/>
                <w:sz w:val="16"/>
                <w:szCs w:val="16"/>
                <w:lang w:val="ka-GE"/>
              </w:rPr>
            </w:pPr>
          </w:p>
          <w:p w:rsidR="00DE0118" w:rsidRPr="006E7B66" w:rsidRDefault="00DE0118" w:rsidP="00AC298E">
            <w:pPr>
              <w:tabs>
                <w:tab w:val="left" w:pos="360"/>
              </w:tabs>
              <w:spacing w:after="0"/>
              <w:ind w:left="854" w:hanging="180"/>
              <w:jc w:val="both"/>
              <w:rPr>
                <w:rFonts w:ascii="Sylfaen" w:hAnsi="Sylfaen"/>
                <w:sz w:val="16"/>
                <w:szCs w:val="16"/>
                <w:lang w:val="ka-GE"/>
              </w:rPr>
            </w:pPr>
            <w:r w:rsidRPr="006E7B66">
              <w:rPr>
                <w:rFonts w:ascii="Sylfaen" w:hAnsi="Sylfaen"/>
                <w:sz w:val="16"/>
                <w:szCs w:val="16"/>
                <w:lang w:val="ka-GE"/>
              </w:rPr>
              <w:t>ა/i)იმ ცხოველების ტანხორცით ან სხეულით და ნაწილებით, რომლებიც მიჩნეულია ადამიანის მოხმარებისათვის უვარგისად საქართველოს (ევროკავშირის) კანონმდებლობის შესაბამისად, მაგრამ რომელიც არ ამჟღავნებდა ადამიანზე ან ცხოველზე გადამდები დაავადების ნიშნებს. /carcases or bodies and parts of animals which are rejected as unfit for human consumption in accordance with Georgian (Union) legislation</w:t>
            </w:r>
            <w:r>
              <w:rPr>
                <w:rFonts w:ascii="Sylfaen" w:hAnsi="Sylfaen"/>
                <w:sz w:val="16"/>
                <w:szCs w:val="16"/>
                <w:lang w:val="ka-GE"/>
              </w:rPr>
              <w:t>,</w:t>
            </w:r>
            <w:r w:rsidRPr="006E7B66">
              <w:rPr>
                <w:rFonts w:ascii="Sylfaen" w:hAnsi="Sylfaen"/>
                <w:sz w:val="16"/>
                <w:szCs w:val="16"/>
                <w:lang w:val="ka-GE"/>
              </w:rPr>
              <w:t xml:space="preserve"> but which did not show any signs of disease communicable to humans or animals;</w:t>
            </w:r>
          </w:p>
          <w:p w:rsidR="00DE0118" w:rsidRPr="006E7B66" w:rsidRDefault="00DE0118" w:rsidP="00AC298E">
            <w:pPr>
              <w:tabs>
                <w:tab w:val="left" w:pos="360"/>
              </w:tabs>
              <w:spacing w:after="0"/>
              <w:ind w:left="854" w:hanging="180"/>
              <w:jc w:val="both"/>
              <w:rPr>
                <w:rFonts w:ascii="Sylfaen" w:hAnsi="Sylfaen"/>
                <w:sz w:val="16"/>
                <w:szCs w:val="16"/>
                <w:lang w:val="ka-GE"/>
              </w:rPr>
            </w:pPr>
            <w:r w:rsidRPr="006E7B66">
              <w:rPr>
                <w:rFonts w:ascii="Sylfaen" w:hAnsi="Sylfaen"/>
                <w:sz w:val="16"/>
                <w:szCs w:val="16"/>
                <w:lang w:val="ka-GE"/>
              </w:rPr>
              <w:t>ბ/ii) შინაური ფრინველის თავით/heads of poultry</w:t>
            </w:r>
          </w:p>
          <w:p w:rsidR="00DE0118" w:rsidRPr="006E7B66" w:rsidRDefault="00DE0118" w:rsidP="00AC298E">
            <w:pPr>
              <w:tabs>
                <w:tab w:val="left" w:pos="360"/>
              </w:tabs>
              <w:spacing w:after="0"/>
              <w:ind w:left="854" w:hanging="180"/>
              <w:jc w:val="both"/>
              <w:rPr>
                <w:rFonts w:ascii="Sylfaen" w:hAnsi="Sylfaen"/>
                <w:sz w:val="16"/>
                <w:szCs w:val="16"/>
                <w:lang w:val="ka-GE"/>
              </w:rPr>
            </w:pPr>
            <w:r w:rsidRPr="006E7B66">
              <w:rPr>
                <w:rFonts w:ascii="Sylfaen" w:hAnsi="Sylfaen"/>
                <w:sz w:val="16"/>
                <w:szCs w:val="16"/>
                <w:lang w:val="ka-GE"/>
              </w:rPr>
              <w:t>გ/iii) ცხოველის კანი</w:t>
            </w:r>
            <w:r>
              <w:rPr>
                <w:rFonts w:ascii="Sylfaen" w:hAnsi="Sylfaen"/>
                <w:sz w:val="16"/>
                <w:szCs w:val="16"/>
                <w:lang w:val="ka-GE"/>
              </w:rPr>
              <w:t>თ და ტყავით, მათ შორის ანაჭრელებით</w:t>
            </w:r>
            <w:r w:rsidRPr="006E7B66">
              <w:rPr>
                <w:rFonts w:ascii="Sylfaen" w:hAnsi="Sylfaen"/>
                <w:sz w:val="16"/>
                <w:szCs w:val="16"/>
                <w:lang w:val="ka-GE"/>
              </w:rPr>
              <w:t xml:space="preserve"> და მოხერხილი/მოტეხილი რქებით და ჩლიქებით, მათ შორის მაჯისა და ნების ძვლებით, ტერფის წინა და უკანა ძვლებით/hides and skins, including trimmings and splitting thereof, horns and feet, including phalanges and the carpus and metacarpus bones, tarsus and metatarsus bones;</w:t>
            </w:r>
          </w:p>
          <w:p w:rsidR="00DE0118" w:rsidRPr="006E7B66" w:rsidRDefault="00DE0118" w:rsidP="00AC298E">
            <w:pPr>
              <w:tabs>
                <w:tab w:val="left" w:pos="360"/>
              </w:tabs>
              <w:spacing w:after="0"/>
              <w:ind w:left="854" w:hanging="180"/>
              <w:jc w:val="both"/>
              <w:rPr>
                <w:rFonts w:ascii="Sylfaen" w:hAnsi="Sylfaen"/>
                <w:sz w:val="16"/>
                <w:szCs w:val="16"/>
                <w:lang w:val="ka-GE"/>
              </w:rPr>
            </w:pPr>
            <w:r w:rsidRPr="006E7B66">
              <w:rPr>
                <w:rFonts w:ascii="Sylfaen" w:hAnsi="Sylfaen"/>
                <w:sz w:val="16"/>
                <w:szCs w:val="16"/>
                <w:lang w:val="ka-GE"/>
              </w:rPr>
              <w:t>დ/iv)ღორის ჯაგარით/pig bristles</w:t>
            </w:r>
          </w:p>
          <w:p w:rsidR="00DE0118" w:rsidRPr="006E7B66" w:rsidRDefault="00DE0118" w:rsidP="00AC298E">
            <w:pPr>
              <w:tabs>
                <w:tab w:val="left" w:pos="360"/>
              </w:tabs>
              <w:spacing w:after="0"/>
              <w:ind w:left="854" w:hanging="180"/>
              <w:jc w:val="both"/>
              <w:rPr>
                <w:rFonts w:ascii="Sylfaen" w:hAnsi="Sylfaen"/>
                <w:sz w:val="16"/>
                <w:szCs w:val="16"/>
                <w:lang w:val="ka-GE"/>
              </w:rPr>
            </w:pPr>
            <w:r w:rsidRPr="006E7B66">
              <w:rPr>
                <w:rFonts w:ascii="Sylfaen" w:hAnsi="Sylfaen"/>
                <w:sz w:val="16"/>
                <w:szCs w:val="16"/>
                <w:lang w:val="ka-GE"/>
              </w:rPr>
              <w:t>ე/v) ბუმბულით/feathers ]</w:t>
            </w:r>
          </w:p>
          <w:p w:rsidR="00DE0118" w:rsidRPr="006E7B66" w:rsidRDefault="00DE0118" w:rsidP="00AC298E">
            <w:pPr>
              <w:tabs>
                <w:tab w:val="left" w:pos="360"/>
              </w:tabs>
              <w:spacing w:after="0"/>
              <w:ind w:left="180" w:hanging="180"/>
              <w:jc w:val="both"/>
              <w:rPr>
                <w:rFonts w:ascii="Sylfaen" w:hAnsi="Sylfaen"/>
                <w:sz w:val="16"/>
                <w:szCs w:val="16"/>
                <w:lang w:val="ka-GE"/>
              </w:rPr>
            </w:pPr>
          </w:p>
          <w:p w:rsidR="00DE0118" w:rsidRPr="006E7B66" w:rsidRDefault="00DE0118" w:rsidP="00AC298E">
            <w:pPr>
              <w:tabs>
                <w:tab w:val="left" w:pos="360"/>
              </w:tabs>
              <w:spacing w:after="0" w:line="240" w:lineRule="auto"/>
              <w:ind w:left="180" w:hanging="180"/>
              <w:jc w:val="both"/>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2</w:t>
            </w:r>
            <w:r w:rsidRPr="006E7B66">
              <w:rPr>
                <w:rFonts w:ascii="Sylfaen" w:hAnsi="Sylfaen"/>
                <w:sz w:val="16"/>
                <w:szCs w:val="16"/>
                <w:lang w:val="ka-GE"/>
              </w:rPr>
              <w:t xml:space="preserve">) </w:t>
            </w:r>
            <w:r w:rsidRPr="006E7B66">
              <w:rPr>
                <w:rFonts w:ascii="Sylfaen" w:hAnsi="Sylfaen"/>
                <w:i/>
                <w:iCs/>
                <w:sz w:val="16"/>
                <w:szCs w:val="16"/>
                <w:lang w:val="ka-GE"/>
              </w:rPr>
              <w:t>და/ან /and/or</w:t>
            </w:r>
            <w:r>
              <w:rPr>
                <w:rFonts w:ascii="Sylfaen" w:hAnsi="Sylfaen"/>
                <w:sz w:val="16"/>
                <w:szCs w:val="16"/>
                <w:lang w:val="ka-GE"/>
              </w:rPr>
              <w:t xml:space="preserve"> </w:t>
            </w:r>
            <w:r w:rsidRPr="006E7B66">
              <w:rPr>
                <w:rFonts w:ascii="Sylfaen" w:hAnsi="Sylfaen"/>
                <w:sz w:val="16"/>
                <w:szCs w:val="16"/>
                <w:lang w:val="ka-GE"/>
              </w:rPr>
              <w:t>[- იმ ცხოველების სისხლით, რომელთაც არ აღენიშნებოდათ ადამინისთვის ან ცხოველისთვის სისხლით გადამდები დაავადებების რაიმე ნიშანი, და რომელიც მიღებულია სასაკლაოზე დაკლული ცხოველებისგან, მას შემდეგ, რაც საქართველოს (ევროკავშირის) კანონმდებლობის შესაბამისად ჩატარებული დაკვლისწინა შემოწმების შემდგომ ისინი მიჩნეულ იყვნენ ადამიანის მიერ მოხმარების მიზნით დაკვლისთვის ვარგისად/blood of animals which did no t show any signs of disease communicable through blood to humans or animals, obtained from animals that have been slaughtered in a slaughterhouse after having been considered fit for slaughter for human consumption following an ante-mortem inspection in accordance with Georgian (Union) legislation];</w:t>
            </w:r>
          </w:p>
          <w:p w:rsidR="00DE0118" w:rsidRPr="006E7B66" w:rsidRDefault="00DE0118" w:rsidP="00AC298E">
            <w:pPr>
              <w:tabs>
                <w:tab w:val="left" w:pos="360"/>
              </w:tabs>
              <w:spacing w:after="0"/>
              <w:ind w:left="180" w:hanging="180"/>
              <w:jc w:val="both"/>
              <w:rPr>
                <w:rFonts w:ascii="Sylfaen" w:hAnsi="Sylfaen"/>
                <w:sz w:val="16"/>
                <w:szCs w:val="16"/>
                <w:lang w:val="ka-GE"/>
              </w:rPr>
            </w:pPr>
          </w:p>
          <w:p w:rsidR="00DE0118" w:rsidRPr="006E7B66" w:rsidRDefault="00DE0118" w:rsidP="00AC298E">
            <w:pPr>
              <w:tabs>
                <w:tab w:val="left" w:pos="360"/>
              </w:tabs>
              <w:spacing w:after="0"/>
              <w:ind w:left="180" w:hanging="180"/>
              <w:jc w:val="both"/>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2</w:t>
            </w:r>
            <w:r w:rsidRPr="006E7B66">
              <w:rPr>
                <w:rFonts w:ascii="Sylfaen" w:hAnsi="Sylfaen"/>
                <w:sz w:val="16"/>
                <w:szCs w:val="16"/>
                <w:lang w:val="ka-GE"/>
              </w:rPr>
              <w:t xml:space="preserve">) </w:t>
            </w:r>
            <w:r w:rsidRPr="006E7B66">
              <w:rPr>
                <w:rFonts w:ascii="Sylfaen" w:hAnsi="Sylfaen"/>
                <w:i/>
                <w:sz w:val="16"/>
                <w:szCs w:val="16"/>
                <w:lang w:val="ka-GE"/>
              </w:rPr>
              <w:t xml:space="preserve">ან/და/and/or </w:t>
            </w:r>
            <w:r w:rsidRPr="006E7B66">
              <w:rPr>
                <w:rFonts w:ascii="Sylfaen" w:hAnsi="Sylfaen"/>
                <w:sz w:val="16"/>
                <w:szCs w:val="16"/>
                <w:lang w:val="ka-GE"/>
              </w:rPr>
              <w:t>[ცწადპ-ით, რომელიც წარმოიშობა ადამიანის მიერ მოხმარებისათვის გამიზნული პროდუქტების წარმოებისას, მათ შორის</w:t>
            </w:r>
            <w:r>
              <w:rPr>
                <w:rFonts w:ascii="Sylfaen" w:hAnsi="Sylfaen"/>
                <w:sz w:val="16"/>
                <w:szCs w:val="16"/>
                <w:lang w:val="ka-GE"/>
              </w:rPr>
              <w:t>,</w:t>
            </w:r>
            <w:r w:rsidRPr="006E7B66">
              <w:rPr>
                <w:rFonts w:ascii="Sylfaen" w:hAnsi="Sylfaen"/>
                <w:sz w:val="16"/>
                <w:szCs w:val="16"/>
                <w:lang w:val="ka-GE"/>
              </w:rPr>
              <w:t xml:space="preserve"> გაუცხიმოვნებული ძვალი, ხიწიწი, რძის </w:t>
            </w:r>
            <w:r>
              <w:rPr>
                <w:rFonts w:ascii="Sylfaen" w:hAnsi="Sylfaen"/>
                <w:sz w:val="16"/>
                <w:szCs w:val="16"/>
                <w:lang w:val="ka-GE"/>
              </w:rPr>
              <w:t>გადამუშავებისას ცენტრიფუგირების ან</w:t>
            </w:r>
            <w:r w:rsidRPr="006E7B66">
              <w:rPr>
                <w:rFonts w:ascii="Sylfaen" w:hAnsi="Sylfaen"/>
                <w:sz w:val="16"/>
                <w:szCs w:val="16"/>
                <w:lang w:val="ka-GE"/>
              </w:rPr>
              <w:t xml:space="preserve"> სეპარაციის დროს გამოყოფილი ნალექი;/ animal by-products arising from the production of products intended for human consumption, including degreased bone, greaves and centrifuge or separator sludge from milk processing;]</w:t>
            </w:r>
          </w:p>
          <w:p w:rsidR="00DE0118" w:rsidRPr="006E7B66" w:rsidRDefault="00DE0118" w:rsidP="00AC298E">
            <w:pPr>
              <w:tabs>
                <w:tab w:val="left" w:pos="360"/>
              </w:tabs>
              <w:spacing w:after="0"/>
              <w:ind w:left="180" w:hanging="180"/>
              <w:jc w:val="both"/>
              <w:rPr>
                <w:rFonts w:ascii="Sylfaen" w:hAnsi="Sylfaen"/>
                <w:sz w:val="16"/>
                <w:szCs w:val="16"/>
                <w:lang w:val="ka-GE"/>
              </w:rPr>
            </w:pPr>
          </w:p>
          <w:p w:rsidR="00DE0118" w:rsidRDefault="00DE0118" w:rsidP="00AC298E">
            <w:pPr>
              <w:tabs>
                <w:tab w:val="left" w:pos="360"/>
              </w:tabs>
              <w:spacing w:after="0" w:line="240" w:lineRule="auto"/>
              <w:ind w:left="180" w:hanging="180"/>
              <w:jc w:val="both"/>
              <w:rPr>
                <w:rFonts w:ascii="Sylfaen" w:hAnsi="Sylfaen"/>
                <w:sz w:val="16"/>
                <w:szCs w:val="16"/>
                <w:lang w:val="ka-GE"/>
              </w:rPr>
            </w:pPr>
          </w:p>
          <w:tbl>
            <w:tblPr>
              <w:tblW w:w="10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0"/>
              <w:gridCol w:w="2840"/>
              <w:gridCol w:w="3510"/>
            </w:tblGrid>
            <w:tr w:rsidR="00DE0118" w:rsidRPr="008E2F46" w:rsidTr="00AC298E">
              <w:trPr>
                <w:trHeight w:val="569"/>
              </w:trPr>
              <w:tc>
                <w:tcPr>
                  <w:tcW w:w="4250" w:type="dxa"/>
                  <w:tcBorders>
                    <w:top w:val="single" w:sz="4" w:space="0" w:color="auto"/>
                    <w:left w:val="single" w:sz="4" w:space="0" w:color="auto"/>
                    <w:bottom w:val="single" w:sz="4" w:space="0" w:color="auto"/>
                    <w:right w:val="single" w:sz="4" w:space="0" w:color="auto"/>
                  </w:tcBorders>
                </w:tcPr>
                <w:p w:rsidR="00DE0118" w:rsidRPr="006E7B66" w:rsidRDefault="00DE0118" w:rsidP="00AC298E">
                  <w:pPr>
                    <w:tabs>
                      <w:tab w:val="left" w:pos="360"/>
                    </w:tabs>
                    <w:ind w:left="180" w:hanging="180"/>
                    <w:rPr>
                      <w:rFonts w:ascii="Sylfaen" w:hAnsi="Sylfaen"/>
                      <w:b/>
                      <w:sz w:val="16"/>
                      <w:szCs w:val="16"/>
                      <w:lang w:val="ka-GE"/>
                    </w:rPr>
                  </w:pPr>
                  <w:r w:rsidRPr="006E7B66">
                    <w:rPr>
                      <w:rFonts w:ascii="Sylfaen" w:hAnsi="Sylfaen"/>
                      <w:b/>
                      <w:sz w:val="16"/>
                      <w:szCs w:val="16"/>
                      <w:lang w:val="ka-GE"/>
                    </w:rPr>
                    <w:t>II. ინფორმაცია ჯანმრთელობის შესახებ /Health information</w:t>
                  </w:r>
                </w:p>
                <w:p w:rsidR="00DE0118" w:rsidRPr="006E7B66" w:rsidRDefault="00DE0118" w:rsidP="00AC298E">
                  <w:pPr>
                    <w:tabs>
                      <w:tab w:val="left" w:pos="360"/>
                    </w:tabs>
                    <w:spacing w:after="0"/>
                    <w:ind w:left="180" w:hanging="180"/>
                    <w:jc w:val="both"/>
                    <w:rPr>
                      <w:rFonts w:ascii="Sylfaen" w:hAnsi="Sylfaen"/>
                      <w:b/>
                      <w:sz w:val="16"/>
                      <w:szCs w:val="16"/>
                      <w:lang w:val="ka-GE"/>
                    </w:rPr>
                  </w:pPr>
                </w:p>
              </w:tc>
              <w:tc>
                <w:tcPr>
                  <w:tcW w:w="2840" w:type="dxa"/>
                  <w:tcBorders>
                    <w:top w:val="single" w:sz="4" w:space="0" w:color="auto"/>
                    <w:left w:val="single" w:sz="4" w:space="0" w:color="auto"/>
                    <w:bottom w:val="single" w:sz="4" w:space="0" w:color="auto"/>
                    <w:right w:val="single" w:sz="4" w:space="0" w:color="auto"/>
                  </w:tcBorders>
                </w:tcPr>
                <w:p w:rsidR="00DE0118" w:rsidRPr="006E7B66" w:rsidRDefault="00DE0118" w:rsidP="00AC298E">
                  <w:pPr>
                    <w:tabs>
                      <w:tab w:val="left" w:pos="360"/>
                    </w:tabs>
                    <w:spacing w:after="0"/>
                    <w:ind w:left="180" w:hanging="180"/>
                    <w:jc w:val="both"/>
                    <w:rPr>
                      <w:rFonts w:ascii="Sylfaen" w:hAnsi="Sylfaen"/>
                      <w:b/>
                      <w:sz w:val="16"/>
                      <w:szCs w:val="16"/>
                      <w:lang w:val="ka-GE"/>
                    </w:rPr>
                  </w:pPr>
                  <w:r w:rsidRPr="006E7B66">
                    <w:rPr>
                      <w:rFonts w:ascii="Sylfaen" w:hAnsi="Sylfaen"/>
                      <w:b/>
                      <w:sz w:val="16"/>
                      <w:szCs w:val="16"/>
                      <w:lang w:val="ka-GE"/>
                    </w:rPr>
                    <w:t xml:space="preserve">II.ა სერტიფიკატის No/Certificate reference No </w:t>
                  </w:r>
                </w:p>
              </w:tc>
              <w:tc>
                <w:tcPr>
                  <w:tcW w:w="3510" w:type="dxa"/>
                  <w:tcBorders>
                    <w:top w:val="single" w:sz="4" w:space="0" w:color="auto"/>
                    <w:left w:val="single" w:sz="4" w:space="0" w:color="auto"/>
                    <w:bottom w:val="single" w:sz="4" w:space="0" w:color="auto"/>
                    <w:right w:val="single" w:sz="4" w:space="0" w:color="auto"/>
                    <w:tr2bl w:val="single" w:sz="4" w:space="0" w:color="auto"/>
                  </w:tcBorders>
                </w:tcPr>
                <w:p w:rsidR="00DE0118" w:rsidRPr="006E7B66" w:rsidRDefault="00DE0118" w:rsidP="00AC298E">
                  <w:pPr>
                    <w:tabs>
                      <w:tab w:val="left" w:pos="360"/>
                    </w:tabs>
                    <w:spacing w:after="0"/>
                    <w:ind w:left="180" w:hanging="180"/>
                    <w:jc w:val="both"/>
                    <w:rPr>
                      <w:rFonts w:ascii="Sylfaen" w:hAnsi="Sylfaen"/>
                      <w:b/>
                      <w:sz w:val="16"/>
                      <w:szCs w:val="16"/>
                      <w:lang w:val="ka-GE"/>
                    </w:rPr>
                  </w:pPr>
                  <w:r w:rsidRPr="006E7B66">
                    <w:rPr>
                      <w:rFonts w:ascii="Sylfaen" w:hAnsi="Sylfaen"/>
                      <w:b/>
                      <w:sz w:val="16"/>
                      <w:szCs w:val="16"/>
                      <w:lang w:val="ka-GE"/>
                    </w:rPr>
                    <w:t>II.ბ</w:t>
                  </w:r>
                </w:p>
              </w:tc>
            </w:tr>
          </w:tbl>
          <w:p w:rsidR="00DE0118" w:rsidRDefault="00DE0118" w:rsidP="00AC298E">
            <w:pPr>
              <w:tabs>
                <w:tab w:val="left" w:pos="360"/>
              </w:tabs>
              <w:spacing w:after="0" w:line="240" w:lineRule="auto"/>
              <w:jc w:val="both"/>
              <w:rPr>
                <w:rFonts w:ascii="Sylfaen" w:hAnsi="Sylfaen"/>
                <w:sz w:val="16"/>
                <w:szCs w:val="16"/>
                <w:lang w:val="ka-GE"/>
              </w:rPr>
            </w:pPr>
          </w:p>
          <w:p w:rsidR="00DE0118" w:rsidRPr="006E7B66" w:rsidRDefault="00DE0118" w:rsidP="00AC298E">
            <w:pPr>
              <w:tabs>
                <w:tab w:val="left" w:pos="360"/>
              </w:tabs>
              <w:spacing w:after="0" w:line="240" w:lineRule="auto"/>
              <w:ind w:left="180" w:hanging="180"/>
              <w:jc w:val="both"/>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2</w:t>
            </w:r>
            <w:r w:rsidRPr="006E7B66">
              <w:rPr>
                <w:rFonts w:ascii="Sylfaen" w:hAnsi="Sylfaen"/>
                <w:sz w:val="16"/>
                <w:szCs w:val="16"/>
                <w:lang w:val="ka-GE"/>
              </w:rPr>
              <w:t xml:space="preserve">) </w:t>
            </w:r>
            <w:r w:rsidRPr="006E7B66">
              <w:rPr>
                <w:rFonts w:ascii="Sylfaen" w:hAnsi="Sylfaen"/>
                <w:i/>
                <w:sz w:val="16"/>
                <w:szCs w:val="16"/>
                <w:lang w:val="ka-GE"/>
              </w:rPr>
              <w:t xml:space="preserve">ან/და/and/or </w:t>
            </w:r>
            <w:r w:rsidRPr="006E7B66">
              <w:rPr>
                <w:rFonts w:ascii="Sylfaen" w:hAnsi="Sylfaen"/>
                <w:sz w:val="16"/>
                <w:szCs w:val="16"/>
                <w:lang w:val="ka-GE"/>
              </w:rPr>
              <w:t>[-წყლის ცხოველებით, გარდა ზღვის ძუძუმწოვრებისა, და ასეთი ცხოველებისგან მიღებული ნაწილებით, რომელთაც არ აღენიშნებოდათ</w:t>
            </w:r>
            <w:r>
              <w:rPr>
                <w:rFonts w:ascii="Sylfaen" w:hAnsi="Sylfaen"/>
                <w:sz w:val="16"/>
                <w:szCs w:val="16"/>
                <w:lang w:val="ka-GE"/>
              </w:rPr>
              <w:t xml:space="preserve"> </w:t>
            </w:r>
            <w:r w:rsidRPr="006E7B66">
              <w:rPr>
                <w:rFonts w:ascii="Sylfaen" w:hAnsi="Sylfaen"/>
                <w:sz w:val="16"/>
                <w:szCs w:val="16"/>
                <w:lang w:val="ka-GE"/>
              </w:rPr>
              <w:t>ადამიანისთვის ან ცხოველისთვის გადამდები დაავადების ნიშნები/aquatic animals, and parts of such animals, except sea mammals, which did not show any signs of diseases communicable to humans or animals;]</w:t>
            </w:r>
          </w:p>
          <w:p w:rsidR="00DE0118" w:rsidRPr="007635D3" w:rsidRDefault="00DE0118" w:rsidP="00AC298E">
            <w:pPr>
              <w:tabs>
                <w:tab w:val="left" w:pos="360"/>
              </w:tabs>
              <w:spacing w:after="0" w:line="240" w:lineRule="auto"/>
              <w:jc w:val="both"/>
              <w:rPr>
                <w:rFonts w:ascii="Sylfaen" w:hAnsi="Sylfaen"/>
                <w:sz w:val="16"/>
                <w:szCs w:val="16"/>
                <w:lang w:val="ka-GE"/>
              </w:rPr>
            </w:pPr>
          </w:p>
          <w:p w:rsidR="00DE0118" w:rsidRPr="007635D3" w:rsidRDefault="00DE0118"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 xml:space="preserve">ან/და/and/or </w:t>
            </w:r>
            <w:r w:rsidRPr="007635D3">
              <w:rPr>
                <w:rFonts w:ascii="Sylfaen" w:hAnsi="Sylfaen"/>
                <w:sz w:val="16"/>
                <w:szCs w:val="16"/>
                <w:lang w:val="ka-GE"/>
              </w:rPr>
              <w:t>[- წყლის ცხოველებისგან მიღებული ცწადპ-ით, რომელიც წარმოშობილია ადამიანის მიერ მოხმარებისათვის განკუთვნილი პროდუქტების</w:t>
            </w:r>
            <w:r>
              <w:rPr>
                <w:rFonts w:ascii="Sylfaen" w:hAnsi="Sylfaen"/>
                <w:sz w:val="16"/>
                <w:szCs w:val="16"/>
                <w:lang w:val="ka-GE"/>
              </w:rPr>
              <w:t xml:space="preserve"> </w:t>
            </w:r>
            <w:r w:rsidRPr="007635D3">
              <w:rPr>
                <w:rFonts w:ascii="Sylfaen" w:hAnsi="Sylfaen"/>
                <w:sz w:val="16"/>
                <w:szCs w:val="16"/>
                <w:lang w:val="ka-GE"/>
              </w:rPr>
              <w:t>მწარმოებელი საამქროდან ან საწარმოდან/animal by-products from aquatic animals originating from plants or establishments manufacturing products for human consumption];</w:t>
            </w:r>
          </w:p>
          <w:p w:rsidR="00DE0118" w:rsidRPr="007635D3" w:rsidRDefault="00DE0118"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 xml:space="preserve"> </w:t>
            </w:r>
          </w:p>
          <w:p w:rsidR="00DE0118" w:rsidRPr="007635D3" w:rsidRDefault="00DE0118"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 xml:space="preserve">ან/და/and/or </w:t>
            </w:r>
            <w:r w:rsidRPr="007635D3">
              <w:rPr>
                <w:rFonts w:ascii="Sylfaen" w:hAnsi="Sylfaen"/>
                <w:sz w:val="16"/>
                <w:szCs w:val="16"/>
                <w:lang w:val="ka-GE"/>
              </w:rPr>
              <w:t>[-„მეცხოველეობაში ჰორმონული და თირეოსტატიკური მოქმედების მქონე ზოგიერთი ნივთიერების (სუბსტანციის) და ბეტა აგონისტის გამოყენების აკრძალვის წესის დამტკიცების შესახებ“ საქართველოს მთავრობის 2016 წლის 11 იანვრის N10 დადგენილების დანართი N1-ით</w:t>
            </w:r>
            <w:r>
              <w:rPr>
                <w:rFonts w:ascii="Sylfaen" w:hAnsi="Sylfaen"/>
                <w:sz w:val="16"/>
                <w:szCs w:val="16"/>
                <w:lang w:val="ka-GE"/>
              </w:rPr>
              <w:t xml:space="preserve"> </w:t>
            </w:r>
            <w:r w:rsidRPr="007635D3">
              <w:rPr>
                <w:rFonts w:ascii="Sylfaen" w:hAnsi="Sylfaen"/>
                <w:sz w:val="16"/>
                <w:szCs w:val="16"/>
                <w:lang w:val="ka-GE"/>
              </w:rPr>
              <w:t>(ევროსაბჭოს 96/22/EC(</w:t>
            </w:r>
            <w:r w:rsidRPr="007635D3">
              <w:rPr>
                <w:rFonts w:ascii="Sylfaen" w:hAnsi="Sylfaen"/>
                <w:sz w:val="16"/>
                <w:szCs w:val="16"/>
                <w:vertAlign w:val="superscript"/>
                <w:lang w:val="ka-GE"/>
              </w:rPr>
              <w:t>2ა</w:t>
            </w:r>
            <w:r w:rsidRPr="007635D3">
              <w:rPr>
                <w:rFonts w:ascii="Sylfaen" w:hAnsi="Sylfaen"/>
                <w:sz w:val="16"/>
                <w:szCs w:val="16"/>
                <w:lang w:val="ka-GE"/>
              </w:rPr>
              <w:t xml:space="preserve">)) დირექტივით აკრძალული ზოგიერთი ნივთიერებით დამუშავებული ცხოველებისგან მიღებული მასალით, რომლის [მასალის] იმპორტი ნებადართულია </w:t>
            </w:r>
            <w:r>
              <w:rPr>
                <w:rFonts w:ascii="Sylfaen" w:hAnsi="Sylfaen"/>
                <w:sz w:val="16"/>
                <w:szCs w:val="16"/>
                <w:lang w:val="ka-GE"/>
              </w:rPr>
              <w:t>№605</w:t>
            </w:r>
            <w:r w:rsidRPr="007635D3">
              <w:rPr>
                <w:rFonts w:ascii="Sylfaen" w:hAnsi="Sylfaen"/>
                <w:sz w:val="16"/>
                <w:szCs w:val="16"/>
                <w:lang w:val="ka-GE"/>
              </w:rPr>
              <w:t xml:space="preserve"> დადგენილებით დამტკიცებული წესის 41-ე მუხლის პირველი პუნქტის</w:t>
            </w:r>
            <w:r>
              <w:rPr>
                <w:rFonts w:ascii="Sylfaen" w:hAnsi="Sylfaen"/>
                <w:sz w:val="16"/>
                <w:szCs w:val="16"/>
                <w:lang w:val="ka-GE"/>
              </w:rPr>
              <w:t>,</w:t>
            </w:r>
            <w:r w:rsidRPr="007635D3">
              <w:rPr>
                <w:rFonts w:ascii="Sylfaen" w:hAnsi="Sylfaen"/>
                <w:sz w:val="16"/>
                <w:szCs w:val="16"/>
                <w:lang w:val="ka-GE"/>
              </w:rPr>
              <w:t>,ა.ბ“ ქვეპუნქტის მუხლის ((EC) No 1069/2009 რეგულაციის 35(a)(ii) მუხლის) შესაბამისად/material from animals which have been treated with certain substances which are prohibited by Annex I of decree N10, of Jenuary 11th, 2016, of government of Georgia</w:t>
            </w:r>
            <w:r>
              <w:rPr>
                <w:rFonts w:ascii="Sylfaen" w:hAnsi="Sylfaen"/>
                <w:sz w:val="16"/>
                <w:szCs w:val="16"/>
                <w:lang w:val="ka-GE"/>
              </w:rPr>
              <w:t xml:space="preserve"> „</w:t>
            </w:r>
            <w:r w:rsidRPr="007635D3">
              <w:rPr>
                <w:rFonts w:ascii="Sylfaen" w:hAnsi="Sylfaen"/>
                <w:sz w:val="16"/>
                <w:szCs w:val="16"/>
                <w:lang w:val="ka-GE"/>
              </w:rPr>
              <w:t>on approval of the rule concerning the prohibiton on the use in stockfarming of certain substances having a hormonal or thyrostatic action and of β-agonists“ (Council Directive 96/22/EC (</w:t>
            </w:r>
            <w:r w:rsidRPr="007635D3">
              <w:rPr>
                <w:rFonts w:ascii="Sylfaen" w:hAnsi="Sylfaen"/>
                <w:sz w:val="16"/>
                <w:szCs w:val="16"/>
                <w:vertAlign w:val="superscript"/>
                <w:lang w:val="ka-GE"/>
              </w:rPr>
              <w:t>2a</w:t>
            </w:r>
            <w:r w:rsidRPr="007635D3">
              <w:rPr>
                <w:rFonts w:ascii="Sylfaen" w:hAnsi="Sylfaen"/>
                <w:sz w:val="16"/>
                <w:szCs w:val="16"/>
                <w:lang w:val="ka-GE"/>
              </w:rPr>
              <w:t xml:space="preserve">)), the import of the material being permitted in accordance with Article 41, subparagraph a.b) of the rule approved by the Decree </w:t>
            </w:r>
            <w:r>
              <w:rPr>
                <w:rFonts w:ascii="Sylfaen" w:hAnsi="Sylfaen"/>
                <w:sz w:val="16"/>
                <w:szCs w:val="16"/>
                <w:lang w:val="ka-GE"/>
              </w:rPr>
              <w:t>№605</w:t>
            </w:r>
            <w:r w:rsidRPr="007635D3">
              <w:rPr>
                <w:rFonts w:ascii="Sylfaen" w:hAnsi="Sylfaen"/>
                <w:sz w:val="16"/>
                <w:szCs w:val="16"/>
                <w:lang w:val="ka-GE"/>
              </w:rPr>
              <w:t xml:space="preserve"> (Article 35(a)(ii) of Regulation (EC) No 1069/2009).</w:t>
            </w:r>
          </w:p>
          <w:p w:rsidR="00DE0118" w:rsidRPr="007635D3" w:rsidRDefault="00DE0118" w:rsidP="00AC298E">
            <w:pPr>
              <w:tabs>
                <w:tab w:val="left" w:pos="360"/>
              </w:tabs>
              <w:spacing w:after="0"/>
              <w:jc w:val="both"/>
              <w:rPr>
                <w:rFonts w:ascii="Sylfaen" w:hAnsi="Sylfaen"/>
                <w:sz w:val="16"/>
                <w:szCs w:val="16"/>
                <w:lang w:val="ka-GE"/>
              </w:rPr>
            </w:pPr>
          </w:p>
          <w:p w:rsidR="00DE0118" w:rsidRPr="007635D3" w:rsidRDefault="00DE0118"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 xml:space="preserve">II.2 დაექვემდებარა /have been subjected </w:t>
            </w:r>
          </w:p>
          <w:p w:rsidR="00DE0118" w:rsidRPr="007635D3" w:rsidRDefault="00DE0118" w:rsidP="00AC298E">
            <w:pPr>
              <w:tabs>
                <w:tab w:val="left" w:pos="360"/>
              </w:tabs>
              <w:spacing w:after="0"/>
              <w:ind w:left="180" w:hanging="180"/>
              <w:jc w:val="both"/>
              <w:rPr>
                <w:rFonts w:ascii="Sylfaen" w:hAnsi="Sylfaen"/>
                <w:sz w:val="16"/>
                <w:szCs w:val="16"/>
                <w:lang w:val="ka-GE"/>
              </w:rPr>
            </w:pPr>
          </w:p>
          <w:p w:rsidR="00DE0118" w:rsidRPr="007635D3" w:rsidRDefault="00DE0118"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ან/either</w:t>
            </w:r>
            <w:r w:rsidRPr="007635D3">
              <w:rPr>
                <w:rFonts w:ascii="Sylfaen" w:hAnsi="Sylfaen"/>
                <w:sz w:val="16"/>
                <w:szCs w:val="16"/>
                <w:lang w:val="ka-GE"/>
              </w:rPr>
              <w:t xml:space="preserve"> [ჩლიქოსნების კანისა და ტყავისგან ან თევზისგან მიღებული ძაღლის საღრღნელი ძვლის შემთხვევაში, დამუშავებას, რომელიც საკმარისია პათოგენური ორგანიზმების გასანადგურებლად (სალმონელას ჩათვლით); და ძაღლის საღრღნელი ძვალი არის მშრალი;/in the case of dogchews made from hides and skins of ungulates or from fish, to a treatment sufficient to destroy pathogenic organisms(including salmonella); and the dogchews are dry;]</w:t>
            </w:r>
          </w:p>
          <w:p w:rsidR="00DE0118" w:rsidRPr="007635D3" w:rsidRDefault="00DE0118" w:rsidP="00AC298E">
            <w:pPr>
              <w:tabs>
                <w:tab w:val="left" w:pos="360"/>
              </w:tabs>
              <w:spacing w:after="0"/>
              <w:ind w:left="180" w:hanging="180"/>
              <w:jc w:val="both"/>
              <w:rPr>
                <w:rFonts w:ascii="Sylfaen" w:hAnsi="Sylfaen"/>
                <w:sz w:val="16"/>
                <w:szCs w:val="16"/>
                <w:lang w:val="ka-GE"/>
              </w:rPr>
            </w:pPr>
          </w:p>
          <w:p w:rsidR="00DE0118" w:rsidRPr="007635D3" w:rsidRDefault="00DE0118"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 xml:space="preserve">ან/და/and/or </w:t>
            </w:r>
            <w:r w:rsidRPr="007635D3">
              <w:rPr>
                <w:rFonts w:ascii="Sylfaen" w:hAnsi="Sylfaen"/>
                <w:sz w:val="16"/>
                <w:szCs w:val="16"/>
                <w:lang w:val="ka-GE"/>
              </w:rPr>
              <w:t>[ცწადპ-გან (გარდა ჩლიქოსნების ტყავისა და კანის ან თევზისაგან) მიღებული ძაღლის საღრღნელი ძვლის შემთხვევაში თბურ დამუშავებას სულ მცირე 90</w:t>
            </w:r>
            <w:r w:rsidRPr="007635D3">
              <w:rPr>
                <w:rFonts w:ascii="Sylfaen" w:hAnsi="Sylfaen"/>
                <w:sz w:val="16"/>
                <w:szCs w:val="16"/>
                <w:vertAlign w:val="superscript"/>
                <w:lang w:val="ka-GE"/>
              </w:rPr>
              <w:t>0</w:t>
            </w:r>
            <w:r w:rsidRPr="007635D3">
              <w:rPr>
                <w:rFonts w:ascii="Sylfaen" w:hAnsi="Sylfaen"/>
                <w:sz w:val="16"/>
                <w:szCs w:val="16"/>
                <w:lang w:val="ka-GE"/>
              </w:rPr>
              <w:t>C-ზე მთლიან ნივთიერებაში./in the case of dogchews made from animal by-products other than hides and skins of ungulates or from fish, to a heat treatment of at least 90</w:t>
            </w:r>
            <w:r w:rsidRPr="007635D3">
              <w:rPr>
                <w:rFonts w:ascii="Sylfaen" w:hAnsi="Sylfaen"/>
                <w:sz w:val="16"/>
                <w:szCs w:val="16"/>
                <w:vertAlign w:val="superscript"/>
                <w:lang w:val="ka-GE"/>
              </w:rPr>
              <w:t>0</w:t>
            </w:r>
            <w:r w:rsidRPr="007635D3">
              <w:rPr>
                <w:rFonts w:ascii="Sylfaen" w:hAnsi="Sylfaen"/>
                <w:sz w:val="16"/>
                <w:szCs w:val="16"/>
                <w:lang w:val="ka-GE"/>
              </w:rPr>
              <w:t>C throughout their substance;]</w:t>
            </w:r>
          </w:p>
          <w:p w:rsidR="00DE0118" w:rsidRPr="007635D3" w:rsidRDefault="00DE0118" w:rsidP="00AC298E">
            <w:pPr>
              <w:tabs>
                <w:tab w:val="left" w:pos="360"/>
              </w:tabs>
              <w:spacing w:after="0"/>
              <w:jc w:val="both"/>
              <w:rPr>
                <w:rFonts w:ascii="Sylfaen" w:hAnsi="Sylfaen"/>
                <w:sz w:val="16"/>
                <w:szCs w:val="16"/>
                <w:lang w:val="ka-GE"/>
              </w:rPr>
            </w:pPr>
          </w:p>
          <w:p w:rsidR="00DE0118" w:rsidRPr="006E7B66" w:rsidRDefault="00DE0118"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 xml:space="preserve">II.3 თითოეული გადამუშავებული პარტიიდან აღებულ იქნა გადამამუშავებელ საამქროში შენახვისას </w:t>
            </w:r>
            <w:r w:rsidRPr="006E7B66">
              <w:rPr>
                <w:rFonts w:ascii="Sylfaen" w:hAnsi="Sylfaen"/>
                <w:sz w:val="16"/>
                <w:szCs w:val="16"/>
                <w:lang w:val="ka-GE"/>
              </w:rPr>
              <w:t>ან შენახვის შემდეგ სულ მცირე ხუთი ნიმუში შემთხვევითი შერჩევით, რომელიც შემოწმების შემდეგ შეესაბამება შემდეგ სტანდარტებს (</w:t>
            </w:r>
            <w:r w:rsidRPr="006E7B66">
              <w:rPr>
                <w:rFonts w:ascii="Sylfaen" w:hAnsi="Sylfaen"/>
                <w:sz w:val="16"/>
                <w:szCs w:val="16"/>
                <w:vertAlign w:val="superscript"/>
                <w:lang w:val="ka-GE"/>
              </w:rPr>
              <w:t>3</w:t>
            </w:r>
            <w:r w:rsidRPr="006E7B66">
              <w:rPr>
                <w:rFonts w:ascii="Sylfaen" w:hAnsi="Sylfaen"/>
                <w:sz w:val="16"/>
                <w:szCs w:val="16"/>
                <w:lang w:val="ka-GE"/>
              </w:rPr>
              <w:t>):/were examined by a random sampling of at least five samples from each processed batch taken during or after storage at the processing plant and complies with the following standards(</w:t>
            </w:r>
            <w:r w:rsidRPr="006E7B66">
              <w:rPr>
                <w:rFonts w:ascii="Sylfaen" w:hAnsi="Sylfaen"/>
                <w:sz w:val="16"/>
                <w:szCs w:val="16"/>
                <w:vertAlign w:val="superscript"/>
                <w:lang w:val="ka-GE"/>
              </w:rPr>
              <w:t>3</w:t>
            </w:r>
            <w:r w:rsidRPr="006E7B66">
              <w:rPr>
                <w:rFonts w:ascii="Sylfaen" w:hAnsi="Sylfaen"/>
                <w:sz w:val="16"/>
                <w:szCs w:val="16"/>
                <w:lang w:val="ka-GE"/>
              </w:rPr>
              <w:t>):</w:t>
            </w:r>
          </w:p>
          <w:p w:rsidR="00DE0118" w:rsidRPr="006E7B66" w:rsidRDefault="00DE0118" w:rsidP="00AC298E">
            <w:pPr>
              <w:tabs>
                <w:tab w:val="left" w:pos="360"/>
              </w:tabs>
              <w:spacing w:after="0"/>
              <w:ind w:left="180" w:hanging="180"/>
              <w:jc w:val="both"/>
              <w:rPr>
                <w:rFonts w:ascii="Sylfaen" w:hAnsi="Sylfaen"/>
                <w:sz w:val="16"/>
                <w:szCs w:val="16"/>
                <w:lang w:val="ka-GE"/>
              </w:rPr>
            </w:pPr>
          </w:p>
          <w:p w:rsidR="00DE0118" w:rsidRPr="006E7B66" w:rsidRDefault="00DE0118" w:rsidP="00AC298E">
            <w:pPr>
              <w:tabs>
                <w:tab w:val="left" w:pos="360"/>
              </w:tabs>
              <w:spacing w:after="0"/>
              <w:ind w:left="180" w:hanging="180"/>
              <w:jc w:val="both"/>
              <w:rPr>
                <w:rFonts w:ascii="Sylfaen" w:hAnsi="Sylfaen"/>
                <w:sz w:val="16"/>
                <w:szCs w:val="16"/>
                <w:lang w:val="ka-GE"/>
              </w:rPr>
            </w:pPr>
            <w:r w:rsidRPr="006E7B66">
              <w:rPr>
                <w:rFonts w:ascii="Sylfaen" w:hAnsi="Sylfaen"/>
                <w:i/>
                <w:sz w:val="16"/>
                <w:szCs w:val="16"/>
              </w:rPr>
              <w:t>S</w:t>
            </w:r>
            <w:r w:rsidRPr="006E7B66">
              <w:rPr>
                <w:rFonts w:ascii="Sylfaen" w:hAnsi="Sylfaen"/>
                <w:i/>
                <w:sz w:val="16"/>
                <w:szCs w:val="16"/>
                <w:lang w:val="ka-GE"/>
              </w:rPr>
              <w:t>almonella</w:t>
            </w:r>
            <w:r w:rsidRPr="006E7B66">
              <w:rPr>
                <w:rFonts w:ascii="Sylfaen" w:hAnsi="Sylfaen"/>
                <w:sz w:val="16"/>
                <w:szCs w:val="16"/>
                <w:lang w:val="ka-GE"/>
              </w:rPr>
              <w:t>: არ აღმოჩნდა 25 გრამში : n=5, c=0, m=0 M=0 /Absence in 25 g: n-5, c=0, m=0, M=0</w:t>
            </w:r>
          </w:p>
          <w:p w:rsidR="00DE0118" w:rsidRPr="006E7B66" w:rsidRDefault="00DE0118" w:rsidP="00AC298E">
            <w:pPr>
              <w:tabs>
                <w:tab w:val="left" w:pos="360"/>
              </w:tabs>
              <w:spacing w:after="0"/>
              <w:ind w:left="180" w:hanging="180"/>
              <w:jc w:val="both"/>
              <w:rPr>
                <w:rFonts w:ascii="Sylfaen" w:hAnsi="Sylfaen"/>
                <w:sz w:val="16"/>
                <w:szCs w:val="16"/>
                <w:lang w:val="ka-GE"/>
              </w:rPr>
            </w:pPr>
            <w:r w:rsidRPr="006E7B66">
              <w:rPr>
                <w:rFonts w:ascii="Sylfaen" w:hAnsi="Sylfaen"/>
                <w:i/>
                <w:sz w:val="16"/>
                <w:szCs w:val="16"/>
                <w:lang w:val="ka-GE"/>
              </w:rPr>
              <w:t>Enterobacteriaceae</w:t>
            </w:r>
            <w:r w:rsidRPr="006E7B66">
              <w:rPr>
                <w:rFonts w:ascii="Sylfaen" w:hAnsi="Sylfaen"/>
                <w:sz w:val="16"/>
                <w:szCs w:val="16"/>
                <w:lang w:val="ka-GE"/>
              </w:rPr>
              <w:t xml:space="preserve"> : n=5, c=2, m=10, M=300 1 გრამში/ n=5, c=2, m=10, M=300 in 1 g;</w:t>
            </w:r>
          </w:p>
          <w:p w:rsidR="00DE0118" w:rsidRPr="006E7B66" w:rsidRDefault="00DE0118" w:rsidP="00AC298E">
            <w:pPr>
              <w:tabs>
                <w:tab w:val="left" w:pos="360"/>
              </w:tabs>
              <w:spacing w:after="0"/>
              <w:ind w:left="180" w:hanging="180"/>
              <w:jc w:val="both"/>
              <w:rPr>
                <w:rFonts w:ascii="Sylfaen" w:hAnsi="Sylfaen"/>
                <w:sz w:val="16"/>
                <w:szCs w:val="16"/>
                <w:lang w:val="ka-GE"/>
              </w:rPr>
            </w:pPr>
          </w:p>
          <w:p w:rsidR="00DE0118" w:rsidRPr="006E7B66" w:rsidRDefault="00DE0118" w:rsidP="00AC298E">
            <w:pPr>
              <w:tabs>
                <w:tab w:val="left" w:pos="360"/>
              </w:tabs>
              <w:spacing w:after="0"/>
              <w:ind w:left="180" w:hanging="180"/>
              <w:jc w:val="both"/>
              <w:rPr>
                <w:rFonts w:ascii="Sylfaen" w:hAnsi="Sylfaen"/>
                <w:sz w:val="16"/>
                <w:szCs w:val="16"/>
                <w:lang w:val="ka-GE"/>
              </w:rPr>
            </w:pPr>
            <w:r w:rsidRPr="006E7B66">
              <w:rPr>
                <w:rFonts w:ascii="Sylfaen" w:hAnsi="Sylfaen"/>
                <w:sz w:val="16"/>
                <w:szCs w:val="16"/>
                <w:lang w:val="ka-GE"/>
              </w:rPr>
              <w:t xml:space="preserve">II.4 გაიარა ყველა სახის სიფრთხილის ზომა დამუშავების შემდეგ პათოგენებით დაბინძურების თავიდან ასაცილებლად;/ has undergone all precautions to avoid contamination with pathogenic agents after treatment </w:t>
            </w:r>
          </w:p>
          <w:p w:rsidR="00DE0118" w:rsidRPr="006E7B66" w:rsidRDefault="00DE0118" w:rsidP="00AC298E">
            <w:pPr>
              <w:tabs>
                <w:tab w:val="left" w:pos="360"/>
              </w:tabs>
              <w:spacing w:after="0"/>
              <w:ind w:left="180" w:hanging="180"/>
              <w:jc w:val="both"/>
              <w:rPr>
                <w:rFonts w:ascii="Sylfaen" w:hAnsi="Sylfaen"/>
                <w:sz w:val="16"/>
                <w:szCs w:val="16"/>
                <w:lang w:val="ka-GE"/>
              </w:rPr>
            </w:pPr>
          </w:p>
          <w:p w:rsidR="00DE0118" w:rsidRPr="006E7B66" w:rsidRDefault="00DE0118" w:rsidP="00AC298E">
            <w:pPr>
              <w:tabs>
                <w:tab w:val="left" w:pos="360"/>
              </w:tabs>
              <w:spacing w:after="0"/>
              <w:ind w:left="180" w:hanging="180"/>
              <w:jc w:val="both"/>
              <w:rPr>
                <w:rFonts w:ascii="Sylfaen" w:hAnsi="Sylfaen"/>
                <w:sz w:val="16"/>
                <w:szCs w:val="16"/>
                <w:lang w:val="ka-GE"/>
              </w:rPr>
            </w:pPr>
            <w:r w:rsidRPr="006E7B66">
              <w:rPr>
                <w:rFonts w:ascii="Sylfaen" w:hAnsi="Sylfaen"/>
                <w:sz w:val="16"/>
                <w:szCs w:val="16"/>
                <w:lang w:val="ka-GE"/>
              </w:rPr>
              <w:t>II.5 შეიფუთა ახალ შეფუთვაში/were packed in new packaging;</w:t>
            </w:r>
          </w:p>
          <w:p w:rsidR="00DE0118" w:rsidRPr="006E7B66" w:rsidRDefault="00DE0118" w:rsidP="00AC298E">
            <w:pPr>
              <w:tabs>
                <w:tab w:val="left" w:pos="360"/>
              </w:tabs>
              <w:spacing w:after="0"/>
              <w:ind w:left="180" w:hanging="180"/>
              <w:jc w:val="both"/>
              <w:rPr>
                <w:rFonts w:ascii="Sylfaen" w:hAnsi="Sylfaen"/>
                <w:sz w:val="16"/>
                <w:szCs w:val="16"/>
                <w:lang w:val="ka-GE"/>
              </w:rPr>
            </w:pPr>
          </w:p>
          <w:p w:rsidR="00DE0118" w:rsidRPr="006E7B66" w:rsidRDefault="00DE0118" w:rsidP="00AC298E">
            <w:pPr>
              <w:tabs>
                <w:tab w:val="left" w:pos="360"/>
              </w:tabs>
              <w:spacing w:after="0"/>
              <w:ind w:left="180" w:hanging="180"/>
              <w:jc w:val="both"/>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2</w:t>
            </w:r>
            <w:r w:rsidRPr="006E7B66">
              <w:rPr>
                <w:rFonts w:ascii="Sylfaen" w:hAnsi="Sylfaen"/>
                <w:sz w:val="16"/>
                <w:szCs w:val="16"/>
                <w:lang w:val="ka-GE"/>
              </w:rPr>
              <w:t xml:space="preserve">) II.6 ზემოაღნიშნული ძაღლის საღრღნელი ძვალი/the dogchews described above </w:t>
            </w:r>
          </w:p>
          <w:p w:rsidR="00DE0118" w:rsidRPr="006E7B66" w:rsidRDefault="00DE0118" w:rsidP="00AC298E">
            <w:pPr>
              <w:tabs>
                <w:tab w:val="left" w:pos="360"/>
              </w:tabs>
              <w:spacing w:after="0" w:line="240" w:lineRule="auto"/>
              <w:ind w:left="180" w:hanging="180"/>
              <w:jc w:val="both"/>
              <w:rPr>
                <w:rFonts w:ascii="Sylfaen" w:hAnsi="Sylfaen"/>
                <w:iCs/>
                <w:sz w:val="16"/>
                <w:szCs w:val="16"/>
                <w:lang w:val="ka-GE"/>
              </w:rPr>
            </w:pPr>
          </w:p>
          <w:p w:rsidR="00DE0118" w:rsidRPr="006E7B66" w:rsidRDefault="00DE0118" w:rsidP="00AC298E">
            <w:pPr>
              <w:tabs>
                <w:tab w:val="left" w:pos="360"/>
              </w:tabs>
              <w:spacing w:after="0" w:line="240" w:lineRule="auto"/>
              <w:ind w:left="180" w:hanging="180"/>
              <w:jc w:val="both"/>
              <w:rPr>
                <w:rFonts w:ascii="Sylfaen" w:hAnsi="Sylfaen"/>
                <w:sz w:val="16"/>
                <w:szCs w:val="16"/>
                <w:lang w:val="ka-GE"/>
              </w:rPr>
            </w:pPr>
            <w:r w:rsidRPr="006E7B66">
              <w:rPr>
                <w:rFonts w:ascii="Sylfaen" w:hAnsi="Sylfaen"/>
                <w:iCs/>
                <w:sz w:val="16"/>
                <w:szCs w:val="16"/>
                <w:lang w:val="ka-GE"/>
              </w:rPr>
              <w:t>(</w:t>
            </w:r>
            <w:r w:rsidRPr="006E7B66">
              <w:rPr>
                <w:rFonts w:ascii="Sylfaen" w:hAnsi="Sylfaen"/>
                <w:iCs/>
                <w:sz w:val="16"/>
                <w:szCs w:val="16"/>
                <w:vertAlign w:val="superscript"/>
                <w:lang w:val="ka-GE"/>
              </w:rPr>
              <w:t>2</w:t>
            </w:r>
            <w:r w:rsidRPr="006E7B66">
              <w:rPr>
                <w:rFonts w:ascii="Sylfaen" w:hAnsi="Sylfaen"/>
                <w:iCs/>
                <w:sz w:val="16"/>
                <w:szCs w:val="16"/>
                <w:lang w:val="ka-GE"/>
              </w:rPr>
              <w:t>)</w:t>
            </w:r>
            <w:r>
              <w:rPr>
                <w:rFonts w:ascii="Sylfaen" w:hAnsi="Sylfaen"/>
                <w:i/>
                <w:iCs/>
                <w:sz w:val="16"/>
                <w:szCs w:val="16"/>
                <w:lang w:val="ka-GE"/>
              </w:rPr>
              <w:t xml:space="preserve"> </w:t>
            </w:r>
            <w:r w:rsidRPr="006E7B66">
              <w:rPr>
                <w:rFonts w:ascii="Sylfaen" w:hAnsi="Sylfaen"/>
                <w:i/>
                <w:iCs/>
                <w:sz w:val="16"/>
                <w:szCs w:val="16"/>
                <w:lang w:val="ka-GE"/>
              </w:rPr>
              <w:t>ან/either</w:t>
            </w:r>
            <w:r>
              <w:rPr>
                <w:rFonts w:ascii="Sylfaen" w:hAnsi="Sylfaen"/>
                <w:sz w:val="16"/>
                <w:szCs w:val="16"/>
                <w:lang w:val="ka-GE"/>
              </w:rPr>
              <w:t xml:space="preserve"> </w:t>
            </w:r>
            <w:r w:rsidRPr="006E7B66">
              <w:rPr>
                <w:rFonts w:ascii="Sylfaen" w:hAnsi="Sylfaen"/>
                <w:sz w:val="16"/>
                <w:szCs w:val="16"/>
                <w:lang w:val="ka-GE"/>
              </w:rPr>
              <w:t>[მიღებულია სხვა მცოხნავი ცხოველისაგან, გარდა მსხვილფეხა საქონლის, ცხვრისა და თხისა/is derived from other ruminants than bovine, ovine or caprine animals.]</w:t>
            </w:r>
          </w:p>
          <w:p w:rsidR="00DE0118" w:rsidRPr="006E7B66" w:rsidRDefault="00DE0118" w:rsidP="00AC298E">
            <w:pPr>
              <w:tabs>
                <w:tab w:val="left" w:pos="360"/>
              </w:tabs>
              <w:spacing w:after="0"/>
              <w:jc w:val="both"/>
              <w:rPr>
                <w:rFonts w:ascii="Sylfaen" w:hAnsi="Sylfaen"/>
                <w:sz w:val="16"/>
                <w:szCs w:val="16"/>
                <w:lang w:val="ka-GE"/>
              </w:rPr>
            </w:pPr>
          </w:p>
          <w:p w:rsidR="00DE0118" w:rsidRDefault="00DE0118" w:rsidP="00AC298E">
            <w:pPr>
              <w:tabs>
                <w:tab w:val="left" w:pos="360"/>
              </w:tabs>
              <w:spacing w:after="0" w:line="240" w:lineRule="auto"/>
              <w:ind w:left="180" w:hanging="180"/>
              <w:jc w:val="both"/>
              <w:rPr>
                <w:rFonts w:ascii="Sylfaen" w:hAnsi="Sylfaen"/>
                <w:sz w:val="16"/>
                <w:szCs w:val="16"/>
                <w:lang w:val="ka-GE"/>
              </w:rPr>
            </w:pPr>
            <w:r w:rsidRPr="006E7B66">
              <w:rPr>
                <w:rFonts w:ascii="Sylfaen" w:hAnsi="Sylfaen"/>
                <w:sz w:val="16"/>
                <w:szCs w:val="16"/>
                <w:lang w:val="ka-GE"/>
              </w:rPr>
              <w:t xml:space="preserve"> (</w:t>
            </w:r>
            <w:r w:rsidRPr="006E7B66">
              <w:rPr>
                <w:rFonts w:ascii="Sylfaen" w:hAnsi="Sylfaen"/>
                <w:sz w:val="16"/>
                <w:szCs w:val="16"/>
                <w:vertAlign w:val="superscript"/>
                <w:lang w:val="ka-GE"/>
              </w:rPr>
              <w:t>2</w:t>
            </w:r>
            <w:r w:rsidRPr="006E7B66">
              <w:rPr>
                <w:rFonts w:ascii="Sylfaen" w:hAnsi="Sylfaen"/>
                <w:sz w:val="16"/>
                <w:szCs w:val="16"/>
                <w:lang w:val="ka-GE"/>
              </w:rPr>
              <w:t xml:space="preserve">) </w:t>
            </w:r>
            <w:r w:rsidRPr="006E7B66">
              <w:rPr>
                <w:rFonts w:ascii="Sylfaen" w:hAnsi="Sylfaen"/>
                <w:i/>
                <w:sz w:val="16"/>
                <w:szCs w:val="16"/>
                <w:lang w:val="ka-GE"/>
              </w:rPr>
              <w:t>ან/or</w:t>
            </w:r>
            <w:r>
              <w:rPr>
                <w:rFonts w:ascii="Sylfaen" w:hAnsi="Sylfaen"/>
                <w:sz w:val="16"/>
                <w:szCs w:val="16"/>
                <w:lang w:val="ka-GE"/>
              </w:rPr>
              <w:t xml:space="preserve"> </w:t>
            </w:r>
            <w:r w:rsidRPr="006E7B66">
              <w:rPr>
                <w:rFonts w:ascii="Sylfaen" w:hAnsi="Sylfaen"/>
                <w:sz w:val="16"/>
                <w:szCs w:val="16"/>
                <w:lang w:val="ka-GE"/>
              </w:rPr>
              <w:t>[მიღებულია მსხვილფეხა საქონლისაგან, ცხვრისა და თხისგან და არ შეიცავს და არ არის მიღებული შემდგომისგან/ is derived from bovine, ovine or caprine animals and does not contain and is not derived from:</w:t>
            </w:r>
          </w:p>
          <w:p w:rsidR="00DE0118" w:rsidRDefault="00DE0118" w:rsidP="00AC298E">
            <w:pPr>
              <w:tabs>
                <w:tab w:val="left" w:pos="360"/>
              </w:tabs>
              <w:spacing w:after="0" w:line="240" w:lineRule="auto"/>
              <w:ind w:left="180" w:hanging="180"/>
              <w:jc w:val="both"/>
              <w:rPr>
                <w:rFonts w:ascii="Sylfaen" w:hAnsi="Sylfaen"/>
                <w:sz w:val="16"/>
                <w:szCs w:val="16"/>
                <w:lang w:val="ka-GE"/>
              </w:rPr>
            </w:pPr>
          </w:p>
          <w:p w:rsidR="00DE0118" w:rsidRPr="006E7B66" w:rsidRDefault="00DE0118" w:rsidP="00AC298E">
            <w:pPr>
              <w:tabs>
                <w:tab w:val="left" w:pos="360"/>
              </w:tabs>
              <w:spacing w:after="0" w:line="240" w:lineRule="auto"/>
              <w:ind w:left="180" w:hanging="180"/>
              <w:jc w:val="both"/>
              <w:rPr>
                <w:rFonts w:ascii="Sylfaen" w:hAnsi="Sylfaen"/>
                <w:sz w:val="16"/>
                <w:szCs w:val="16"/>
                <w:lang w:val="ka-GE"/>
              </w:rPr>
            </w:pPr>
          </w:p>
          <w:p w:rsidR="00DE0118" w:rsidRPr="006E7B66" w:rsidRDefault="00DE0118" w:rsidP="00AC298E">
            <w:pPr>
              <w:tabs>
                <w:tab w:val="left" w:pos="360"/>
              </w:tabs>
              <w:spacing w:after="0" w:line="240" w:lineRule="auto"/>
              <w:ind w:left="743"/>
              <w:rPr>
                <w:rFonts w:ascii="Sylfaen" w:hAnsi="Sylfaen"/>
                <w:sz w:val="16"/>
                <w:szCs w:val="16"/>
                <w:lang w:val="ka-GE"/>
              </w:rPr>
            </w:pPr>
          </w:p>
          <w:tbl>
            <w:tblPr>
              <w:tblpPr w:leftFromText="180" w:rightFromText="180" w:vertAnchor="text" w:horzAnchor="margin" w:tblpY="-195"/>
              <w:tblOverlap w:val="never"/>
              <w:tblW w:w="10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9"/>
              <w:gridCol w:w="2731"/>
              <w:gridCol w:w="3601"/>
            </w:tblGrid>
            <w:tr w:rsidR="00DE0118" w:rsidRPr="008E2F46" w:rsidTr="00AC298E">
              <w:trPr>
                <w:trHeight w:val="587"/>
              </w:trPr>
              <w:tc>
                <w:tcPr>
                  <w:tcW w:w="4499" w:type="dxa"/>
                  <w:tcBorders>
                    <w:top w:val="single" w:sz="4" w:space="0" w:color="auto"/>
                    <w:left w:val="single" w:sz="4" w:space="0" w:color="auto"/>
                    <w:bottom w:val="single" w:sz="4" w:space="0" w:color="auto"/>
                    <w:right w:val="single" w:sz="4" w:space="0" w:color="auto"/>
                  </w:tcBorders>
                </w:tcPr>
                <w:p w:rsidR="00DE0118" w:rsidRPr="006E7B66" w:rsidRDefault="00DE0118" w:rsidP="00AC298E">
                  <w:pPr>
                    <w:tabs>
                      <w:tab w:val="left" w:pos="360"/>
                    </w:tabs>
                    <w:ind w:left="180" w:hanging="180"/>
                    <w:rPr>
                      <w:rFonts w:ascii="Sylfaen" w:hAnsi="Sylfaen"/>
                      <w:b/>
                      <w:sz w:val="16"/>
                      <w:szCs w:val="16"/>
                      <w:lang w:val="ka-GE"/>
                    </w:rPr>
                  </w:pPr>
                  <w:r w:rsidRPr="006E7B66">
                    <w:rPr>
                      <w:rFonts w:ascii="Sylfaen" w:hAnsi="Sylfaen"/>
                      <w:b/>
                      <w:sz w:val="16"/>
                      <w:szCs w:val="16"/>
                      <w:lang w:val="ka-GE"/>
                    </w:rPr>
                    <w:lastRenderedPageBreak/>
                    <w:t>II. ინფორმაცია ჯანმრთელობის შესახებ /Health information</w:t>
                  </w:r>
                </w:p>
                <w:p w:rsidR="00DE0118" w:rsidRPr="006E7B66" w:rsidRDefault="00DE0118" w:rsidP="00AC298E">
                  <w:pPr>
                    <w:tabs>
                      <w:tab w:val="left" w:pos="360"/>
                    </w:tabs>
                    <w:spacing w:after="0"/>
                    <w:ind w:left="180" w:hanging="180"/>
                    <w:jc w:val="both"/>
                    <w:rPr>
                      <w:rFonts w:ascii="Sylfaen" w:hAnsi="Sylfaen"/>
                      <w:b/>
                      <w:sz w:val="16"/>
                      <w:szCs w:val="16"/>
                      <w:lang w:val="ka-GE"/>
                    </w:rPr>
                  </w:pPr>
                </w:p>
              </w:tc>
              <w:tc>
                <w:tcPr>
                  <w:tcW w:w="2731" w:type="dxa"/>
                  <w:tcBorders>
                    <w:top w:val="single" w:sz="4" w:space="0" w:color="auto"/>
                    <w:left w:val="single" w:sz="4" w:space="0" w:color="auto"/>
                    <w:bottom w:val="single" w:sz="4" w:space="0" w:color="auto"/>
                    <w:right w:val="single" w:sz="4" w:space="0" w:color="auto"/>
                  </w:tcBorders>
                </w:tcPr>
                <w:p w:rsidR="00DE0118" w:rsidRPr="006E7B66" w:rsidRDefault="00DE0118" w:rsidP="00AC298E">
                  <w:pPr>
                    <w:tabs>
                      <w:tab w:val="left" w:pos="360"/>
                    </w:tabs>
                    <w:spacing w:after="0"/>
                    <w:ind w:left="180" w:hanging="180"/>
                    <w:jc w:val="both"/>
                    <w:rPr>
                      <w:rFonts w:ascii="Sylfaen" w:hAnsi="Sylfaen"/>
                      <w:b/>
                      <w:sz w:val="16"/>
                      <w:szCs w:val="16"/>
                      <w:lang w:val="ka-GE"/>
                    </w:rPr>
                  </w:pPr>
                  <w:r w:rsidRPr="006E7B66">
                    <w:rPr>
                      <w:rFonts w:ascii="Sylfaen" w:hAnsi="Sylfaen"/>
                      <w:b/>
                      <w:sz w:val="16"/>
                      <w:szCs w:val="16"/>
                      <w:lang w:val="ka-GE"/>
                    </w:rPr>
                    <w:t xml:space="preserve">II.ა სერტიფიკატის No/Certificate reference No </w:t>
                  </w:r>
                </w:p>
              </w:tc>
              <w:tc>
                <w:tcPr>
                  <w:tcW w:w="3601" w:type="dxa"/>
                  <w:tcBorders>
                    <w:top w:val="single" w:sz="4" w:space="0" w:color="auto"/>
                    <w:left w:val="single" w:sz="4" w:space="0" w:color="auto"/>
                    <w:bottom w:val="single" w:sz="4" w:space="0" w:color="auto"/>
                    <w:right w:val="single" w:sz="4" w:space="0" w:color="auto"/>
                    <w:tr2bl w:val="single" w:sz="4" w:space="0" w:color="auto"/>
                  </w:tcBorders>
                </w:tcPr>
                <w:p w:rsidR="00DE0118" w:rsidRPr="006E7B66" w:rsidRDefault="00DE0118" w:rsidP="00AC298E">
                  <w:pPr>
                    <w:tabs>
                      <w:tab w:val="left" w:pos="360"/>
                    </w:tabs>
                    <w:spacing w:after="0"/>
                    <w:ind w:left="180" w:hanging="180"/>
                    <w:jc w:val="both"/>
                    <w:rPr>
                      <w:rFonts w:ascii="Sylfaen" w:hAnsi="Sylfaen"/>
                      <w:b/>
                      <w:sz w:val="16"/>
                      <w:szCs w:val="16"/>
                      <w:lang w:val="ka-GE"/>
                    </w:rPr>
                  </w:pPr>
                  <w:r w:rsidRPr="006E7B66">
                    <w:rPr>
                      <w:rFonts w:ascii="Sylfaen" w:hAnsi="Sylfaen"/>
                      <w:b/>
                      <w:sz w:val="16"/>
                      <w:szCs w:val="16"/>
                      <w:lang w:val="ka-GE"/>
                    </w:rPr>
                    <w:t>II.ბ</w:t>
                  </w:r>
                </w:p>
              </w:tc>
            </w:tr>
          </w:tbl>
          <w:p w:rsidR="00DE0118" w:rsidRDefault="00DE0118" w:rsidP="00AC298E">
            <w:pPr>
              <w:tabs>
                <w:tab w:val="left" w:pos="360"/>
              </w:tabs>
              <w:spacing w:after="0" w:line="240" w:lineRule="auto"/>
              <w:ind w:left="743"/>
              <w:jc w:val="both"/>
              <w:rPr>
                <w:rFonts w:ascii="Sylfaen" w:hAnsi="Sylfaen"/>
                <w:sz w:val="16"/>
                <w:szCs w:val="16"/>
                <w:lang w:val="ka-GE"/>
              </w:rPr>
            </w:pPr>
          </w:p>
          <w:p w:rsidR="00DE0118" w:rsidRPr="006E7B66" w:rsidRDefault="00DE0118" w:rsidP="00AC298E">
            <w:pPr>
              <w:tabs>
                <w:tab w:val="left" w:pos="360"/>
              </w:tabs>
              <w:spacing w:after="0" w:line="240" w:lineRule="auto"/>
              <w:ind w:left="743"/>
              <w:jc w:val="both"/>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2</w:t>
            </w:r>
            <w:r w:rsidRPr="006E7B66">
              <w:rPr>
                <w:rFonts w:ascii="Sylfaen" w:hAnsi="Sylfaen"/>
                <w:sz w:val="16"/>
                <w:szCs w:val="16"/>
                <w:lang w:val="ka-GE"/>
              </w:rPr>
              <w:t xml:space="preserve">) </w:t>
            </w:r>
            <w:r w:rsidRPr="006E7B66">
              <w:rPr>
                <w:rFonts w:ascii="Sylfaen" w:hAnsi="Sylfaen"/>
                <w:i/>
                <w:sz w:val="16"/>
                <w:szCs w:val="16"/>
                <w:lang w:val="ka-GE"/>
              </w:rPr>
              <w:t>ან/either</w:t>
            </w:r>
            <w:r>
              <w:rPr>
                <w:rFonts w:ascii="Sylfaen" w:hAnsi="Sylfaen"/>
                <w:sz w:val="16"/>
                <w:szCs w:val="16"/>
                <w:lang w:val="ka-GE"/>
              </w:rPr>
              <w:t xml:space="preserve"> </w:t>
            </w:r>
            <w:r w:rsidRPr="006E7B66">
              <w:rPr>
                <w:rFonts w:ascii="Sylfaen" w:hAnsi="Sylfaen"/>
                <w:sz w:val="16"/>
                <w:szCs w:val="16"/>
                <w:lang w:val="ka-GE"/>
              </w:rPr>
              <w:t>[მსხვილფეხა საქონლისაგან, ცხვრისა და თხის მასალებისაგან, გარდა იმ მასალებისა, რომლებიც მიღებულია მსხვილფეხა საქონლის მსღე-ზე (BSE) უმნიშვნელო რისკის კლასიფიკაციის მქონე ქვეყანასა ან რეგიონში დაბადებული, მუდმივად მყოფი და დაკლული ცხოველებისგან/bovine, ovine and caprine materials other than those derived from animals born, continuously reared and slaughtered in a country or region classified as posing a negligible BSE.]]</w:t>
            </w:r>
          </w:p>
          <w:p w:rsidR="00DE0118" w:rsidRPr="006E7B66" w:rsidRDefault="00DE0118" w:rsidP="00AC298E">
            <w:pPr>
              <w:tabs>
                <w:tab w:val="left" w:pos="360"/>
              </w:tabs>
              <w:spacing w:after="0" w:line="240" w:lineRule="auto"/>
              <w:jc w:val="both"/>
              <w:rPr>
                <w:rFonts w:ascii="Sylfaen" w:hAnsi="Sylfaen"/>
                <w:sz w:val="16"/>
                <w:szCs w:val="16"/>
                <w:lang w:val="ka-GE"/>
              </w:rPr>
            </w:pPr>
          </w:p>
          <w:p w:rsidR="00DE0118" w:rsidRPr="006E7B66" w:rsidRDefault="00DE0118" w:rsidP="00AC298E">
            <w:pPr>
              <w:tabs>
                <w:tab w:val="left" w:pos="360"/>
              </w:tabs>
              <w:spacing w:after="0" w:line="240" w:lineRule="auto"/>
              <w:ind w:left="1026"/>
              <w:jc w:val="both"/>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2</w:t>
            </w:r>
            <w:r w:rsidRPr="006E7B66">
              <w:rPr>
                <w:rFonts w:ascii="Sylfaen" w:hAnsi="Sylfaen"/>
                <w:sz w:val="16"/>
                <w:szCs w:val="16"/>
                <w:lang w:val="ka-GE"/>
              </w:rPr>
              <w:t xml:space="preserve">) </w:t>
            </w:r>
            <w:r w:rsidRPr="006E7B66">
              <w:rPr>
                <w:rFonts w:ascii="Sylfaen" w:hAnsi="Sylfaen"/>
                <w:i/>
                <w:sz w:val="16"/>
                <w:szCs w:val="16"/>
                <w:lang w:val="ka-GE"/>
              </w:rPr>
              <w:t>ან/or</w:t>
            </w:r>
            <w:r>
              <w:rPr>
                <w:rFonts w:ascii="Sylfaen" w:hAnsi="Sylfaen"/>
                <w:sz w:val="16"/>
                <w:szCs w:val="16"/>
                <w:lang w:val="ka-GE"/>
              </w:rPr>
              <w:t xml:space="preserve"> </w:t>
            </w:r>
            <w:r w:rsidRPr="006E7B66">
              <w:rPr>
                <w:rFonts w:ascii="Sylfaen" w:hAnsi="Sylfaen"/>
                <w:sz w:val="16"/>
                <w:szCs w:val="16"/>
                <w:lang w:val="ka-GE"/>
              </w:rPr>
              <w:t xml:space="preserve">[ა/a) განსაკუთრებული რისკის მასალისაგან, როგორც აღნიშნული განმარტებულია „ტექნიკური </w:t>
            </w:r>
            <w:r>
              <w:rPr>
                <w:rFonts w:ascii="Sylfaen" w:hAnsi="Sylfaen"/>
                <w:sz w:val="16"/>
                <w:szCs w:val="16"/>
                <w:lang w:val="ka-GE"/>
              </w:rPr>
              <w:t xml:space="preserve">რეგლამენტი – </w:t>
            </w:r>
            <w:r w:rsidRPr="006E7B66">
              <w:rPr>
                <w:rFonts w:ascii="Sylfaen" w:hAnsi="Sylfaen"/>
                <w:sz w:val="16"/>
                <w:szCs w:val="16"/>
                <w:lang w:val="ka-GE"/>
              </w:rPr>
              <w:t xml:space="preserve">ზოგიერთი გადამდები ღრუბლისებრი ენცეფალოპათიების პრევენციის, კონტროლისა და აღმოფხვრის წესის დამტკიცების შესახებ“ საქართველოს მთავრობის 2016 წლის 28 დეკემბრის N600 დადგენილებით დამტკიცებული ტექნიკური </w:t>
            </w:r>
            <w:r>
              <w:rPr>
                <w:rFonts w:ascii="Sylfaen" w:hAnsi="Sylfaen"/>
                <w:sz w:val="16"/>
                <w:szCs w:val="16"/>
                <w:lang w:val="ka-GE"/>
              </w:rPr>
              <w:t xml:space="preserve">რეგლამენტი – </w:t>
            </w:r>
            <w:r w:rsidRPr="006E7B66">
              <w:rPr>
                <w:rFonts w:ascii="Sylfaen" w:hAnsi="Sylfaen"/>
                <w:sz w:val="16"/>
                <w:szCs w:val="16"/>
                <w:lang w:val="ka-GE"/>
              </w:rPr>
              <w:t>ზოგიერთი გადამდები ღრუბლისებრი ენცეფალოპათიების პრევენციის, კონტროლისა და აღმოფხვრის წესის მე-3 მუხლის</w:t>
            </w:r>
            <w:r>
              <w:rPr>
                <w:rFonts w:ascii="Sylfaen" w:hAnsi="Sylfaen"/>
                <w:sz w:val="16"/>
                <w:szCs w:val="16"/>
                <w:lang w:val="ka-GE"/>
              </w:rPr>
              <w:t>,</w:t>
            </w:r>
            <w:r w:rsidRPr="006E7B66">
              <w:rPr>
                <w:rFonts w:ascii="Sylfaen" w:hAnsi="Sylfaen"/>
                <w:sz w:val="16"/>
                <w:szCs w:val="16"/>
                <w:lang w:val="ka-GE"/>
              </w:rPr>
              <w:t>,ზ“ ქვეპუნქტში (ევროპის პარლამენტისა და ევროსაბჭოს (EC) No 999/2001</w:t>
            </w:r>
            <w:r>
              <w:rPr>
                <w:rFonts w:ascii="Sylfaen" w:hAnsi="Sylfaen"/>
                <w:sz w:val="16"/>
                <w:szCs w:val="16"/>
                <w:lang w:val="ka-GE"/>
              </w:rPr>
              <w:t xml:space="preserve"> </w:t>
            </w:r>
            <w:r w:rsidRPr="006E7B66">
              <w:rPr>
                <w:rFonts w:ascii="Sylfaen" w:hAnsi="Sylfaen"/>
                <w:sz w:val="16"/>
                <w:szCs w:val="16"/>
                <w:lang w:val="ka-GE"/>
              </w:rPr>
              <w:t>რეგულაციის(</w:t>
            </w:r>
            <w:r>
              <w:rPr>
                <w:rFonts w:ascii="Sylfaen" w:hAnsi="Sylfaen"/>
                <w:sz w:val="16"/>
                <w:szCs w:val="16"/>
                <w:vertAlign w:val="superscript"/>
                <w:lang w:val="ka-GE"/>
              </w:rPr>
              <w:t>4</w:t>
            </w:r>
            <w:r w:rsidRPr="006E7B66">
              <w:rPr>
                <w:rFonts w:ascii="Sylfaen" w:hAnsi="Sylfaen"/>
                <w:sz w:val="16"/>
                <w:szCs w:val="16"/>
                <w:lang w:val="ka-GE"/>
              </w:rPr>
              <w:t>)</w:t>
            </w:r>
            <w:r>
              <w:rPr>
                <w:rFonts w:ascii="Sylfaen" w:hAnsi="Sylfaen"/>
                <w:sz w:val="16"/>
                <w:szCs w:val="16"/>
                <w:lang w:val="ka-GE"/>
              </w:rPr>
              <w:t xml:space="preserve"> </w:t>
            </w:r>
            <w:r w:rsidRPr="006E7B66">
              <w:rPr>
                <w:rFonts w:ascii="Sylfaen" w:hAnsi="Sylfaen"/>
                <w:sz w:val="16"/>
                <w:szCs w:val="16"/>
                <w:lang w:val="ka-GE"/>
              </w:rPr>
              <w:t>V დანართის პირველ პუნქტში)/(a) specified risk material as defined in subparagraph</w:t>
            </w:r>
            <w:r>
              <w:rPr>
                <w:rFonts w:ascii="Sylfaen" w:hAnsi="Sylfaen"/>
                <w:sz w:val="16"/>
                <w:szCs w:val="16"/>
                <w:lang w:val="ka-GE"/>
              </w:rPr>
              <w:t xml:space="preserve"> „</w:t>
            </w:r>
            <w:r w:rsidRPr="006E7B66">
              <w:rPr>
                <w:rFonts w:ascii="Sylfaen" w:hAnsi="Sylfaen"/>
                <w:sz w:val="16"/>
                <w:szCs w:val="16"/>
                <w:lang w:val="ka-GE"/>
              </w:rPr>
              <w:t>g“ of paragraph 1st</w:t>
            </w:r>
            <w:r>
              <w:rPr>
                <w:rFonts w:ascii="Sylfaen" w:hAnsi="Sylfaen"/>
                <w:sz w:val="16"/>
                <w:szCs w:val="16"/>
                <w:lang w:val="ka-GE"/>
              </w:rPr>
              <w:t>,</w:t>
            </w:r>
            <w:r w:rsidRPr="006E7B66">
              <w:rPr>
                <w:rFonts w:ascii="Sylfaen" w:hAnsi="Sylfaen"/>
                <w:sz w:val="16"/>
                <w:szCs w:val="16"/>
                <w:lang w:val="ka-GE"/>
              </w:rPr>
              <w:t xml:space="preserve"> article 3 of</w:t>
            </w:r>
            <w:r>
              <w:rPr>
                <w:rFonts w:ascii="Sylfaen" w:hAnsi="Sylfaen"/>
                <w:sz w:val="16"/>
                <w:szCs w:val="16"/>
                <w:lang w:val="ka-GE"/>
              </w:rPr>
              <w:t xml:space="preserve"> „</w:t>
            </w:r>
            <w:r w:rsidRPr="006E7B66">
              <w:rPr>
                <w:rFonts w:ascii="Sylfaen" w:hAnsi="Sylfaen"/>
                <w:sz w:val="16"/>
                <w:szCs w:val="16"/>
                <w:lang w:val="ka-GE"/>
              </w:rPr>
              <w:t>technical regulation- on approval of rule on prevention, control and eradication of certain transmissible spongiform encephalopathies” approved by the decree N 600, of December 28</w:t>
            </w:r>
            <w:r w:rsidRPr="006E7B66">
              <w:rPr>
                <w:rFonts w:ascii="Sylfaen" w:hAnsi="Sylfaen"/>
                <w:sz w:val="16"/>
                <w:szCs w:val="16"/>
                <w:vertAlign w:val="superscript"/>
                <w:lang w:val="ka-GE"/>
              </w:rPr>
              <w:t>th</w:t>
            </w:r>
            <w:r w:rsidRPr="006E7B66">
              <w:rPr>
                <w:rFonts w:ascii="Sylfaen" w:hAnsi="Sylfaen"/>
                <w:sz w:val="16"/>
                <w:szCs w:val="16"/>
                <w:lang w:val="ka-GE"/>
              </w:rPr>
              <w:t>, 2016, of Government of Georgia</w:t>
            </w:r>
            <w:r>
              <w:rPr>
                <w:rFonts w:ascii="Sylfaen" w:hAnsi="Sylfaen"/>
                <w:sz w:val="16"/>
                <w:szCs w:val="16"/>
                <w:lang w:val="ka-GE"/>
              </w:rPr>
              <w:t xml:space="preserve"> „</w:t>
            </w:r>
            <w:r w:rsidRPr="006E7B66">
              <w:rPr>
                <w:rFonts w:ascii="Sylfaen" w:hAnsi="Sylfaen"/>
                <w:sz w:val="16"/>
                <w:szCs w:val="16"/>
                <w:lang w:val="ka-GE"/>
              </w:rPr>
              <w:t>technical regulation- on approval of rule on prevention, control and eradication of certain transmissible spongiform encephalopathies” (point 1, Annex V to Regulation (EC) No 999/2001 of the European Parliament and of the Council(</w:t>
            </w:r>
            <w:r w:rsidRPr="006E7B66">
              <w:rPr>
                <w:rFonts w:ascii="Sylfaen" w:hAnsi="Sylfaen"/>
                <w:sz w:val="16"/>
                <w:szCs w:val="16"/>
                <w:vertAlign w:val="superscript"/>
                <w:lang w:val="ka-GE"/>
              </w:rPr>
              <w:t>4</w:t>
            </w:r>
            <w:r w:rsidRPr="006E7B66">
              <w:rPr>
                <w:rFonts w:ascii="Sylfaen" w:hAnsi="Sylfaen"/>
                <w:sz w:val="16"/>
                <w:szCs w:val="16"/>
                <w:lang w:val="ka-GE"/>
              </w:rPr>
              <w:t>);</w:t>
            </w:r>
          </w:p>
          <w:p w:rsidR="00DE0118" w:rsidRPr="006E7B66" w:rsidRDefault="00DE0118" w:rsidP="00AC298E">
            <w:pPr>
              <w:tabs>
                <w:tab w:val="left" w:pos="360"/>
              </w:tabs>
              <w:spacing w:after="0" w:line="240" w:lineRule="auto"/>
              <w:ind w:left="1026"/>
              <w:jc w:val="both"/>
              <w:rPr>
                <w:rFonts w:ascii="Sylfaen" w:hAnsi="Sylfaen"/>
                <w:sz w:val="16"/>
                <w:szCs w:val="16"/>
                <w:lang w:val="ka-GE"/>
              </w:rPr>
            </w:pPr>
          </w:p>
          <w:p w:rsidR="00DE0118" w:rsidRPr="006E7B66" w:rsidRDefault="00DE0118" w:rsidP="00AC298E">
            <w:pPr>
              <w:tabs>
                <w:tab w:val="left" w:pos="360"/>
              </w:tabs>
              <w:spacing w:after="0" w:line="240" w:lineRule="auto"/>
              <w:ind w:left="1026"/>
              <w:jc w:val="both"/>
              <w:rPr>
                <w:rFonts w:ascii="Sylfaen" w:hAnsi="Sylfaen"/>
                <w:sz w:val="16"/>
                <w:szCs w:val="16"/>
                <w:lang w:val="ka-GE"/>
              </w:rPr>
            </w:pPr>
            <w:r w:rsidRPr="006E7B66">
              <w:rPr>
                <w:rFonts w:ascii="Sylfaen" w:hAnsi="Sylfaen"/>
                <w:sz w:val="16"/>
                <w:szCs w:val="16"/>
                <w:lang w:val="ka-GE"/>
              </w:rPr>
              <w:t>ბ/b) მექანიკურად განცალკევებული ხორცისაგან, რომელიც მიღებულია მსხვილფეხა საქონლის, ცხვრისა და თხის ძვლებისგან, გარდა იმ ცხოველებისა, რომლებიც დაიბადნენ, გაიზარდნენ, მუდმივად იმყოფებოდნენ და დაიკლნენ მსხვილფეხა საქონლის მ</w:t>
            </w:r>
            <w:r>
              <w:rPr>
                <w:rFonts w:ascii="Sylfaen" w:hAnsi="Sylfaen"/>
                <w:sz w:val="16"/>
                <w:szCs w:val="16"/>
                <w:lang w:val="ka-GE"/>
              </w:rPr>
              <w:t>ს</w:t>
            </w:r>
            <w:r w:rsidRPr="006E7B66">
              <w:rPr>
                <w:rFonts w:ascii="Sylfaen" w:hAnsi="Sylfaen"/>
                <w:sz w:val="16"/>
                <w:szCs w:val="16"/>
                <w:lang w:val="ka-GE"/>
              </w:rPr>
              <w:t>ღე-ზე (BSE) უმნიშვნელო რისკის კლასიფიკაციის მქონე ქვეყანასა ან რეგიონში, რომელშიც არ დაფიქსირდა</w:t>
            </w:r>
            <w:r>
              <w:rPr>
                <w:rFonts w:ascii="Sylfaen" w:hAnsi="Sylfaen"/>
                <w:sz w:val="16"/>
                <w:szCs w:val="16"/>
                <w:lang w:val="ka-GE"/>
              </w:rPr>
              <w:t xml:space="preserve"> </w:t>
            </w:r>
            <w:r w:rsidRPr="006E7B66">
              <w:rPr>
                <w:rFonts w:ascii="Sylfaen" w:hAnsi="Sylfaen"/>
                <w:sz w:val="16"/>
                <w:szCs w:val="16"/>
                <w:lang w:val="ka-GE"/>
              </w:rPr>
              <w:t>მსხვილფეხა საქონლის მ</w:t>
            </w:r>
            <w:r>
              <w:rPr>
                <w:rFonts w:ascii="Sylfaen" w:hAnsi="Sylfaen"/>
                <w:sz w:val="16"/>
                <w:szCs w:val="16"/>
                <w:lang w:val="ka-GE"/>
              </w:rPr>
              <w:t>ს</w:t>
            </w:r>
            <w:r w:rsidRPr="006E7B66">
              <w:rPr>
                <w:rFonts w:ascii="Sylfaen" w:hAnsi="Sylfaen"/>
                <w:sz w:val="16"/>
                <w:szCs w:val="16"/>
                <w:lang w:val="ka-GE"/>
              </w:rPr>
              <w:t>ღე-ს (BSE)</w:t>
            </w:r>
            <w:r>
              <w:rPr>
                <w:rFonts w:ascii="Sylfaen" w:hAnsi="Sylfaen"/>
                <w:sz w:val="16"/>
                <w:szCs w:val="16"/>
                <w:lang w:val="ka-GE"/>
              </w:rPr>
              <w:t xml:space="preserve"> </w:t>
            </w:r>
            <w:r w:rsidRPr="006E7B66">
              <w:rPr>
                <w:rFonts w:ascii="Sylfaen" w:hAnsi="Sylfaen"/>
                <w:sz w:val="16"/>
                <w:szCs w:val="16"/>
                <w:lang w:val="ka-GE"/>
              </w:rPr>
              <w:t>ადგილობრივი შემთხვევა/(b)mechanically separated meat obtained from bones of bovine, ovine or caprine animals, except from those animals that were born, continuously reared and slaughtered in a country or region classified as posing a negligible BSE risk in which there has been no indigenous BSE case,</w:t>
            </w:r>
          </w:p>
          <w:p w:rsidR="00DE0118" w:rsidRPr="006E7B66" w:rsidRDefault="00DE0118" w:rsidP="00AC298E">
            <w:pPr>
              <w:tabs>
                <w:tab w:val="left" w:pos="360"/>
              </w:tabs>
              <w:spacing w:after="0" w:line="240" w:lineRule="auto"/>
              <w:ind w:left="1026"/>
              <w:rPr>
                <w:rFonts w:ascii="Sylfaen" w:hAnsi="Sylfaen"/>
                <w:sz w:val="16"/>
                <w:szCs w:val="16"/>
                <w:lang w:val="ka-GE"/>
              </w:rPr>
            </w:pPr>
          </w:p>
          <w:p w:rsidR="00DE0118" w:rsidRPr="006E7B66" w:rsidRDefault="00DE0118" w:rsidP="00AC298E">
            <w:pPr>
              <w:tabs>
                <w:tab w:val="left" w:pos="360"/>
              </w:tabs>
              <w:spacing w:after="0" w:line="240" w:lineRule="auto"/>
              <w:ind w:left="1026"/>
              <w:jc w:val="both"/>
              <w:rPr>
                <w:rFonts w:ascii="Sylfaen" w:hAnsi="Sylfaen"/>
                <w:b/>
                <w:sz w:val="16"/>
                <w:szCs w:val="16"/>
                <w:lang w:val="ka-GE"/>
              </w:rPr>
            </w:pPr>
            <w:r w:rsidRPr="006E7B66">
              <w:rPr>
                <w:rFonts w:ascii="Sylfaen" w:hAnsi="Sylfaen"/>
                <w:sz w:val="16"/>
                <w:szCs w:val="16"/>
                <w:lang w:val="ka-GE"/>
              </w:rPr>
              <w:t>გ/g)</w:t>
            </w:r>
            <w:r>
              <w:rPr>
                <w:rFonts w:ascii="Sylfaen" w:hAnsi="Sylfaen"/>
                <w:sz w:val="16"/>
                <w:szCs w:val="16"/>
                <w:lang w:val="ka-GE"/>
              </w:rPr>
              <w:t xml:space="preserve"> </w:t>
            </w:r>
            <w:r w:rsidRPr="006E7B66">
              <w:rPr>
                <w:rFonts w:ascii="Sylfaen" w:hAnsi="Sylfaen"/>
                <w:sz w:val="16"/>
                <w:szCs w:val="16"/>
                <w:lang w:val="ka-GE"/>
              </w:rPr>
              <w:t>ცწადპ-სგან,</w:t>
            </w:r>
            <w:r>
              <w:rPr>
                <w:rFonts w:ascii="Sylfaen" w:hAnsi="Sylfaen"/>
                <w:sz w:val="16"/>
                <w:szCs w:val="16"/>
                <w:lang w:val="ka-GE"/>
              </w:rPr>
              <w:t xml:space="preserve"> </w:t>
            </w:r>
            <w:r w:rsidRPr="006E7B66">
              <w:rPr>
                <w:rFonts w:ascii="Sylfaen" w:hAnsi="Sylfaen"/>
                <w:sz w:val="16"/>
                <w:szCs w:val="16"/>
                <w:lang w:val="ka-GE"/>
              </w:rPr>
              <w:t>რომელიც მიღებულია მსხვილფეხა საქონლისაგან, ცხვრისა და თხისგან, რომელიც გაბრუების შემდეგ, დაიკვლნენ ცენტრალური ნერვული ქსოვილების გადაჭრით წაგრძელებული ჩხირისებრი ინსტრუმენტით თავის ქალის ღრუში შეყვანით ან გაზის თავის ქალის ღრუში შეყვანით, გარდა იმ ცხოველებისა, რომლებიც დაიბადნენ, გაიზარდნენ, მუდმივად იმყოფებოდნენ და დაიკლნენ მსხვილფეხა საქონლის მსღე-ზე(BSE) უმნიშვნელო რისკის კლასიფიკაციის მქონე ქვეყანაში ან რეგიონში/c)animal by-product or derived product obtained from bovine, ovine or caprine animals which have been killed, after stunning, by laceration of the central nervous tissue by means of an elongated rod-shaped instrument introduced into the cranial cavity, or by means of gas injected into the cranial cavity, except for those animals that were born, continuously reared and slaughtered in a country or region classified as posing a negligible BSE risk.]]]</w:t>
            </w:r>
          </w:p>
          <w:p w:rsidR="00DE0118" w:rsidRPr="006E7B66" w:rsidRDefault="00DE0118" w:rsidP="00AC298E">
            <w:pPr>
              <w:tabs>
                <w:tab w:val="left" w:pos="360"/>
              </w:tabs>
              <w:spacing w:after="0"/>
              <w:jc w:val="both"/>
              <w:rPr>
                <w:rFonts w:ascii="Sylfaen" w:hAnsi="Sylfaen"/>
                <w:sz w:val="16"/>
                <w:szCs w:val="16"/>
                <w:lang w:val="ka-GE"/>
              </w:rPr>
            </w:pPr>
          </w:p>
          <w:p w:rsidR="00DE0118" w:rsidRPr="006E7B66" w:rsidRDefault="00DE0118" w:rsidP="00AC298E">
            <w:pPr>
              <w:tabs>
                <w:tab w:val="left" w:pos="360"/>
              </w:tabs>
              <w:spacing w:after="0"/>
              <w:jc w:val="both"/>
              <w:rPr>
                <w:rFonts w:ascii="Sylfaen" w:hAnsi="Sylfaen"/>
                <w:sz w:val="16"/>
                <w:szCs w:val="16"/>
                <w:lang w:val="ka-GE"/>
              </w:rPr>
            </w:pPr>
          </w:p>
          <w:p w:rsidR="00DE0118" w:rsidRPr="006E7B66" w:rsidRDefault="00DE0118" w:rsidP="00AC298E">
            <w:pPr>
              <w:tabs>
                <w:tab w:val="left" w:pos="360"/>
              </w:tabs>
              <w:spacing w:after="0" w:line="240" w:lineRule="auto"/>
              <w:jc w:val="both"/>
              <w:rPr>
                <w:rFonts w:ascii="Sylfaen" w:hAnsi="Sylfaen"/>
                <w:b/>
                <w:sz w:val="16"/>
                <w:szCs w:val="16"/>
                <w:lang w:val="ka-GE"/>
              </w:rPr>
            </w:pPr>
            <w:r w:rsidRPr="006E7B66">
              <w:rPr>
                <w:rFonts w:ascii="Sylfaen" w:hAnsi="Sylfaen"/>
                <w:b/>
                <w:sz w:val="16"/>
                <w:szCs w:val="16"/>
                <w:lang w:val="ka-GE"/>
              </w:rPr>
              <w:t>შენიშვნები/Notes</w:t>
            </w:r>
          </w:p>
          <w:p w:rsidR="00DE0118" w:rsidRPr="006E7B66" w:rsidRDefault="00DE0118" w:rsidP="00AC298E">
            <w:pPr>
              <w:tabs>
                <w:tab w:val="left" w:pos="360"/>
              </w:tabs>
              <w:spacing w:after="0" w:line="240" w:lineRule="auto"/>
              <w:jc w:val="both"/>
              <w:rPr>
                <w:rFonts w:ascii="Sylfaen" w:hAnsi="Sylfaen"/>
                <w:b/>
                <w:sz w:val="16"/>
                <w:szCs w:val="16"/>
                <w:lang w:val="ka-GE"/>
              </w:rPr>
            </w:pPr>
          </w:p>
          <w:p w:rsidR="00DE0118" w:rsidRPr="006E7B66" w:rsidRDefault="00DE0118" w:rsidP="00AC298E">
            <w:pPr>
              <w:tabs>
                <w:tab w:val="left" w:pos="360"/>
              </w:tabs>
              <w:spacing w:after="0" w:line="240" w:lineRule="auto"/>
              <w:jc w:val="both"/>
              <w:rPr>
                <w:rFonts w:ascii="Sylfaen" w:hAnsi="Sylfaen"/>
                <w:b/>
                <w:sz w:val="16"/>
                <w:szCs w:val="16"/>
                <w:lang w:val="ka-GE"/>
              </w:rPr>
            </w:pPr>
            <w:r w:rsidRPr="006E7B66">
              <w:rPr>
                <w:rFonts w:ascii="Sylfaen" w:hAnsi="Sylfaen"/>
                <w:b/>
                <w:sz w:val="16"/>
                <w:szCs w:val="16"/>
                <w:lang w:val="ka-GE"/>
              </w:rPr>
              <w:t>ნაწილი I/Part I</w:t>
            </w:r>
          </w:p>
          <w:p w:rsidR="00DE0118" w:rsidRPr="006E7B66" w:rsidRDefault="00DE0118" w:rsidP="00AC298E">
            <w:pPr>
              <w:tabs>
                <w:tab w:val="left" w:pos="360"/>
              </w:tabs>
              <w:spacing w:after="0" w:line="240" w:lineRule="auto"/>
              <w:jc w:val="both"/>
              <w:rPr>
                <w:rFonts w:ascii="Sylfaen" w:hAnsi="Sylfaen"/>
                <w:sz w:val="16"/>
                <w:szCs w:val="16"/>
                <w:lang w:val="ka-GE"/>
              </w:rPr>
            </w:pPr>
          </w:p>
          <w:p w:rsidR="00DE0118" w:rsidRPr="006E7B66" w:rsidRDefault="00DE0118" w:rsidP="00AC298E">
            <w:pPr>
              <w:tabs>
                <w:tab w:val="left" w:pos="360"/>
              </w:tabs>
              <w:spacing w:after="0" w:line="240" w:lineRule="auto"/>
              <w:jc w:val="both"/>
              <w:rPr>
                <w:rFonts w:ascii="Sylfaen" w:hAnsi="Sylfaen"/>
                <w:sz w:val="16"/>
                <w:szCs w:val="16"/>
                <w:lang w:val="ka-GE"/>
              </w:rPr>
            </w:pPr>
          </w:p>
          <w:p w:rsidR="00DE0118" w:rsidRPr="006E7B66" w:rsidRDefault="00DE0118" w:rsidP="00DE0118">
            <w:pPr>
              <w:numPr>
                <w:ilvl w:val="0"/>
                <w:numId w:val="1"/>
              </w:numPr>
              <w:tabs>
                <w:tab w:val="left" w:pos="360"/>
              </w:tabs>
              <w:spacing w:after="0" w:line="240" w:lineRule="auto"/>
              <w:ind w:left="176" w:hanging="176"/>
              <w:jc w:val="both"/>
              <w:rPr>
                <w:rFonts w:ascii="Sylfaen" w:hAnsi="Sylfaen"/>
                <w:sz w:val="16"/>
                <w:szCs w:val="16"/>
                <w:lang w:val="ka-GE"/>
              </w:rPr>
            </w:pPr>
            <w:r w:rsidRPr="006E7B66">
              <w:rPr>
                <w:rFonts w:ascii="Sylfaen" w:hAnsi="Sylfaen"/>
                <w:sz w:val="16"/>
                <w:szCs w:val="16"/>
                <w:lang w:val="ka-GE"/>
              </w:rPr>
              <w:t>დანაყოფი I.6/Box ref</w:t>
            </w:r>
            <w:r>
              <w:rPr>
                <w:rFonts w:ascii="Sylfaen" w:hAnsi="Sylfaen"/>
                <w:sz w:val="16"/>
                <w:szCs w:val="16"/>
                <w:lang w:val="ka-GE"/>
              </w:rPr>
              <w:t>erence I.6: საქართველოში ტვირთის მიღებაზე</w:t>
            </w:r>
            <w:r w:rsidRPr="006E7B66">
              <w:rPr>
                <w:rFonts w:ascii="Sylfaen" w:hAnsi="Sylfaen"/>
                <w:sz w:val="16"/>
                <w:szCs w:val="16"/>
                <w:lang w:val="ka-GE"/>
              </w:rPr>
              <w:t xml:space="preserve"> პასუხისმგებელი პირი: აღნიშნული გრაფა შესავსებად სავალდებულოა მხოლოდ იმ შემთხვევაში, თუ სერტიფიკატი განკუთვნილია საქართველოს გავლით სატრანზიტო საქონლისთვის; გრაფა შესაძლებელია შეივსოს მაშინაც, როდესაც სერტიფიკატი განკუთვნილია საქართველოში საიმპორტო საქონლისთვის./Person responsible for the consignment in Georgia: this box is required to be filled in only if it is a certificate for a commodity to be transited through Georgia; it may be filled in if the certificate is for a commodity to be imported into Georgia.</w:t>
            </w:r>
          </w:p>
          <w:p w:rsidR="00DE0118" w:rsidRPr="006E7B66" w:rsidRDefault="00DE0118" w:rsidP="00AC298E">
            <w:pPr>
              <w:tabs>
                <w:tab w:val="left" w:pos="360"/>
              </w:tabs>
              <w:spacing w:after="0" w:line="240" w:lineRule="auto"/>
              <w:ind w:left="176"/>
              <w:jc w:val="both"/>
              <w:rPr>
                <w:rFonts w:ascii="Sylfaen" w:hAnsi="Sylfaen"/>
                <w:sz w:val="16"/>
                <w:szCs w:val="16"/>
                <w:lang w:val="ka-GE"/>
              </w:rPr>
            </w:pPr>
          </w:p>
          <w:p w:rsidR="00DE0118" w:rsidRPr="007635D3" w:rsidRDefault="00DE0118" w:rsidP="00DE0118">
            <w:pPr>
              <w:numPr>
                <w:ilvl w:val="0"/>
                <w:numId w:val="1"/>
              </w:numPr>
              <w:tabs>
                <w:tab w:val="left" w:pos="360"/>
              </w:tabs>
              <w:spacing w:after="0" w:line="240" w:lineRule="auto"/>
              <w:ind w:left="180" w:hanging="180"/>
              <w:jc w:val="both"/>
              <w:rPr>
                <w:rFonts w:ascii="Sylfaen" w:hAnsi="Sylfaen"/>
                <w:sz w:val="16"/>
                <w:szCs w:val="16"/>
                <w:lang w:val="ka-GE"/>
              </w:rPr>
            </w:pPr>
            <w:r w:rsidRPr="006E7B66">
              <w:rPr>
                <w:rFonts w:ascii="Sylfaen" w:hAnsi="Sylfaen"/>
                <w:sz w:val="16"/>
                <w:szCs w:val="16"/>
                <w:lang w:val="ka-GE"/>
              </w:rPr>
              <w:t xml:space="preserve">დანაყოფი I.12/Box reference I.12: დანიშნულების ადგილი: გრაფა ივსება მხოლოდ იმ შემთხევაში, თუ სერტიფიკატი განკუთვნილია სატრანზიტო საქონლისთვის. სატრანზიტო პროდუქტი შესაძლებელია შენახულ იქნეს მხოლოდ თავისუფალ </w:t>
            </w:r>
            <w:r w:rsidRPr="007635D3">
              <w:rPr>
                <w:rFonts w:ascii="Sylfaen" w:hAnsi="Sylfaen"/>
                <w:sz w:val="16"/>
                <w:szCs w:val="16"/>
                <w:lang w:val="ka-GE"/>
              </w:rPr>
              <w:t xml:space="preserve">ზონაში, თავისუფალ საწყობსა და საბაჟო საწყობში/Place of destination: this box is to be filled in only if it is a certificate for a transit commodity. </w:t>
            </w:r>
            <w:r w:rsidRPr="007635D3">
              <w:rPr>
                <w:rFonts w:ascii="Sylfaen" w:hAnsi="Sylfaen"/>
                <w:sz w:val="16"/>
                <w:szCs w:val="16"/>
              </w:rPr>
              <w:t>P</w:t>
            </w:r>
            <w:r w:rsidRPr="007635D3">
              <w:rPr>
                <w:rFonts w:ascii="Sylfaen" w:hAnsi="Sylfaen"/>
                <w:sz w:val="16"/>
                <w:szCs w:val="16"/>
                <w:lang w:val="ka-GE"/>
              </w:rPr>
              <w:t>roducts in</w:t>
            </w:r>
            <w:r w:rsidRPr="007635D3">
              <w:rPr>
                <w:rFonts w:ascii="Sylfaen" w:hAnsi="Sylfaen"/>
                <w:sz w:val="16"/>
                <w:szCs w:val="16"/>
              </w:rPr>
              <w:t xml:space="preserve"> t</w:t>
            </w:r>
            <w:r w:rsidRPr="007635D3">
              <w:rPr>
                <w:rFonts w:ascii="Sylfaen" w:hAnsi="Sylfaen"/>
                <w:sz w:val="16"/>
                <w:szCs w:val="16"/>
                <w:lang w:val="ka-GE"/>
              </w:rPr>
              <w:t xml:space="preserve">ransit </w:t>
            </w:r>
            <w:r w:rsidRPr="007635D3">
              <w:rPr>
                <w:rFonts w:ascii="Sylfaen" w:hAnsi="Sylfaen"/>
                <w:sz w:val="16"/>
                <w:szCs w:val="16"/>
              </w:rPr>
              <w:t>may</w:t>
            </w:r>
            <w:r w:rsidRPr="007635D3">
              <w:rPr>
                <w:rFonts w:ascii="Sylfaen" w:hAnsi="Sylfaen"/>
                <w:sz w:val="16"/>
                <w:szCs w:val="16"/>
                <w:lang w:val="ka-GE"/>
              </w:rPr>
              <w:t xml:space="preserve"> only be stored in free zones, free warehouses and custom warehouses.</w:t>
            </w:r>
          </w:p>
          <w:p w:rsidR="00DE0118" w:rsidRPr="007635D3" w:rsidRDefault="00DE0118" w:rsidP="00AC298E">
            <w:pPr>
              <w:tabs>
                <w:tab w:val="left" w:pos="360"/>
              </w:tabs>
              <w:spacing w:after="0" w:line="240" w:lineRule="auto"/>
              <w:ind w:left="180"/>
              <w:jc w:val="both"/>
              <w:rPr>
                <w:rFonts w:ascii="Sylfaen" w:hAnsi="Sylfaen"/>
                <w:sz w:val="16"/>
                <w:szCs w:val="16"/>
                <w:lang w:val="ka-GE"/>
              </w:rPr>
            </w:pPr>
          </w:p>
          <w:p w:rsidR="00DE0118" w:rsidRPr="007635D3" w:rsidRDefault="00DE0118" w:rsidP="00DE0118">
            <w:pPr>
              <w:numPr>
                <w:ilvl w:val="0"/>
                <w:numId w:val="1"/>
              </w:numPr>
              <w:tabs>
                <w:tab w:val="left" w:pos="360"/>
              </w:tabs>
              <w:spacing w:after="0" w:line="276" w:lineRule="auto"/>
              <w:ind w:left="180" w:hanging="180"/>
              <w:jc w:val="both"/>
              <w:rPr>
                <w:rFonts w:ascii="Sylfaen" w:hAnsi="Sylfaen"/>
                <w:sz w:val="16"/>
                <w:szCs w:val="16"/>
                <w:lang w:val="ka-GE"/>
              </w:rPr>
            </w:pPr>
            <w:r w:rsidRPr="007635D3">
              <w:rPr>
                <w:rFonts w:ascii="Sylfaen" w:hAnsi="Sylfaen"/>
                <w:sz w:val="16"/>
                <w:szCs w:val="16"/>
                <w:lang w:val="ka-GE"/>
              </w:rPr>
              <w:t>დანაყოფი I.15/Box reference I.15: უნდა იყოს აღნიშნული რეგისტრაციის ნომერი (სარკინიგზო ვაგონი ან კონტეინერი და სატვირთო ავტომობილი), ფრენის ნომერი (თვითმფრინავი) ან დასახელება (გემი). ინფორმაცია მოწოდებული უნდა იყოს საქართველოში გადმოტვირთვისა და ხელახალი დატვირთვის შემთხვევაში./Registration number (railway wagons or container and lorries), flight number (aircraft) or name (ship); the information is to be provided in the event of unloading and reloading in Georgia;</w:t>
            </w:r>
          </w:p>
          <w:p w:rsidR="00DE0118" w:rsidRPr="007635D3" w:rsidRDefault="00DE0118" w:rsidP="00AC298E">
            <w:pPr>
              <w:tabs>
                <w:tab w:val="left" w:pos="360"/>
              </w:tabs>
              <w:spacing w:after="0"/>
              <w:rPr>
                <w:rFonts w:ascii="Sylfaen" w:hAnsi="Sylfaen"/>
                <w:sz w:val="16"/>
                <w:szCs w:val="16"/>
                <w:lang w:val="ka-GE"/>
              </w:rPr>
            </w:pPr>
          </w:p>
          <w:p w:rsidR="00DE0118" w:rsidRPr="007635D3" w:rsidRDefault="00DE0118" w:rsidP="00DE0118">
            <w:pPr>
              <w:numPr>
                <w:ilvl w:val="0"/>
                <w:numId w:val="1"/>
              </w:numPr>
              <w:tabs>
                <w:tab w:val="left" w:pos="360"/>
              </w:tabs>
              <w:spacing w:after="0" w:line="240" w:lineRule="auto"/>
              <w:ind w:left="214" w:hanging="214"/>
              <w:jc w:val="both"/>
              <w:rPr>
                <w:rFonts w:ascii="Sylfaen" w:hAnsi="Sylfaen"/>
                <w:sz w:val="16"/>
                <w:szCs w:val="16"/>
                <w:lang w:val="ka-GE"/>
              </w:rPr>
            </w:pPr>
            <w:r w:rsidRPr="007635D3">
              <w:rPr>
                <w:rFonts w:ascii="Sylfaen" w:hAnsi="Sylfaen"/>
                <w:sz w:val="16"/>
                <w:szCs w:val="16"/>
                <w:lang w:val="ka-GE"/>
              </w:rPr>
              <w:t>დანაყოფი I.19/Box reference I.19: 05.11, 23.09, 41.01 ან 42.05/05.11, 23.09, 41.01 or 42.05.</w:t>
            </w:r>
          </w:p>
          <w:p w:rsidR="00DE0118" w:rsidRPr="007635D3" w:rsidRDefault="00DE0118" w:rsidP="00AC298E">
            <w:pPr>
              <w:tabs>
                <w:tab w:val="left" w:pos="360"/>
              </w:tabs>
              <w:spacing w:after="0" w:line="240" w:lineRule="auto"/>
              <w:ind w:left="214"/>
              <w:jc w:val="both"/>
              <w:rPr>
                <w:rFonts w:ascii="Sylfaen" w:hAnsi="Sylfaen"/>
                <w:sz w:val="16"/>
                <w:szCs w:val="16"/>
                <w:lang w:val="ka-GE"/>
              </w:rPr>
            </w:pPr>
          </w:p>
          <w:tbl>
            <w:tblPr>
              <w:tblpPr w:leftFromText="180" w:rightFromText="180" w:vertAnchor="text" w:horzAnchor="margin" w:tblpY="-111"/>
              <w:tblOverlap w:val="never"/>
              <w:tblW w:w="10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2"/>
              <w:gridCol w:w="2684"/>
              <w:gridCol w:w="3808"/>
            </w:tblGrid>
            <w:tr w:rsidR="00DE0118" w:rsidRPr="007635D3" w:rsidTr="00AC298E">
              <w:trPr>
                <w:trHeight w:val="660"/>
              </w:trPr>
              <w:tc>
                <w:tcPr>
                  <w:tcW w:w="4422" w:type="dxa"/>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ind w:left="180" w:hanging="180"/>
                    <w:rPr>
                      <w:rFonts w:ascii="Sylfaen" w:hAnsi="Sylfaen"/>
                      <w:b/>
                      <w:sz w:val="16"/>
                      <w:szCs w:val="16"/>
                      <w:lang w:val="ka-GE"/>
                    </w:rPr>
                  </w:pPr>
                  <w:r w:rsidRPr="007635D3">
                    <w:rPr>
                      <w:rFonts w:ascii="Sylfaen" w:hAnsi="Sylfaen"/>
                      <w:b/>
                      <w:sz w:val="16"/>
                      <w:szCs w:val="16"/>
                      <w:lang w:val="ka-GE"/>
                    </w:rPr>
                    <w:lastRenderedPageBreak/>
                    <w:t>II. ინფორმაცია ჯანმრთელობის შესახებ /Health information</w:t>
                  </w:r>
                </w:p>
                <w:p w:rsidR="00DE0118" w:rsidRPr="007635D3" w:rsidRDefault="00DE0118" w:rsidP="00AC298E">
                  <w:pPr>
                    <w:tabs>
                      <w:tab w:val="left" w:pos="360"/>
                    </w:tabs>
                    <w:spacing w:after="0"/>
                    <w:ind w:left="180" w:hanging="180"/>
                    <w:jc w:val="both"/>
                    <w:rPr>
                      <w:rFonts w:ascii="Sylfaen" w:hAnsi="Sylfaen"/>
                      <w:b/>
                      <w:sz w:val="16"/>
                      <w:szCs w:val="16"/>
                      <w:lang w:val="ka-GE"/>
                    </w:rPr>
                  </w:pPr>
                </w:p>
              </w:tc>
              <w:tc>
                <w:tcPr>
                  <w:tcW w:w="2684" w:type="dxa"/>
                  <w:tcBorders>
                    <w:top w:val="single" w:sz="4" w:space="0" w:color="auto"/>
                    <w:left w:val="single" w:sz="4" w:space="0" w:color="auto"/>
                    <w:bottom w:val="single" w:sz="4" w:space="0" w:color="auto"/>
                    <w:right w:val="single" w:sz="4" w:space="0" w:color="auto"/>
                  </w:tcBorders>
                </w:tcPr>
                <w:p w:rsidR="00DE0118" w:rsidRPr="007635D3" w:rsidRDefault="00DE0118"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 xml:space="preserve">II.ა სერტიფიკატის No/Certificate reference No </w:t>
                  </w:r>
                </w:p>
              </w:tc>
              <w:tc>
                <w:tcPr>
                  <w:tcW w:w="3808" w:type="dxa"/>
                  <w:tcBorders>
                    <w:top w:val="single" w:sz="4" w:space="0" w:color="auto"/>
                    <w:left w:val="single" w:sz="4" w:space="0" w:color="auto"/>
                    <w:bottom w:val="single" w:sz="4" w:space="0" w:color="auto"/>
                    <w:right w:val="single" w:sz="4" w:space="0" w:color="auto"/>
                    <w:tr2bl w:val="single" w:sz="4" w:space="0" w:color="auto"/>
                  </w:tcBorders>
                </w:tcPr>
                <w:p w:rsidR="00DE0118" w:rsidRPr="007635D3" w:rsidRDefault="00DE0118"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II.ბ</w:t>
                  </w:r>
                </w:p>
              </w:tc>
            </w:tr>
          </w:tbl>
          <w:p w:rsidR="00DE0118" w:rsidRPr="007635D3" w:rsidRDefault="00DE0118" w:rsidP="00AC298E">
            <w:pPr>
              <w:tabs>
                <w:tab w:val="left" w:pos="360"/>
              </w:tabs>
              <w:spacing w:after="0" w:line="240" w:lineRule="auto"/>
              <w:jc w:val="both"/>
              <w:rPr>
                <w:rFonts w:ascii="Sylfaen" w:hAnsi="Sylfaen"/>
                <w:sz w:val="16"/>
                <w:szCs w:val="16"/>
                <w:lang w:val="ka-GE"/>
              </w:rPr>
            </w:pPr>
          </w:p>
          <w:p w:rsidR="00DE0118" w:rsidRPr="007635D3" w:rsidRDefault="00DE0118" w:rsidP="00DE0118">
            <w:pPr>
              <w:numPr>
                <w:ilvl w:val="0"/>
                <w:numId w:val="1"/>
              </w:num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 xml:space="preserve">დანაყოფი I.23/Box reference I.23: კონტეინერებისთვის (ნაყარი ტვირთებისათვის) უნდა მიეთითოს კონტეინერის ნომერი და (თუ შესაძლებელია) ლუქის ნომერი/for bulk containers, the container number and the seal number (if applicable) must be given. </w:t>
            </w:r>
          </w:p>
          <w:p w:rsidR="00DE0118" w:rsidRPr="007635D3" w:rsidRDefault="00DE0118" w:rsidP="00AC298E">
            <w:pPr>
              <w:tabs>
                <w:tab w:val="left" w:pos="360"/>
              </w:tabs>
              <w:spacing w:after="0" w:line="240" w:lineRule="auto"/>
              <w:ind w:left="214" w:hanging="214"/>
              <w:rPr>
                <w:rFonts w:ascii="Sylfaen" w:hAnsi="Sylfaen"/>
                <w:sz w:val="16"/>
                <w:szCs w:val="16"/>
                <w:lang w:val="ka-GE"/>
              </w:rPr>
            </w:pPr>
          </w:p>
          <w:p w:rsidR="00DE0118" w:rsidRPr="007635D3" w:rsidRDefault="00DE0118" w:rsidP="00DE0118">
            <w:pPr>
              <w:numPr>
                <w:ilvl w:val="0"/>
                <w:numId w:val="1"/>
              </w:numPr>
              <w:tabs>
                <w:tab w:val="left" w:pos="360"/>
              </w:tabs>
              <w:spacing w:after="0" w:line="240" w:lineRule="auto"/>
              <w:ind w:left="214" w:hanging="214"/>
              <w:jc w:val="both"/>
              <w:rPr>
                <w:rFonts w:ascii="Sylfaen" w:hAnsi="Sylfaen"/>
                <w:sz w:val="16"/>
                <w:szCs w:val="16"/>
                <w:lang w:val="ka-GE"/>
              </w:rPr>
            </w:pPr>
            <w:r w:rsidRPr="007635D3">
              <w:rPr>
                <w:rFonts w:ascii="Sylfaen" w:hAnsi="Sylfaen"/>
                <w:sz w:val="16"/>
                <w:szCs w:val="16"/>
                <w:lang w:val="ka-GE"/>
              </w:rPr>
              <w:t>დანაყოფი I.25/Box reference I.25: ტექნიკური გამოყენება: ნებისმიერი გამოყენება, გარდა მოშენებული ცხოველების გამოკვებისა, საბეწვე ცხოველების გამოკლებით და შინაური ბინადარი ცხოველის საკვების წარმოების მიზნით/technical use: any use other than feeding of farmed animals, other than fur animals, and the production or manufacturing of pet food.</w:t>
            </w:r>
          </w:p>
          <w:p w:rsidR="00DE0118" w:rsidRPr="007635D3" w:rsidRDefault="00DE0118" w:rsidP="00AC298E">
            <w:pPr>
              <w:tabs>
                <w:tab w:val="left" w:pos="360"/>
              </w:tabs>
              <w:spacing w:after="0" w:line="240" w:lineRule="auto"/>
              <w:ind w:left="180"/>
              <w:jc w:val="both"/>
              <w:rPr>
                <w:rFonts w:ascii="Sylfaen" w:hAnsi="Sylfaen"/>
                <w:sz w:val="16"/>
                <w:szCs w:val="16"/>
                <w:lang w:val="ka-GE"/>
              </w:rPr>
            </w:pPr>
          </w:p>
          <w:p w:rsidR="00DE0118" w:rsidRPr="007635D3" w:rsidRDefault="00DE0118" w:rsidP="00DE0118">
            <w:pPr>
              <w:numPr>
                <w:ilvl w:val="0"/>
                <w:numId w:val="1"/>
              </w:num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დანაყოფი I.26 და I.27/Box reference I.26 and I.27: ივსება იმის მიხედვით სერტიფიკატი განკუთვნილია ტრანზიტისთვის თუ იმპორტისთვის/fill in according to whether it is a transit or an import certificate.</w:t>
            </w:r>
          </w:p>
          <w:p w:rsidR="00DE0118" w:rsidRPr="007635D3" w:rsidRDefault="00DE0118" w:rsidP="00AC298E">
            <w:pPr>
              <w:tabs>
                <w:tab w:val="left" w:pos="360"/>
              </w:tabs>
              <w:spacing w:after="0" w:line="240" w:lineRule="auto"/>
              <w:ind w:left="180" w:hanging="180"/>
              <w:rPr>
                <w:rFonts w:ascii="Sylfaen" w:hAnsi="Sylfaen"/>
                <w:sz w:val="16"/>
                <w:szCs w:val="16"/>
                <w:lang w:val="ka-GE"/>
              </w:rPr>
            </w:pPr>
          </w:p>
          <w:p w:rsidR="00DE0118" w:rsidRPr="007635D3" w:rsidRDefault="00DE0118" w:rsidP="00DE0118">
            <w:pPr>
              <w:numPr>
                <w:ilvl w:val="0"/>
                <w:numId w:val="1"/>
              </w:numPr>
              <w:tabs>
                <w:tab w:val="left" w:pos="360"/>
              </w:tabs>
              <w:spacing w:after="0" w:line="240" w:lineRule="auto"/>
              <w:ind w:left="214" w:hanging="214"/>
              <w:jc w:val="both"/>
              <w:rPr>
                <w:rFonts w:ascii="Sylfaen" w:hAnsi="Sylfaen"/>
                <w:sz w:val="16"/>
                <w:szCs w:val="16"/>
                <w:lang w:val="ka-GE"/>
              </w:rPr>
            </w:pPr>
            <w:r w:rsidRPr="007635D3">
              <w:rPr>
                <w:rFonts w:ascii="Sylfaen" w:hAnsi="Sylfaen"/>
                <w:sz w:val="16"/>
                <w:szCs w:val="16"/>
                <w:lang w:val="ka-GE"/>
              </w:rPr>
              <w:t>დანაყოფი I.28/Box reference I.28: სახეობები: ამოირჩიეთ შემდეგიდან: ფრინველები, მცოხნავები, ღორისებრნი, ძუძუმწოვრები, გარდა</w:t>
            </w:r>
            <w:r>
              <w:rPr>
                <w:rFonts w:ascii="Sylfaen" w:hAnsi="Sylfaen"/>
                <w:sz w:val="16"/>
                <w:szCs w:val="16"/>
                <w:lang w:val="ka-GE"/>
              </w:rPr>
              <w:t xml:space="preserve"> </w:t>
            </w:r>
            <w:r w:rsidRPr="007635D3">
              <w:rPr>
                <w:rFonts w:ascii="Sylfaen" w:hAnsi="Sylfaen"/>
                <w:sz w:val="16"/>
                <w:szCs w:val="16"/>
                <w:lang w:val="ka-GE"/>
              </w:rPr>
              <w:t>მცოხნავებისა და ღორისებრნისა, თევზები, მოლუსკები, კიბოსნაირები, უხერხემლოები, გარდა მოლუსკებისა და კიბოსნარებისა/Species: select from the following: Aves, Ruminantia, Suidae, Mammalia Other Than Ruminantia or Suidae, Pesca, Mollusca, Crustacea, Invertebrates Other Than Mollusca and Crustacea</w:t>
            </w:r>
          </w:p>
          <w:p w:rsidR="00DE0118" w:rsidRPr="007635D3" w:rsidRDefault="00DE0118" w:rsidP="00AC298E">
            <w:pPr>
              <w:tabs>
                <w:tab w:val="left" w:pos="360"/>
              </w:tabs>
              <w:spacing w:after="0"/>
              <w:ind w:left="180" w:hanging="180"/>
              <w:jc w:val="both"/>
              <w:rPr>
                <w:rFonts w:ascii="Sylfaen" w:hAnsi="Sylfaen"/>
                <w:sz w:val="16"/>
                <w:szCs w:val="16"/>
                <w:lang w:val="ka-GE"/>
              </w:rPr>
            </w:pPr>
          </w:p>
          <w:p w:rsidR="00DE0118" w:rsidRPr="007635D3" w:rsidRDefault="00DE0118" w:rsidP="00AC298E">
            <w:pPr>
              <w:tabs>
                <w:tab w:val="left" w:pos="360"/>
              </w:tabs>
              <w:spacing w:after="0"/>
              <w:jc w:val="both"/>
              <w:rPr>
                <w:rFonts w:ascii="Sylfaen" w:hAnsi="Sylfaen"/>
                <w:sz w:val="16"/>
                <w:szCs w:val="16"/>
                <w:lang w:val="ka-GE"/>
              </w:rPr>
            </w:pPr>
          </w:p>
          <w:p w:rsidR="00DE0118" w:rsidRPr="007635D3" w:rsidRDefault="00DE0118" w:rsidP="00AC298E">
            <w:pPr>
              <w:tabs>
                <w:tab w:val="left" w:pos="360"/>
              </w:tabs>
              <w:spacing w:after="0" w:line="240" w:lineRule="auto"/>
              <w:ind w:left="180" w:hanging="180"/>
              <w:jc w:val="both"/>
              <w:rPr>
                <w:rFonts w:ascii="Sylfaen" w:hAnsi="Sylfaen"/>
                <w:b/>
                <w:sz w:val="16"/>
                <w:szCs w:val="16"/>
                <w:lang w:val="ka-GE"/>
              </w:rPr>
            </w:pPr>
            <w:r w:rsidRPr="007635D3">
              <w:rPr>
                <w:rFonts w:ascii="Sylfaen" w:hAnsi="Sylfaen"/>
                <w:b/>
                <w:sz w:val="16"/>
                <w:szCs w:val="16"/>
                <w:lang w:val="ka-GE"/>
              </w:rPr>
              <w:t>ნაწილი II/Part II</w:t>
            </w:r>
          </w:p>
          <w:p w:rsidR="00DE0118" w:rsidRPr="007635D3" w:rsidRDefault="00DE0118" w:rsidP="00AC298E">
            <w:pPr>
              <w:tabs>
                <w:tab w:val="left" w:pos="360"/>
              </w:tabs>
              <w:spacing w:after="0" w:line="240" w:lineRule="auto"/>
              <w:ind w:left="180" w:hanging="180"/>
              <w:rPr>
                <w:rFonts w:ascii="Sylfaen" w:hAnsi="Sylfaen"/>
                <w:sz w:val="16"/>
                <w:szCs w:val="16"/>
                <w:lang w:val="ka-GE"/>
              </w:rPr>
            </w:pPr>
          </w:p>
          <w:p w:rsidR="00DE0118" w:rsidRPr="006E7B66" w:rsidRDefault="00DE0118" w:rsidP="00AC298E">
            <w:pPr>
              <w:tabs>
                <w:tab w:val="left" w:pos="360"/>
              </w:tabs>
              <w:spacing w:after="0" w:line="240" w:lineRule="auto"/>
              <w:ind w:left="180" w:hanging="180"/>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1ა</w:t>
            </w:r>
            <w:r w:rsidRPr="006E7B66">
              <w:rPr>
                <w:rFonts w:ascii="Sylfaen" w:hAnsi="Sylfaen"/>
                <w:sz w:val="16"/>
                <w:szCs w:val="16"/>
                <w:lang w:val="ka-GE"/>
              </w:rPr>
              <w:t>)/(</w:t>
            </w:r>
            <w:r w:rsidRPr="006E7B66">
              <w:rPr>
                <w:rFonts w:ascii="Sylfaen" w:hAnsi="Sylfaen"/>
                <w:sz w:val="16"/>
                <w:szCs w:val="16"/>
                <w:vertAlign w:val="superscript"/>
                <w:lang w:val="ka-GE"/>
              </w:rPr>
              <w:t>1a</w:t>
            </w:r>
            <w:r w:rsidRPr="006E7B66">
              <w:rPr>
                <w:rFonts w:ascii="Sylfaen" w:hAnsi="Sylfaen"/>
                <w:sz w:val="16"/>
                <w:szCs w:val="16"/>
                <w:lang w:val="ka-GE"/>
              </w:rPr>
              <w:t>)</w:t>
            </w:r>
            <w:r>
              <w:rPr>
                <w:rFonts w:ascii="Sylfaen" w:hAnsi="Sylfaen"/>
                <w:sz w:val="16"/>
                <w:szCs w:val="16"/>
                <w:lang w:val="ka-GE"/>
              </w:rPr>
              <w:t xml:space="preserve"> </w:t>
            </w:r>
            <w:r w:rsidRPr="006E7B66">
              <w:rPr>
                <w:rFonts w:ascii="Sylfaen" w:hAnsi="Sylfaen"/>
                <w:sz w:val="16"/>
                <w:szCs w:val="16"/>
                <w:lang w:val="ka-GE"/>
              </w:rPr>
              <w:t>OJ L 300, 14.11.2009,</w:t>
            </w:r>
            <w:r>
              <w:rPr>
                <w:rFonts w:ascii="Sylfaen" w:hAnsi="Sylfaen"/>
                <w:sz w:val="16"/>
                <w:szCs w:val="16"/>
                <w:lang w:val="ka-GE"/>
              </w:rPr>
              <w:t>გვ.1/</w:t>
            </w:r>
            <w:r w:rsidRPr="006E7B66">
              <w:rPr>
                <w:rFonts w:ascii="Sylfaen" w:hAnsi="Sylfaen"/>
                <w:sz w:val="16"/>
                <w:szCs w:val="16"/>
                <w:lang w:val="ka-GE"/>
              </w:rPr>
              <w:t>OJ L 300, 14.11.2009, p. 1.</w:t>
            </w:r>
          </w:p>
          <w:p w:rsidR="00DE0118" w:rsidRPr="006E7B66" w:rsidRDefault="00DE0118" w:rsidP="00AC298E">
            <w:pPr>
              <w:tabs>
                <w:tab w:val="left" w:pos="360"/>
              </w:tabs>
              <w:spacing w:after="0" w:line="240" w:lineRule="auto"/>
              <w:ind w:left="180" w:hanging="180"/>
              <w:rPr>
                <w:rFonts w:ascii="Sylfaen" w:hAnsi="Sylfaen"/>
                <w:sz w:val="16"/>
                <w:szCs w:val="16"/>
                <w:lang w:val="ka-GE"/>
              </w:rPr>
            </w:pPr>
          </w:p>
          <w:p w:rsidR="00DE0118" w:rsidRPr="006E7B66" w:rsidRDefault="00DE0118" w:rsidP="00AC298E">
            <w:pPr>
              <w:tabs>
                <w:tab w:val="left" w:pos="360"/>
              </w:tabs>
              <w:spacing w:after="0" w:line="240" w:lineRule="auto"/>
              <w:ind w:left="180" w:hanging="180"/>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1ბ</w:t>
            </w:r>
            <w:r w:rsidRPr="006E7B66">
              <w:rPr>
                <w:rFonts w:ascii="Sylfaen" w:hAnsi="Sylfaen"/>
                <w:sz w:val="16"/>
                <w:szCs w:val="16"/>
                <w:lang w:val="ka-GE"/>
              </w:rPr>
              <w:t>)/(</w:t>
            </w:r>
            <w:r w:rsidRPr="006E7B66">
              <w:rPr>
                <w:rFonts w:ascii="Sylfaen" w:hAnsi="Sylfaen"/>
                <w:sz w:val="16"/>
                <w:szCs w:val="16"/>
                <w:vertAlign w:val="superscript"/>
                <w:lang w:val="ka-GE"/>
              </w:rPr>
              <w:t>1b</w:t>
            </w:r>
            <w:r w:rsidRPr="006E7B66">
              <w:rPr>
                <w:rFonts w:ascii="Sylfaen" w:hAnsi="Sylfaen"/>
                <w:sz w:val="16"/>
                <w:szCs w:val="16"/>
                <w:lang w:val="ka-GE"/>
              </w:rPr>
              <w:t>)</w:t>
            </w:r>
            <w:r>
              <w:rPr>
                <w:rFonts w:ascii="Sylfaen" w:hAnsi="Sylfaen"/>
                <w:sz w:val="16"/>
                <w:szCs w:val="16"/>
                <w:lang w:val="ka-GE"/>
              </w:rPr>
              <w:t xml:space="preserve"> </w:t>
            </w:r>
            <w:r w:rsidRPr="006E7B66">
              <w:rPr>
                <w:rFonts w:ascii="Sylfaen" w:hAnsi="Sylfaen"/>
                <w:sz w:val="16"/>
                <w:szCs w:val="16"/>
                <w:lang w:val="ka-GE"/>
              </w:rPr>
              <w:t>OJ L 54, 26.2.2011,</w:t>
            </w:r>
            <w:r>
              <w:rPr>
                <w:rFonts w:ascii="Sylfaen" w:hAnsi="Sylfaen"/>
                <w:sz w:val="16"/>
                <w:szCs w:val="16"/>
                <w:lang w:val="ka-GE"/>
              </w:rPr>
              <w:t xml:space="preserve"> გვ.1/</w:t>
            </w:r>
            <w:r w:rsidRPr="006E7B66">
              <w:rPr>
                <w:rFonts w:ascii="Sylfaen" w:hAnsi="Sylfaen"/>
                <w:sz w:val="16"/>
                <w:szCs w:val="16"/>
                <w:lang w:val="ka-GE"/>
              </w:rPr>
              <w:t>OJ L 54, 26.2.2011, p. 1.</w:t>
            </w:r>
          </w:p>
          <w:p w:rsidR="00DE0118" w:rsidRPr="006E7B66" w:rsidRDefault="00DE0118" w:rsidP="00AC298E">
            <w:pPr>
              <w:tabs>
                <w:tab w:val="left" w:pos="360"/>
              </w:tabs>
              <w:spacing w:after="0"/>
              <w:jc w:val="both"/>
              <w:rPr>
                <w:rFonts w:ascii="Sylfaen" w:hAnsi="Sylfaen"/>
                <w:sz w:val="16"/>
                <w:szCs w:val="16"/>
                <w:lang w:val="ka-GE"/>
              </w:rPr>
            </w:pPr>
          </w:p>
          <w:p w:rsidR="00DE0118" w:rsidRPr="006E7B66" w:rsidRDefault="00DE0118" w:rsidP="00AC298E">
            <w:pPr>
              <w:tabs>
                <w:tab w:val="left" w:pos="360"/>
              </w:tabs>
              <w:spacing w:after="0" w:line="240" w:lineRule="auto"/>
              <w:ind w:left="180" w:hanging="180"/>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2</w:t>
            </w:r>
            <w:r w:rsidRPr="006E7B66">
              <w:rPr>
                <w:rFonts w:ascii="Sylfaen" w:hAnsi="Sylfaen"/>
                <w:sz w:val="16"/>
                <w:szCs w:val="16"/>
                <w:lang w:val="ka-GE"/>
              </w:rPr>
              <w:t>)</w:t>
            </w:r>
            <w:r>
              <w:rPr>
                <w:rFonts w:ascii="Sylfaen" w:hAnsi="Sylfaen"/>
                <w:sz w:val="16"/>
                <w:szCs w:val="16"/>
                <w:lang w:val="ka-GE"/>
              </w:rPr>
              <w:t xml:space="preserve"> </w:t>
            </w:r>
            <w:r w:rsidRPr="006E7B66">
              <w:rPr>
                <w:rFonts w:ascii="Sylfaen" w:hAnsi="Sylfaen"/>
                <w:sz w:val="16"/>
                <w:szCs w:val="16"/>
                <w:lang w:val="ka-GE"/>
              </w:rPr>
              <w:t>წაშალეთ საჭიროებისამებრ/Delete as appropriate.</w:t>
            </w:r>
          </w:p>
          <w:p w:rsidR="00DE0118" w:rsidRPr="006E7B66" w:rsidRDefault="00DE0118" w:rsidP="00AC298E">
            <w:pPr>
              <w:tabs>
                <w:tab w:val="left" w:pos="360"/>
              </w:tabs>
              <w:spacing w:after="0" w:line="240" w:lineRule="auto"/>
              <w:ind w:left="180" w:hanging="180"/>
              <w:rPr>
                <w:rFonts w:ascii="Sylfaen" w:hAnsi="Sylfaen"/>
                <w:sz w:val="16"/>
                <w:szCs w:val="16"/>
                <w:lang w:val="ka-GE"/>
              </w:rPr>
            </w:pPr>
          </w:p>
          <w:p w:rsidR="00DE0118" w:rsidRPr="006E7B66" w:rsidRDefault="00DE0118" w:rsidP="00AC298E">
            <w:pPr>
              <w:tabs>
                <w:tab w:val="left" w:pos="360"/>
              </w:tabs>
              <w:spacing w:after="0" w:line="240" w:lineRule="auto"/>
              <w:ind w:left="180" w:hanging="180"/>
              <w:rPr>
                <w:rFonts w:ascii="Sylfaen" w:hAnsi="Sylfaen"/>
                <w:sz w:val="16"/>
                <w:szCs w:val="16"/>
              </w:rPr>
            </w:pPr>
            <w:r w:rsidRPr="006E7B66">
              <w:rPr>
                <w:rFonts w:ascii="Sylfaen" w:hAnsi="Sylfaen"/>
                <w:sz w:val="16"/>
                <w:szCs w:val="16"/>
                <w:lang w:val="ka-GE"/>
              </w:rPr>
              <w:t>(</w:t>
            </w:r>
            <w:r w:rsidRPr="006E7B66">
              <w:rPr>
                <w:rFonts w:ascii="Sylfaen" w:hAnsi="Sylfaen"/>
                <w:sz w:val="16"/>
                <w:szCs w:val="16"/>
                <w:vertAlign w:val="superscript"/>
              </w:rPr>
              <w:t>2</w:t>
            </w:r>
            <w:r w:rsidRPr="006E7B66">
              <w:rPr>
                <w:rFonts w:ascii="Sylfaen" w:hAnsi="Sylfaen"/>
                <w:sz w:val="16"/>
                <w:szCs w:val="16"/>
                <w:vertAlign w:val="superscript"/>
                <w:lang w:val="ka-GE"/>
              </w:rPr>
              <w:t>ა</w:t>
            </w:r>
            <w:r w:rsidRPr="006E7B66">
              <w:rPr>
                <w:rFonts w:ascii="Sylfaen" w:hAnsi="Sylfaen"/>
                <w:sz w:val="16"/>
                <w:szCs w:val="16"/>
                <w:lang w:val="ka-GE"/>
              </w:rPr>
              <w:t>)/(</w:t>
            </w:r>
            <w:r w:rsidRPr="006E7B66">
              <w:rPr>
                <w:rFonts w:ascii="Sylfaen" w:hAnsi="Sylfaen"/>
                <w:sz w:val="16"/>
                <w:szCs w:val="16"/>
                <w:vertAlign w:val="superscript"/>
              </w:rPr>
              <w:t>2</w:t>
            </w:r>
            <w:r w:rsidRPr="006E7B66">
              <w:rPr>
                <w:rFonts w:ascii="Sylfaen" w:hAnsi="Sylfaen"/>
                <w:sz w:val="16"/>
                <w:szCs w:val="16"/>
                <w:vertAlign w:val="superscript"/>
                <w:lang w:val="ka-GE"/>
              </w:rPr>
              <w:t>a</w:t>
            </w:r>
            <w:r w:rsidRPr="006E7B66">
              <w:rPr>
                <w:rFonts w:ascii="Sylfaen" w:hAnsi="Sylfaen"/>
                <w:sz w:val="16"/>
                <w:szCs w:val="16"/>
              </w:rPr>
              <w:t>) OJ L 125, 23.5. 1996,</w:t>
            </w:r>
            <w:r>
              <w:rPr>
                <w:rFonts w:ascii="Sylfaen" w:hAnsi="Sylfaen"/>
                <w:sz w:val="16"/>
                <w:szCs w:val="16"/>
                <w:lang w:val="ka-GE"/>
              </w:rPr>
              <w:t xml:space="preserve"> გვ.3/</w:t>
            </w:r>
            <w:r w:rsidRPr="006E7B66">
              <w:rPr>
                <w:rFonts w:ascii="Sylfaen" w:hAnsi="Sylfaen"/>
                <w:sz w:val="16"/>
                <w:szCs w:val="16"/>
              </w:rPr>
              <w:t xml:space="preserve">OJ L 125, 23.5. 1996, p.3. </w:t>
            </w:r>
          </w:p>
          <w:p w:rsidR="00DE0118" w:rsidRPr="006E7B66" w:rsidRDefault="00DE0118" w:rsidP="00AC298E">
            <w:pPr>
              <w:tabs>
                <w:tab w:val="left" w:pos="360"/>
              </w:tabs>
              <w:spacing w:after="0"/>
              <w:ind w:left="180" w:hanging="180"/>
              <w:jc w:val="both"/>
              <w:rPr>
                <w:rFonts w:ascii="Sylfaen" w:hAnsi="Sylfaen"/>
                <w:sz w:val="16"/>
                <w:szCs w:val="16"/>
                <w:lang w:val="ka-GE"/>
              </w:rPr>
            </w:pPr>
          </w:p>
          <w:p w:rsidR="00DE0118" w:rsidRPr="006E7B66" w:rsidRDefault="00DE0118" w:rsidP="00AC298E">
            <w:pPr>
              <w:tabs>
                <w:tab w:val="left" w:pos="360"/>
              </w:tabs>
              <w:spacing w:after="0" w:line="240" w:lineRule="auto"/>
              <w:ind w:left="180" w:hanging="180"/>
              <w:jc w:val="both"/>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3</w:t>
            </w:r>
            <w:r w:rsidRPr="006E7B66">
              <w:rPr>
                <w:rFonts w:ascii="Sylfaen" w:hAnsi="Sylfaen"/>
                <w:sz w:val="16"/>
                <w:szCs w:val="16"/>
                <w:lang w:val="ka-GE"/>
              </w:rPr>
              <w:t>) სადაც/Where:</w:t>
            </w:r>
            <w:r w:rsidRPr="006E7B66" w:rsidDel="00796222">
              <w:rPr>
                <w:rFonts w:ascii="Sylfaen" w:hAnsi="Sylfaen"/>
                <w:sz w:val="16"/>
                <w:szCs w:val="16"/>
                <w:lang w:val="ka-GE"/>
              </w:rPr>
              <w:t xml:space="preserve"> </w:t>
            </w:r>
          </w:p>
          <w:p w:rsidR="00DE0118" w:rsidRPr="006E7B66" w:rsidRDefault="00DE0118" w:rsidP="00AC298E">
            <w:pPr>
              <w:tabs>
                <w:tab w:val="left" w:pos="360"/>
              </w:tabs>
              <w:spacing w:after="0" w:line="240" w:lineRule="auto"/>
              <w:ind w:left="180" w:hanging="180"/>
              <w:jc w:val="both"/>
              <w:rPr>
                <w:rFonts w:ascii="Sylfaen" w:hAnsi="Sylfaen"/>
                <w:sz w:val="16"/>
                <w:szCs w:val="16"/>
                <w:lang w:val="ka-GE"/>
              </w:rPr>
            </w:pPr>
          </w:p>
          <w:p w:rsidR="00DE0118" w:rsidRPr="006E7B66" w:rsidRDefault="00DE0118" w:rsidP="00AC298E">
            <w:pPr>
              <w:tabs>
                <w:tab w:val="left" w:pos="360"/>
              </w:tabs>
              <w:spacing w:after="0" w:line="240" w:lineRule="auto"/>
              <w:ind w:left="356"/>
              <w:jc w:val="both"/>
              <w:rPr>
                <w:rFonts w:ascii="Sylfaen" w:hAnsi="Sylfaen"/>
                <w:sz w:val="16"/>
                <w:szCs w:val="16"/>
                <w:lang w:val="ka-GE"/>
              </w:rPr>
            </w:pPr>
            <w:r w:rsidRPr="006E7B66">
              <w:rPr>
                <w:rFonts w:ascii="Sylfaen" w:hAnsi="Sylfaen"/>
                <w:sz w:val="16"/>
                <w:szCs w:val="16"/>
                <w:lang w:val="ka-GE"/>
              </w:rPr>
              <w:t>n= ნიმუშების რაოდენობა, რომლიც უნდა</w:t>
            </w:r>
            <w:r>
              <w:rPr>
                <w:rFonts w:ascii="Sylfaen" w:hAnsi="Sylfaen"/>
                <w:sz w:val="16"/>
                <w:szCs w:val="16"/>
                <w:lang w:val="ka-GE"/>
              </w:rPr>
              <w:t xml:space="preserve"> </w:t>
            </w:r>
            <w:r w:rsidRPr="006E7B66">
              <w:rPr>
                <w:rFonts w:ascii="Sylfaen" w:hAnsi="Sylfaen"/>
                <w:sz w:val="16"/>
                <w:szCs w:val="16"/>
                <w:lang w:val="ka-GE"/>
              </w:rPr>
              <w:t>შემოწმდეს;/n=number of samples to be tested:</w:t>
            </w:r>
          </w:p>
          <w:p w:rsidR="00DE0118" w:rsidRPr="006E7B66" w:rsidRDefault="00DE0118" w:rsidP="00AC298E">
            <w:pPr>
              <w:tabs>
                <w:tab w:val="left" w:pos="360"/>
              </w:tabs>
              <w:spacing w:after="0" w:line="240" w:lineRule="auto"/>
              <w:ind w:left="356"/>
              <w:jc w:val="both"/>
              <w:rPr>
                <w:rFonts w:ascii="Sylfaen" w:hAnsi="Sylfaen"/>
                <w:sz w:val="16"/>
                <w:szCs w:val="16"/>
                <w:lang w:val="ka-GE"/>
              </w:rPr>
            </w:pPr>
            <w:r w:rsidRPr="006E7B66">
              <w:rPr>
                <w:rFonts w:ascii="Sylfaen" w:hAnsi="Sylfaen"/>
                <w:sz w:val="16"/>
                <w:szCs w:val="16"/>
                <w:lang w:val="ka-GE"/>
              </w:rPr>
              <w:t>m=ბაქტერიის დასაშვები ზღვარის მინიმალური რაოდენობა; შედეგი ითვლება დამაკმაყოფილებლად, თუ ბაქტერიათა რაოდენობა ერთ ან მეტ ნიმუშში არ აჭარბებს m-ს;/ m=threshold value for the number of bacteria; the result is considered satisfactory if the number of bacteria in all samples does not exceed m;</w:t>
            </w:r>
          </w:p>
          <w:p w:rsidR="00DE0118" w:rsidRPr="006E7B66" w:rsidRDefault="00DE0118" w:rsidP="00AC298E">
            <w:pPr>
              <w:tabs>
                <w:tab w:val="left" w:pos="360"/>
              </w:tabs>
              <w:spacing w:after="0" w:line="240" w:lineRule="auto"/>
              <w:ind w:left="356"/>
              <w:jc w:val="both"/>
              <w:rPr>
                <w:rFonts w:ascii="Sylfaen" w:hAnsi="Sylfaen"/>
                <w:sz w:val="16"/>
                <w:szCs w:val="16"/>
                <w:lang w:val="ka-GE"/>
              </w:rPr>
            </w:pPr>
            <w:r w:rsidRPr="006E7B66">
              <w:rPr>
                <w:rFonts w:ascii="Sylfaen" w:hAnsi="Sylfaen"/>
                <w:sz w:val="16"/>
                <w:szCs w:val="16"/>
                <w:lang w:val="ka-GE"/>
              </w:rPr>
              <w:t xml:space="preserve">M= ბაქტერიების დასაშვები ზღვარის მაქსიმალური რაოდენობა; შედეგი ითვლება არადამაკმაყოფილებლად, თუ ბაქტერიათა რაოდენობა ერთ ან მეტ ნიმუშში შეადგენს M-ს ან მეტს; და/maxiumim value for the number of bacteria; the result is considered unsatisfactory if the number of bacteria in one of more samples is M or more; and </w:t>
            </w:r>
          </w:p>
          <w:p w:rsidR="00DE0118" w:rsidRPr="006E7B66" w:rsidRDefault="00DE0118" w:rsidP="00AC298E">
            <w:pPr>
              <w:tabs>
                <w:tab w:val="left" w:pos="360"/>
              </w:tabs>
              <w:spacing w:after="0" w:line="240" w:lineRule="auto"/>
              <w:ind w:left="356"/>
              <w:jc w:val="both"/>
              <w:rPr>
                <w:rFonts w:ascii="Sylfaen" w:hAnsi="Sylfaen"/>
                <w:sz w:val="16"/>
                <w:szCs w:val="16"/>
                <w:lang w:val="ka-GE"/>
              </w:rPr>
            </w:pPr>
            <w:r w:rsidRPr="006E7B66">
              <w:rPr>
                <w:rFonts w:ascii="Sylfaen" w:hAnsi="Sylfaen"/>
                <w:sz w:val="16"/>
                <w:szCs w:val="16"/>
                <w:lang w:val="ka-GE"/>
              </w:rPr>
              <w:t xml:space="preserve">c= ნიმუშების რაოდენობა, რომელშიც ბაქტერიების რაოდენობა მოქცეულია m-სა და M-ს შორის და ნიმუში შესაძლებელია მაინც ჩაითვალოს მისაღებად, თუ ბაქტერიათა რაოდენობა სხვა ნიმუშებში შეადგენს m-ს ან ნაკლებს./c=number of samples the bacterial count of which may be between m and M, the sample still being considered acceptable if the bacterial count of the other samples is m or less. </w:t>
            </w:r>
          </w:p>
          <w:p w:rsidR="00DE0118" w:rsidRPr="006E7B66" w:rsidRDefault="00DE0118" w:rsidP="00AC298E">
            <w:pPr>
              <w:tabs>
                <w:tab w:val="left" w:pos="360"/>
              </w:tabs>
              <w:spacing w:after="0" w:line="240" w:lineRule="auto"/>
              <w:ind w:left="180" w:hanging="180"/>
              <w:jc w:val="both"/>
              <w:rPr>
                <w:rFonts w:ascii="Sylfaen" w:hAnsi="Sylfaen"/>
                <w:sz w:val="16"/>
                <w:szCs w:val="16"/>
                <w:lang w:val="ka-GE"/>
              </w:rPr>
            </w:pPr>
          </w:p>
          <w:p w:rsidR="00DE0118" w:rsidRPr="006E7B66" w:rsidRDefault="00DE0118" w:rsidP="00AC298E">
            <w:pPr>
              <w:tabs>
                <w:tab w:val="left" w:pos="360"/>
              </w:tabs>
              <w:spacing w:after="0" w:line="240" w:lineRule="auto"/>
              <w:ind w:left="180" w:hanging="180"/>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4</w:t>
            </w:r>
            <w:r w:rsidRPr="006E7B66">
              <w:rPr>
                <w:rFonts w:ascii="Sylfaen" w:hAnsi="Sylfaen"/>
                <w:sz w:val="16"/>
                <w:szCs w:val="16"/>
                <w:lang w:val="ka-GE"/>
              </w:rPr>
              <w:t>)</w:t>
            </w:r>
            <w:r>
              <w:rPr>
                <w:rFonts w:ascii="Sylfaen" w:hAnsi="Sylfaen"/>
                <w:sz w:val="16"/>
                <w:szCs w:val="16"/>
                <w:lang w:val="ka-GE"/>
              </w:rPr>
              <w:t xml:space="preserve"> </w:t>
            </w:r>
            <w:r w:rsidRPr="006E7B66">
              <w:rPr>
                <w:rFonts w:ascii="Sylfaen" w:hAnsi="Sylfaen"/>
                <w:sz w:val="16"/>
                <w:szCs w:val="16"/>
                <w:lang w:val="ka-GE"/>
              </w:rPr>
              <w:t xml:space="preserve">OJ L 147, 31.5.2001, </w:t>
            </w:r>
            <w:r>
              <w:rPr>
                <w:rFonts w:ascii="Sylfaen" w:hAnsi="Sylfaen"/>
                <w:sz w:val="16"/>
                <w:szCs w:val="16"/>
                <w:lang w:val="ka-GE"/>
              </w:rPr>
              <w:t>გვ.1/</w:t>
            </w:r>
            <w:r w:rsidRPr="006E7B66">
              <w:rPr>
                <w:rFonts w:ascii="Sylfaen" w:hAnsi="Sylfaen"/>
                <w:sz w:val="16"/>
                <w:szCs w:val="16"/>
                <w:lang w:val="ka-GE"/>
              </w:rPr>
              <w:t>OJ L 147, 31.5.2001, p. 1.</w:t>
            </w:r>
          </w:p>
          <w:p w:rsidR="00DE0118" w:rsidRPr="006E7B66" w:rsidRDefault="00DE0118" w:rsidP="00AC298E">
            <w:pPr>
              <w:tabs>
                <w:tab w:val="left" w:pos="360"/>
              </w:tabs>
              <w:spacing w:after="0" w:line="240" w:lineRule="auto"/>
              <w:jc w:val="both"/>
              <w:rPr>
                <w:rFonts w:ascii="Sylfaen" w:hAnsi="Sylfaen"/>
                <w:sz w:val="16"/>
                <w:szCs w:val="16"/>
                <w:lang w:val="ka-GE"/>
              </w:rPr>
            </w:pPr>
          </w:p>
          <w:p w:rsidR="00DE0118" w:rsidRPr="006E7B66" w:rsidRDefault="00DE0118" w:rsidP="00DE0118">
            <w:pPr>
              <w:numPr>
                <w:ilvl w:val="0"/>
                <w:numId w:val="2"/>
              </w:numPr>
              <w:tabs>
                <w:tab w:val="left" w:pos="360"/>
              </w:tabs>
              <w:spacing w:after="0" w:line="240" w:lineRule="auto"/>
              <w:ind w:left="180" w:hanging="180"/>
              <w:jc w:val="both"/>
              <w:rPr>
                <w:rFonts w:ascii="Sylfaen" w:hAnsi="Sylfaen"/>
                <w:sz w:val="16"/>
                <w:szCs w:val="16"/>
                <w:lang w:val="ka-GE"/>
              </w:rPr>
            </w:pPr>
            <w:r w:rsidRPr="006E7B66">
              <w:rPr>
                <w:rFonts w:ascii="Sylfaen" w:hAnsi="Sylfaen" w:cs="Sylfaen"/>
                <w:sz w:val="16"/>
                <w:szCs w:val="16"/>
                <w:lang w:val="ka-GE"/>
              </w:rPr>
              <w:t>ხელმოწერისა</w:t>
            </w:r>
            <w:r>
              <w:rPr>
                <w:rFonts w:ascii="Sylfaen" w:hAnsi="Sylfaen" w:cs="Sylfaen"/>
                <w:sz w:val="16"/>
                <w:szCs w:val="16"/>
                <w:lang w:val="ka-GE"/>
              </w:rPr>
              <w:t xml:space="preserve"> </w:t>
            </w:r>
            <w:r w:rsidRPr="006E7B66">
              <w:rPr>
                <w:rFonts w:ascii="Sylfaen" w:hAnsi="Sylfaen"/>
                <w:sz w:val="16"/>
                <w:szCs w:val="16"/>
                <w:lang w:val="ka-GE"/>
              </w:rPr>
              <w:t xml:space="preserve">და ბეჭდის ფერი უნდა იყოს განსხვავებული ნაბეჭდის ფერისაგან./The signature and the stamp must be in </w:t>
            </w:r>
            <w:r w:rsidRPr="006E7B66">
              <w:rPr>
                <w:rFonts w:ascii="Sylfaen" w:hAnsi="Sylfaen"/>
                <w:sz w:val="16"/>
                <w:szCs w:val="16"/>
              </w:rPr>
              <w:t xml:space="preserve">a </w:t>
            </w:r>
            <w:r w:rsidRPr="006E7B66">
              <w:rPr>
                <w:rFonts w:ascii="Sylfaen" w:hAnsi="Sylfaen"/>
                <w:sz w:val="16"/>
                <w:szCs w:val="16"/>
                <w:lang w:val="ka-GE"/>
              </w:rPr>
              <w:t>different colour to that of the printing.</w:t>
            </w:r>
          </w:p>
          <w:p w:rsidR="00DE0118" w:rsidRPr="006E7B66" w:rsidRDefault="00DE0118" w:rsidP="00AC298E">
            <w:pPr>
              <w:tabs>
                <w:tab w:val="left" w:pos="360"/>
              </w:tabs>
              <w:spacing w:after="0" w:line="240" w:lineRule="auto"/>
              <w:ind w:left="180" w:hanging="180"/>
              <w:jc w:val="both"/>
              <w:rPr>
                <w:rFonts w:ascii="Sylfaen" w:hAnsi="Sylfaen"/>
                <w:sz w:val="16"/>
                <w:szCs w:val="16"/>
                <w:lang w:val="ka-GE"/>
              </w:rPr>
            </w:pPr>
          </w:p>
          <w:p w:rsidR="00DE0118" w:rsidRPr="002D2B46" w:rsidRDefault="00DE0118" w:rsidP="00DE0118">
            <w:pPr>
              <w:pStyle w:val="ListParagraph"/>
              <w:numPr>
                <w:ilvl w:val="0"/>
                <w:numId w:val="3"/>
              </w:numPr>
              <w:tabs>
                <w:tab w:val="left" w:pos="360"/>
              </w:tabs>
              <w:spacing w:after="0" w:line="240" w:lineRule="auto"/>
              <w:ind w:left="340"/>
              <w:contextualSpacing w:val="0"/>
              <w:jc w:val="both"/>
              <w:rPr>
                <w:rFonts w:ascii="Sylfaen" w:hAnsi="Sylfaen"/>
                <w:sz w:val="16"/>
                <w:szCs w:val="16"/>
                <w:shd w:val="clear" w:color="auto" w:fill="FFFFFF"/>
                <w:lang w:val="ka-GE"/>
              </w:rPr>
            </w:pPr>
            <w:r w:rsidRPr="002D2B46">
              <w:rPr>
                <w:rFonts w:ascii="Sylfaen" w:hAnsi="Sylfaen" w:cs="Sylfaen"/>
                <w:sz w:val="16"/>
                <w:szCs w:val="16"/>
                <w:lang w:val="ka-GE"/>
              </w:rPr>
              <w:t>შენიშვნა</w:t>
            </w:r>
            <w:r>
              <w:rPr>
                <w:rFonts w:ascii="Sylfaen" w:hAnsi="Sylfaen" w:cs="Sylfaen"/>
                <w:sz w:val="16"/>
                <w:szCs w:val="16"/>
                <w:lang w:val="ka-GE"/>
              </w:rPr>
              <w:t>:</w:t>
            </w:r>
            <w:r>
              <w:rPr>
                <w:rFonts w:ascii="Sylfaen" w:hAnsi="Sylfaen"/>
                <w:sz w:val="16"/>
                <w:szCs w:val="16"/>
                <w:lang w:val="ka-GE"/>
              </w:rPr>
              <w:t xml:space="preserve"> საქართველოში ტვირთის მიღებაზე პასუხისმგებელი </w:t>
            </w:r>
            <w:r w:rsidRPr="002D2B46">
              <w:rPr>
                <w:rFonts w:ascii="Sylfaen" w:hAnsi="Sylfaen"/>
                <w:sz w:val="16"/>
                <w:szCs w:val="16"/>
                <w:lang w:val="ka-GE"/>
              </w:rPr>
              <w:t>პირისთვის: წინამდებარე სერტიფიკატი გამოიყენება მხოლოდ ვეტერინარული მიზნებისთვის და ის თან უნდა ახლდეს ტვირთს</w:t>
            </w:r>
            <w:r>
              <w:rPr>
                <w:rFonts w:ascii="Sylfaen" w:hAnsi="Sylfaen"/>
                <w:sz w:val="16"/>
                <w:szCs w:val="16"/>
                <w:lang w:val="ka-GE"/>
              </w:rPr>
              <w:t>,</w:t>
            </w:r>
            <w:r w:rsidRPr="002D2B46">
              <w:rPr>
                <w:rFonts w:ascii="Sylfaen" w:hAnsi="Sylfaen"/>
                <w:sz w:val="16"/>
                <w:szCs w:val="16"/>
                <w:lang w:val="ka-GE"/>
              </w:rPr>
              <w:t xml:space="preserve"> სანამ საქართველოში შესვლის სასაზღვრო-საინსპექციო პუნქტს არ მიაღწევს./</w:t>
            </w:r>
            <w:r w:rsidRPr="002D2B46">
              <w:rPr>
                <w:rFonts w:ascii="Sylfaen" w:hAnsi="Sylfaen"/>
                <w:sz w:val="16"/>
                <w:szCs w:val="16"/>
                <w:shd w:val="clear" w:color="auto" w:fill="FFFFFF"/>
                <w:lang w:val="ka-GE"/>
              </w:rPr>
              <w:t xml:space="preserve">Note for the person </w:t>
            </w:r>
          </w:p>
          <w:p w:rsidR="00DE0118" w:rsidRPr="006E7B66" w:rsidRDefault="00DE0118" w:rsidP="00AC298E">
            <w:pPr>
              <w:tabs>
                <w:tab w:val="left" w:pos="360"/>
              </w:tabs>
              <w:spacing w:after="0" w:line="240" w:lineRule="auto"/>
              <w:ind w:left="180" w:hanging="180"/>
              <w:jc w:val="both"/>
              <w:rPr>
                <w:rFonts w:ascii="Sylfaen" w:hAnsi="Sylfaen"/>
                <w:sz w:val="16"/>
                <w:szCs w:val="16"/>
                <w:shd w:val="clear" w:color="auto" w:fill="FFFFFF"/>
                <w:lang w:val="ka-GE"/>
              </w:rPr>
            </w:pPr>
          </w:p>
          <w:p w:rsidR="00DE0118" w:rsidRPr="006E7B66" w:rsidRDefault="00DE0118" w:rsidP="00AC298E">
            <w:pPr>
              <w:tabs>
                <w:tab w:val="left" w:pos="360"/>
              </w:tabs>
              <w:spacing w:after="0" w:line="240" w:lineRule="auto"/>
              <w:jc w:val="both"/>
              <w:rPr>
                <w:rFonts w:ascii="Sylfaen" w:hAnsi="Sylfaen"/>
                <w:sz w:val="16"/>
                <w:szCs w:val="16"/>
                <w:lang w:val="ka-GE"/>
              </w:rPr>
            </w:pPr>
            <w:r w:rsidRPr="006E7B66">
              <w:rPr>
                <w:rFonts w:ascii="Sylfaen" w:hAnsi="Sylfaen"/>
                <w:sz w:val="16"/>
                <w:szCs w:val="16"/>
                <w:shd w:val="clear" w:color="auto" w:fill="FFFFFF"/>
                <w:lang w:val="ka-GE"/>
              </w:rPr>
              <w:t>responsible for the consignment in Georgia: This certificate is only for veterinary purposes and must accompany the consignment until it reaches the border inspection post of entry into Georgia.</w:t>
            </w:r>
          </w:p>
          <w:p w:rsidR="00DE0118" w:rsidRDefault="00DE0118" w:rsidP="00AC298E">
            <w:pPr>
              <w:tabs>
                <w:tab w:val="left" w:pos="360"/>
              </w:tabs>
              <w:spacing w:after="0" w:line="240" w:lineRule="auto"/>
              <w:ind w:left="180" w:hanging="180"/>
              <w:jc w:val="both"/>
              <w:rPr>
                <w:rFonts w:ascii="Sylfaen" w:hAnsi="Sylfaen"/>
                <w:sz w:val="16"/>
                <w:szCs w:val="16"/>
                <w:lang w:val="ka-GE"/>
              </w:rPr>
            </w:pPr>
          </w:p>
          <w:p w:rsidR="00DE0118" w:rsidRDefault="00DE0118" w:rsidP="00AC298E">
            <w:pPr>
              <w:tabs>
                <w:tab w:val="left" w:pos="360"/>
              </w:tabs>
              <w:spacing w:after="0" w:line="240" w:lineRule="auto"/>
              <w:ind w:left="180" w:hanging="180"/>
              <w:jc w:val="both"/>
              <w:rPr>
                <w:rFonts w:ascii="Sylfaen" w:hAnsi="Sylfaen"/>
                <w:sz w:val="16"/>
                <w:szCs w:val="16"/>
                <w:lang w:val="ka-GE"/>
              </w:rPr>
            </w:pPr>
          </w:p>
          <w:p w:rsidR="00DE0118" w:rsidRPr="006E7B66" w:rsidRDefault="00DE0118" w:rsidP="00AC298E">
            <w:pPr>
              <w:tabs>
                <w:tab w:val="left" w:pos="360"/>
              </w:tabs>
              <w:spacing w:after="0" w:line="240" w:lineRule="auto"/>
              <w:ind w:left="180" w:hanging="180"/>
              <w:jc w:val="both"/>
              <w:rPr>
                <w:rFonts w:ascii="Sylfaen" w:hAnsi="Sylfaen"/>
                <w:sz w:val="16"/>
                <w:szCs w:val="16"/>
                <w:lang w:val="ka-GE"/>
              </w:rPr>
            </w:pPr>
          </w:p>
          <w:tbl>
            <w:tblPr>
              <w:tblW w:w="10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9"/>
              <w:gridCol w:w="2772"/>
              <w:gridCol w:w="3655"/>
            </w:tblGrid>
            <w:tr w:rsidR="00DE0118" w:rsidRPr="008E2F46" w:rsidTr="00AC298E">
              <w:trPr>
                <w:trHeight w:val="1008"/>
              </w:trPr>
              <w:tc>
                <w:tcPr>
                  <w:tcW w:w="4569" w:type="dxa"/>
                  <w:tcBorders>
                    <w:top w:val="single" w:sz="4" w:space="0" w:color="auto"/>
                    <w:left w:val="single" w:sz="4" w:space="0" w:color="auto"/>
                    <w:bottom w:val="single" w:sz="4" w:space="0" w:color="auto"/>
                    <w:right w:val="single" w:sz="4" w:space="0" w:color="auto"/>
                  </w:tcBorders>
                </w:tcPr>
                <w:p w:rsidR="00DE0118" w:rsidRPr="006E7B66" w:rsidRDefault="00DE0118" w:rsidP="00AC298E">
                  <w:pPr>
                    <w:tabs>
                      <w:tab w:val="left" w:pos="360"/>
                    </w:tabs>
                    <w:ind w:left="180" w:hanging="180"/>
                    <w:rPr>
                      <w:rFonts w:ascii="Sylfaen" w:hAnsi="Sylfaen"/>
                      <w:b/>
                      <w:sz w:val="16"/>
                      <w:szCs w:val="16"/>
                      <w:lang w:val="ka-GE"/>
                    </w:rPr>
                  </w:pPr>
                  <w:r w:rsidRPr="006E7B66">
                    <w:rPr>
                      <w:rFonts w:ascii="Sylfaen" w:hAnsi="Sylfaen"/>
                      <w:b/>
                      <w:sz w:val="16"/>
                      <w:szCs w:val="16"/>
                      <w:lang w:val="ka-GE"/>
                    </w:rPr>
                    <w:lastRenderedPageBreak/>
                    <w:t>II. ინფორმაცია ჯანმრთელობის შესახებ /Health information</w:t>
                  </w:r>
                </w:p>
                <w:p w:rsidR="00DE0118" w:rsidRPr="006E7B66" w:rsidRDefault="00DE0118" w:rsidP="00AC298E">
                  <w:pPr>
                    <w:tabs>
                      <w:tab w:val="left" w:pos="360"/>
                    </w:tabs>
                    <w:spacing w:after="0"/>
                    <w:ind w:left="180" w:hanging="180"/>
                    <w:jc w:val="both"/>
                    <w:rPr>
                      <w:rFonts w:ascii="Sylfaen" w:hAnsi="Sylfaen"/>
                      <w:b/>
                      <w:sz w:val="16"/>
                      <w:szCs w:val="16"/>
                      <w:lang w:val="ka-GE"/>
                    </w:rPr>
                  </w:pPr>
                </w:p>
              </w:tc>
              <w:tc>
                <w:tcPr>
                  <w:tcW w:w="2772" w:type="dxa"/>
                  <w:tcBorders>
                    <w:top w:val="single" w:sz="4" w:space="0" w:color="auto"/>
                    <w:left w:val="single" w:sz="4" w:space="0" w:color="auto"/>
                    <w:bottom w:val="single" w:sz="4" w:space="0" w:color="auto"/>
                    <w:right w:val="single" w:sz="4" w:space="0" w:color="auto"/>
                  </w:tcBorders>
                </w:tcPr>
                <w:p w:rsidR="00DE0118" w:rsidRPr="006E7B66" w:rsidRDefault="00DE0118" w:rsidP="00AC298E">
                  <w:pPr>
                    <w:tabs>
                      <w:tab w:val="left" w:pos="360"/>
                    </w:tabs>
                    <w:spacing w:after="0"/>
                    <w:ind w:left="180" w:hanging="180"/>
                    <w:jc w:val="both"/>
                    <w:rPr>
                      <w:rFonts w:ascii="Sylfaen" w:hAnsi="Sylfaen"/>
                      <w:b/>
                      <w:sz w:val="16"/>
                      <w:szCs w:val="16"/>
                      <w:lang w:val="ka-GE"/>
                    </w:rPr>
                  </w:pPr>
                  <w:r w:rsidRPr="006E7B66">
                    <w:rPr>
                      <w:rFonts w:ascii="Sylfaen" w:hAnsi="Sylfaen"/>
                      <w:b/>
                      <w:sz w:val="16"/>
                      <w:szCs w:val="16"/>
                      <w:lang w:val="ka-GE"/>
                    </w:rPr>
                    <w:t xml:space="preserve">II.ა სერტიფიკატის No/Certificate reference No </w:t>
                  </w:r>
                </w:p>
              </w:tc>
              <w:tc>
                <w:tcPr>
                  <w:tcW w:w="3655" w:type="dxa"/>
                  <w:tcBorders>
                    <w:top w:val="single" w:sz="4" w:space="0" w:color="auto"/>
                    <w:left w:val="single" w:sz="4" w:space="0" w:color="auto"/>
                    <w:bottom w:val="single" w:sz="4" w:space="0" w:color="auto"/>
                    <w:right w:val="single" w:sz="4" w:space="0" w:color="auto"/>
                    <w:tr2bl w:val="single" w:sz="4" w:space="0" w:color="auto"/>
                  </w:tcBorders>
                </w:tcPr>
                <w:p w:rsidR="00DE0118" w:rsidRPr="006E7B66" w:rsidRDefault="00DE0118" w:rsidP="00AC298E">
                  <w:pPr>
                    <w:tabs>
                      <w:tab w:val="left" w:pos="360"/>
                    </w:tabs>
                    <w:spacing w:after="0"/>
                    <w:ind w:left="180" w:hanging="180"/>
                    <w:jc w:val="both"/>
                    <w:rPr>
                      <w:rFonts w:ascii="Sylfaen" w:hAnsi="Sylfaen"/>
                      <w:b/>
                      <w:sz w:val="16"/>
                      <w:szCs w:val="16"/>
                      <w:lang w:val="ka-GE"/>
                    </w:rPr>
                  </w:pPr>
                  <w:r w:rsidRPr="006E7B66">
                    <w:rPr>
                      <w:rFonts w:ascii="Sylfaen" w:hAnsi="Sylfaen"/>
                      <w:b/>
                      <w:sz w:val="16"/>
                      <w:szCs w:val="16"/>
                      <w:lang w:val="ka-GE"/>
                    </w:rPr>
                    <w:t>II.ბ</w:t>
                  </w:r>
                </w:p>
              </w:tc>
            </w:tr>
          </w:tbl>
          <w:p w:rsidR="00DE0118" w:rsidRDefault="00DE0118" w:rsidP="00AC298E">
            <w:pPr>
              <w:tabs>
                <w:tab w:val="left" w:pos="360"/>
              </w:tabs>
              <w:spacing w:after="0" w:line="240" w:lineRule="auto"/>
              <w:ind w:left="180" w:hanging="180"/>
              <w:jc w:val="both"/>
              <w:rPr>
                <w:rFonts w:ascii="Sylfaen" w:hAnsi="Sylfaen"/>
                <w:sz w:val="16"/>
                <w:szCs w:val="16"/>
                <w:lang w:val="ka-GE"/>
              </w:rPr>
            </w:pPr>
          </w:p>
          <w:p w:rsidR="00DE0118" w:rsidRPr="006E7B66" w:rsidRDefault="00DE0118" w:rsidP="00AC298E">
            <w:pPr>
              <w:tabs>
                <w:tab w:val="left" w:pos="360"/>
              </w:tabs>
              <w:spacing w:after="0" w:line="240" w:lineRule="auto"/>
              <w:ind w:left="180" w:hanging="180"/>
              <w:jc w:val="both"/>
              <w:rPr>
                <w:rFonts w:ascii="Sylfaen" w:hAnsi="Sylfaen"/>
                <w:sz w:val="16"/>
                <w:szCs w:val="16"/>
                <w:lang w:val="ka-GE"/>
              </w:rPr>
            </w:pPr>
            <w:r w:rsidRPr="006E7B66">
              <w:rPr>
                <w:rFonts w:ascii="Sylfaen" w:hAnsi="Sylfaen"/>
                <w:sz w:val="16"/>
                <w:szCs w:val="16"/>
                <w:lang w:val="ka-GE"/>
              </w:rPr>
              <w:t>უფლებამოსილი პირი ( ვეტერინარი)/უფლებამოსილი პირი (ინსპექტორი)</w:t>
            </w:r>
          </w:p>
          <w:p w:rsidR="00DE0118" w:rsidRPr="006E7B66" w:rsidRDefault="00DE0118" w:rsidP="00AC298E">
            <w:pPr>
              <w:tabs>
                <w:tab w:val="left" w:pos="360"/>
              </w:tabs>
              <w:spacing w:after="0" w:line="240" w:lineRule="auto"/>
              <w:ind w:left="180" w:hanging="180"/>
              <w:jc w:val="both"/>
              <w:rPr>
                <w:rFonts w:ascii="Sylfaen" w:hAnsi="Sylfaen"/>
                <w:sz w:val="16"/>
                <w:szCs w:val="16"/>
                <w:lang w:val="ka-GE"/>
              </w:rPr>
            </w:pPr>
            <w:r w:rsidRPr="006E7B66">
              <w:rPr>
                <w:rFonts w:ascii="Sylfaen" w:hAnsi="Sylfaen"/>
                <w:sz w:val="16"/>
                <w:szCs w:val="16"/>
                <w:lang w:val="ka-GE"/>
              </w:rPr>
              <w:t>/Official veterinarian/Official inspector</w:t>
            </w:r>
          </w:p>
          <w:p w:rsidR="00DE0118" w:rsidRPr="006E7B66" w:rsidRDefault="00DE0118" w:rsidP="00AC298E">
            <w:pPr>
              <w:tabs>
                <w:tab w:val="left" w:pos="360"/>
              </w:tabs>
              <w:spacing w:after="0" w:line="240" w:lineRule="auto"/>
              <w:ind w:left="180" w:hanging="180"/>
              <w:jc w:val="both"/>
              <w:rPr>
                <w:rFonts w:ascii="Sylfaen" w:hAnsi="Sylfaen"/>
                <w:sz w:val="16"/>
                <w:szCs w:val="16"/>
                <w:lang w:val="ka-GE"/>
              </w:rPr>
            </w:pPr>
          </w:p>
          <w:p w:rsidR="00DE0118" w:rsidRPr="006E7B66" w:rsidRDefault="00DE0118" w:rsidP="00AC298E">
            <w:pPr>
              <w:tabs>
                <w:tab w:val="left" w:pos="360"/>
              </w:tabs>
              <w:spacing w:after="0" w:line="240" w:lineRule="auto"/>
              <w:ind w:left="180" w:hanging="180"/>
              <w:jc w:val="both"/>
              <w:rPr>
                <w:rFonts w:ascii="Sylfaen" w:hAnsi="Sylfaen"/>
                <w:sz w:val="16"/>
                <w:szCs w:val="16"/>
                <w:lang w:val="ka-GE"/>
              </w:rPr>
            </w:pPr>
          </w:p>
          <w:p w:rsidR="00DE0118" w:rsidRPr="006E7B66" w:rsidRDefault="00DE0118" w:rsidP="00AC298E">
            <w:pPr>
              <w:tabs>
                <w:tab w:val="left" w:pos="360"/>
              </w:tabs>
              <w:spacing w:after="0" w:line="240" w:lineRule="auto"/>
              <w:ind w:left="180" w:hanging="180"/>
              <w:jc w:val="both"/>
              <w:rPr>
                <w:rFonts w:ascii="Sylfaen" w:hAnsi="Sylfaen"/>
                <w:sz w:val="16"/>
                <w:szCs w:val="16"/>
                <w:lang w:val="ka-GE"/>
              </w:rPr>
            </w:pPr>
            <w:r w:rsidRPr="006E7B66">
              <w:rPr>
                <w:rFonts w:ascii="Sylfaen" w:hAnsi="Sylfaen"/>
                <w:sz w:val="16"/>
                <w:szCs w:val="16"/>
                <w:lang w:val="ka-GE"/>
              </w:rPr>
              <w:t>სახელი და გვარი(დიდი ასოებით)/Name</w:t>
            </w:r>
            <w:r w:rsidRPr="006E7B66">
              <w:rPr>
                <w:rFonts w:ascii="Sylfaen" w:hAnsi="Sylfaen"/>
                <w:sz w:val="16"/>
                <w:szCs w:val="16"/>
                <w:lang w:val="tr-TR"/>
              </w:rPr>
              <w:t>(in capital letters)</w:t>
            </w:r>
            <w:r w:rsidRPr="006E7B66">
              <w:rPr>
                <w:rFonts w:ascii="Sylfaen" w:hAnsi="Sylfaen"/>
                <w:sz w:val="16"/>
                <w:szCs w:val="16"/>
                <w:lang w:val="ka-GE"/>
              </w:rPr>
              <w:t>:</w:t>
            </w:r>
            <w:r>
              <w:rPr>
                <w:rFonts w:ascii="Sylfaen" w:hAnsi="Sylfaen"/>
                <w:sz w:val="16"/>
                <w:szCs w:val="16"/>
                <w:lang w:val="ka-GE"/>
              </w:rPr>
              <w:t xml:space="preserve"> </w:t>
            </w:r>
            <w:r w:rsidRPr="006E7B66">
              <w:rPr>
                <w:rFonts w:ascii="Sylfaen" w:hAnsi="Sylfaen"/>
                <w:sz w:val="16"/>
                <w:szCs w:val="16"/>
                <w:lang w:val="ka-GE"/>
              </w:rPr>
              <w:t>კვალიფიკაცია და თანამდებობა/Qualification and title:</w:t>
            </w:r>
          </w:p>
          <w:p w:rsidR="00DE0118" w:rsidRPr="006E7B66" w:rsidRDefault="00DE0118" w:rsidP="00AC298E">
            <w:pPr>
              <w:tabs>
                <w:tab w:val="left" w:pos="360"/>
              </w:tabs>
              <w:spacing w:after="0" w:line="240" w:lineRule="auto"/>
              <w:ind w:left="180" w:hanging="180"/>
              <w:jc w:val="both"/>
              <w:rPr>
                <w:rFonts w:ascii="Sylfaen" w:hAnsi="Sylfaen"/>
                <w:sz w:val="16"/>
                <w:szCs w:val="16"/>
                <w:lang w:val="ka-GE"/>
              </w:rPr>
            </w:pPr>
            <w:r>
              <w:rPr>
                <w:rFonts w:ascii="Sylfaen" w:hAnsi="Sylfaen"/>
                <w:sz w:val="16"/>
                <w:szCs w:val="16"/>
                <w:lang w:val="ka-GE"/>
              </w:rPr>
              <w:t xml:space="preserve"> </w:t>
            </w:r>
          </w:p>
          <w:p w:rsidR="00DE0118" w:rsidRPr="006E7B66" w:rsidRDefault="00DE0118" w:rsidP="00AC298E">
            <w:pPr>
              <w:tabs>
                <w:tab w:val="left" w:pos="360"/>
              </w:tabs>
              <w:spacing w:after="0" w:line="240" w:lineRule="auto"/>
              <w:ind w:left="180" w:hanging="180"/>
              <w:jc w:val="both"/>
              <w:rPr>
                <w:rFonts w:ascii="Sylfaen" w:hAnsi="Sylfaen"/>
                <w:sz w:val="16"/>
                <w:szCs w:val="16"/>
              </w:rPr>
            </w:pPr>
            <w:r w:rsidRPr="006E7B66">
              <w:rPr>
                <w:rFonts w:ascii="Sylfaen" w:hAnsi="Sylfaen"/>
                <w:sz w:val="16"/>
                <w:szCs w:val="16"/>
                <w:lang w:val="ka-GE"/>
              </w:rPr>
              <w:t>თარიღი/Date:</w:t>
            </w:r>
            <w:r>
              <w:rPr>
                <w:rFonts w:ascii="Sylfaen" w:hAnsi="Sylfaen"/>
                <w:sz w:val="16"/>
                <w:szCs w:val="16"/>
                <w:lang w:val="ka-GE"/>
              </w:rPr>
              <w:t xml:space="preserve"> </w:t>
            </w:r>
            <w:r w:rsidRPr="006E7B66">
              <w:rPr>
                <w:rFonts w:ascii="Sylfaen" w:hAnsi="Sylfaen"/>
                <w:sz w:val="16"/>
                <w:szCs w:val="16"/>
                <w:lang w:val="ka-GE"/>
              </w:rPr>
              <w:t>ხელმოწერა/Signature</w:t>
            </w:r>
            <w:r w:rsidRPr="006E7B66">
              <w:rPr>
                <w:rFonts w:ascii="Sylfaen" w:hAnsi="Sylfaen"/>
                <w:sz w:val="16"/>
                <w:szCs w:val="16"/>
              </w:rPr>
              <w:t>:</w:t>
            </w:r>
          </w:p>
          <w:p w:rsidR="00DE0118" w:rsidRPr="006E7B66" w:rsidRDefault="00DE0118" w:rsidP="00AC298E">
            <w:pPr>
              <w:tabs>
                <w:tab w:val="left" w:pos="360"/>
              </w:tabs>
              <w:spacing w:after="0" w:line="240" w:lineRule="auto"/>
              <w:ind w:left="180" w:hanging="180"/>
              <w:jc w:val="both"/>
              <w:rPr>
                <w:rFonts w:ascii="Sylfaen" w:hAnsi="Sylfaen"/>
                <w:sz w:val="16"/>
                <w:szCs w:val="16"/>
                <w:lang w:val="ka-GE"/>
              </w:rPr>
            </w:pPr>
          </w:p>
          <w:p w:rsidR="00DE0118" w:rsidRPr="006E7B66" w:rsidRDefault="00DE0118" w:rsidP="00AC298E">
            <w:pPr>
              <w:tabs>
                <w:tab w:val="left" w:pos="360"/>
              </w:tabs>
              <w:spacing w:after="0" w:line="240" w:lineRule="auto"/>
              <w:ind w:left="180" w:hanging="180"/>
              <w:jc w:val="both"/>
              <w:rPr>
                <w:rFonts w:ascii="Sylfaen" w:hAnsi="Sylfaen"/>
                <w:sz w:val="16"/>
                <w:szCs w:val="16"/>
                <w:lang w:val="ka-GE"/>
              </w:rPr>
            </w:pPr>
            <w:r w:rsidRPr="006E7B66">
              <w:rPr>
                <w:rFonts w:ascii="Sylfaen" w:hAnsi="Sylfaen"/>
                <w:sz w:val="16"/>
                <w:szCs w:val="16"/>
                <w:lang w:val="ka-GE"/>
              </w:rPr>
              <w:t>ბეჭედი/Stamp:</w:t>
            </w:r>
            <w:r>
              <w:rPr>
                <w:rFonts w:ascii="Sylfaen" w:hAnsi="Sylfaen"/>
                <w:sz w:val="16"/>
                <w:szCs w:val="16"/>
                <w:lang w:val="ka-GE"/>
              </w:rPr>
              <w:t xml:space="preserve"> </w:t>
            </w:r>
          </w:p>
        </w:tc>
      </w:tr>
    </w:tbl>
    <w:p w:rsidR="00D36975" w:rsidRDefault="00D36975">
      <w:bookmarkStart w:id="0" w:name="_GoBack"/>
      <w:bookmarkEnd w:id="0"/>
    </w:p>
    <w:sectPr w:rsidR="00D369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31051"/>
    <w:multiLevelType w:val="hybridMultilevel"/>
    <w:tmpl w:val="2D4C2426"/>
    <w:lvl w:ilvl="0" w:tplc="081C8A1A">
      <w:start w:val="1"/>
      <w:numFmt w:val="bullet"/>
      <w:lvlText w:val=""/>
      <w:lvlJc w:val="center"/>
      <w:pPr>
        <w:ind w:left="1174" w:hanging="360"/>
      </w:pPr>
      <w:rPr>
        <w:rFonts w:ascii="Symbol" w:hAnsi="Symbol" w:hint="default"/>
      </w:rPr>
    </w:lvl>
    <w:lvl w:ilvl="1" w:tplc="04090003">
      <w:start w:val="1"/>
      <w:numFmt w:val="bullet"/>
      <w:lvlText w:val="o"/>
      <w:lvlJc w:val="left"/>
      <w:pPr>
        <w:ind w:left="1894" w:hanging="360"/>
      </w:pPr>
      <w:rPr>
        <w:rFonts w:ascii="Courier New" w:hAnsi="Courier New" w:hint="default"/>
      </w:rPr>
    </w:lvl>
    <w:lvl w:ilvl="2" w:tplc="04090005">
      <w:start w:val="1"/>
      <w:numFmt w:val="bullet"/>
      <w:lvlText w:val=""/>
      <w:lvlJc w:val="left"/>
      <w:pPr>
        <w:ind w:left="2614" w:hanging="360"/>
      </w:pPr>
      <w:rPr>
        <w:rFonts w:ascii="Wingdings" w:hAnsi="Wingdings" w:hint="default"/>
      </w:rPr>
    </w:lvl>
    <w:lvl w:ilvl="3" w:tplc="04090001">
      <w:start w:val="1"/>
      <w:numFmt w:val="bullet"/>
      <w:lvlText w:val=""/>
      <w:lvlJc w:val="left"/>
      <w:pPr>
        <w:ind w:left="3334" w:hanging="360"/>
      </w:pPr>
      <w:rPr>
        <w:rFonts w:ascii="Symbol" w:hAnsi="Symbol" w:hint="default"/>
      </w:rPr>
    </w:lvl>
    <w:lvl w:ilvl="4" w:tplc="04090003">
      <w:start w:val="1"/>
      <w:numFmt w:val="bullet"/>
      <w:lvlText w:val="o"/>
      <w:lvlJc w:val="left"/>
      <w:pPr>
        <w:ind w:left="4054" w:hanging="360"/>
      </w:pPr>
      <w:rPr>
        <w:rFonts w:ascii="Courier New" w:hAnsi="Courier New" w:hint="default"/>
      </w:rPr>
    </w:lvl>
    <w:lvl w:ilvl="5" w:tplc="04090005">
      <w:start w:val="1"/>
      <w:numFmt w:val="bullet"/>
      <w:lvlText w:val=""/>
      <w:lvlJc w:val="left"/>
      <w:pPr>
        <w:ind w:left="4774" w:hanging="360"/>
      </w:pPr>
      <w:rPr>
        <w:rFonts w:ascii="Wingdings" w:hAnsi="Wingdings" w:hint="default"/>
      </w:rPr>
    </w:lvl>
    <w:lvl w:ilvl="6" w:tplc="04090001">
      <w:start w:val="1"/>
      <w:numFmt w:val="bullet"/>
      <w:lvlText w:val=""/>
      <w:lvlJc w:val="left"/>
      <w:pPr>
        <w:ind w:left="5494" w:hanging="360"/>
      </w:pPr>
      <w:rPr>
        <w:rFonts w:ascii="Symbol" w:hAnsi="Symbol" w:hint="default"/>
      </w:rPr>
    </w:lvl>
    <w:lvl w:ilvl="7" w:tplc="04090003">
      <w:start w:val="1"/>
      <w:numFmt w:val="bullet"/>
      <w:lvlText w:val="o"/>
      <w:lvlJc w:val="left"/>
      <w:pPr>
        <w:ind w:left="6214" w:hanging="360"/>
      </w:pPr>
      <w:rPr>
        <w:rFonts w:ascii="Courier New" w:hAnsi="Courier New" w:hint="default"/>
      </w:rPr>
    </w:lvl>
    <w:lvl w:ilvl="8" w:tplc="04090005">
      <w:start w:val="1"/>
      <w:numFmt w:val="bullet"/>
      <w:lvlText w:val=""/>
      <w:lvlJc w:val="left"/>
      <w:pPr>
        <w:ind w:left="6934" w:hanging="360"/>
      </w:pPr>
      <w:rPr>
        <w:rFonts w:ascii="Wingdings" w:hAnsi="Wingdings" w:hint="default"/>
      </w:rPr>
    </w:lvl>
  </w:abstractNum>
  <w:abstractNum w:abstractNumId="1" w15:restartNumberingAfterBreak="0">
    <w:nsid w:val="19B01910"/>
    <w:multiLevelType w:val="hybridMultilevel"/>
    <w:tmpl w:val="75F22F74"/>
    <w:lvl w:ilvl="0" w:tplc="06C88778">
      <w:start w:val="2"/>
      <w:numFmt w:val="bullet"/>
      <w:lvlText w:val="-"/>
      <w:lvlJc w:val="left"/>
      <w:pPr>
        <w:ind w:left="705" w:hanging="360"/>
      </w:pPr>
      <w:rPr>
        <w:rFonts w:ascii="Sylfaen" w:eastAsia="Times New Roman" w:hAnsi="Sylfaen" w:cs="Sylfaen"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2" w15:restartNumberingAfterBreak="0">
    <w:nsid w:val="371F67A2"/>
    <w:multiLevelType w:val="hybridMultilevel"/>
    <w:tmpl w:val="EBF8153E"/>
    <w:lvl w:ilvl="0" w:tplc="FEB4E7A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90"/>
    <w:rsid w:val="00A77390"/>
    <w:rsid w:val="00D36975"/>
    <w:rsid w:val="00DE0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D7DABF-E5CF-410F-9C7B-1F2755100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1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E01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3109</Words>
  <Characters>17727</Characters>
  <Application>Microsoft Office Word</Application>
  <DocSecurity>0</DocSecurity>
  <Lines>147</Lines>
  <Paragraphs>41</Paragraphs>
  <ScaleCrop>false</ScaleCrop>
  <Company/>
  <LinksUpToDate>false</LinksUpToDate>
  <CharactersWithSpaces>20795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გვანცა კიკაჩეიშვილი</dc:creator>
  <cp:keywords/>
  <dc:description/>
  <cp:lastModifiedBy>გვანცა კიკაჩეიშვილი</cp:lastModifiedBy>
  <cp:revision>2</cp:revision>
  <dcterms:created xsi:type="dcterms:W3CDTF">2022-06-16T11:45:00Z</dcterms:created>
  <dcterms:modified xsi:type="dcterms:W3CDTF">2022-06-16T11:46:00Z</dcterms:modified>
</cp:coreProperties>
</file>