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488" w:type="dxa"/>
        <w:tblInd w:w="-70" w:type="dxa"/>
        <w:tblCellMar>
          <w:top w:w="31" w:type="dxa"/>
          <w:left w:w="70" w:type="dxa"/>
          <w:right w:w="25" w:type="dxa"/>
        </w:tblCellMar>
        <w:tblLook w:val="04A0"/>
      </w:tblPr>
      <w:tblGrid>
        <w:gridCol w:w="5127"/>
        <w:gridCol w:w="5391"/>
      </w:tblGrid>
      <w:tr w:rsidR="00422710" w:rsidRPr="003E0062" w:rsidTr="003E0062">
        <w:trPr>
          <w:trHeight w:val="569"/>
        </w:trPr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710" w:rsidRPr="003E0062" w:rsidRDefault="00422710" w:rsidP="000076B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l-GR"/>
              </w:rPr>
            </w:pPr>
            <w:r w:rsidRPr="003E0062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 xml:space="preserve">1. Описание поставки/ </w:t>
            </w:r>
            <w:r w:rsidRPr="003E0062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en-US"/>
              </w:rPr>
              <w:t>Shipment description</w:t>
            </w:r>
            <w:r w:rsidR="007A1E20" w:rsidRPr="003E0062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en-US"/>
              </w:rPr>
              <w:t xml:space="preserve">/ </w:t>
            </w:r>
            <w:r w:rsidR="007A1E20" w:rsidRPr="003E0062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el-GR"/>
              </w:rPr>
              <w:t>Περιγραφή</w:t>
            </w:r>
            <w:r w:rsidR="005B7A3C" w:rsidRPr="003E0062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el-GR"/>
              </w:rPr>
              <w:t xml:space="preserve"> </w:t>
            </w:r>
            <w:r w:rsidR="007A1E20" w:rsidRPr="003E0062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el-GR"/>
              </w:rPr>
              <w:t>φορτίου</w:t>
            </w:r>
          </w:p>
        </w:tc>
        <w:tc>
          <w:tcPr>
            <w:tcW w:w="5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710" w:rsidRDefault="00422710" w:rsidP="000076B1">
            <w:pPr>
              <w:rPr>
                <w:rFonts w:ascii="Times New Roman" w:eastAsia="Times New Roman" w:hAnsi="Times New Roman" w:cs="Times New Roman"/>
                <w:i/>
                <w:sz w:val="18"/>
                <w:szCs w:val="24"/>
                <w:lang w:val="el-GR"/>
              </w:rPr>
            </w:pPr>
            <w:r w:rsidRPr="003E0062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1.5. </w:t>
            </w:r>
            <w:r w:rsidRPr="003E0062">
              <w:rPr>
                <w:rFonts w:ascii="Times New Roman" w:eastAsia="Times New Roman" w:hAnsi="Times New Roman" w:cs="Times New Roman"/>
                <w:i/>
                <w:sz w:val="18"/>
                <w:szCs w:val="24"/>
              </w:rPr>
              <w:t xml:space="preserve">Сертификат №/ </w:t>
            </w:r>
            <w:r w:rsidRPr="003E0062">
              <w:rPr>
                <w:rFonts w:ascii="Times New Roman" w:eastAsia="Times New Roman" w:hAnsi="Times New Roman" w:cs="Times New Roman"/>
                <w:i/>
                <w:sz w:val="18"/>
                <w:szCs w:val="24"/>
                <w:lang w:val="en-US"/>
              </w:rPr>
              <w:t>Certificate</w:t>
            </w:r>
            <w:r w:rsidRPr="003E0062">
              <w:rPr>
                <w:rFonts w:ascii="Times New Roman" w:eastAsia="Times New Roman" w:hAnsi="Times New Roman" w:cs="Times New Roman"/>
                <w:i/>
                <w:sz w:val="18"/>
                <w:szCs w:val="24"/>
                <w:lang w:val="el-GR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8"/>
                <w:szCs w:val="24"/>
                <w:lang w:val="en-US"/>
              </w:rPr>
              <w:t>No</w:t>
            </w:r>
            <w:r w:rsidRPr="003E0062">
              <w:rPr>
                <w:rFonts w:ascii="Times New Roman" w:eastAsia="Times New Roman" w:hAnsi="Times New Roman" w:cs="Times New Roman"/>
                <w:i/>
                <w:sz w:val="18"/>
                <w:szCs w:val="24"/>
                <w:lang w:val="el-GR"/>
              </w:rPr>
              <w:t>.</w:t>
            </w:r>
            <w:r w:rsidR="007A1E20" w:rsidRPr="003E0062">
              <w:rPr>
                <w:rFonts w:ascii="Times New Roman" w:eastAsia="Times New Roman" w:hAnsi="Times New Roman" w:cs="Times New Roman"/>
                <w:i/>
                <w:sz w:val="18"/>
                <w:szCs w:val="24"/>
                <w:lang w:val="el-GR"/>
              </w:rPr>
              <w:t>/Αριθμός Πιστοποιητικού</w:t>
            </w:r>
            <w:r w:rsidR="00C95B46">
              <w:rPr>
                <w:rFonts w:ascii="Times New Roman" w:eastAsia="Times New Roman" w:hAnsi="Times New Roman" w:cs="Times New Roman"/>
                <w:i/>
                <w:sz w:val="18"/>
                <w:szCs w:val="24"/>
                <w:lang w:val="el-GR"/>
              </w:rPr>
              <w:t>:</w:t>
            </w:r>
          </w:p>
          <w:p w:rsidR="00C95B46" w:rsidRPr="003E0062" w:rsidRDefault="00C95B46" w:rsidP="000076B1">
            <w:pPr>
              <w:rPr>
                <w:rFonts w:ascii="Times New Roman" w:eastAsia="Times New Roman" w:hAnsi="Times New Roman" w:cs="Times New Roman"/>
                <w:sz w:val="18"/>
                <w:szCs w:val="24"/>
                <w:lang w:val="el-GR"/>
              </w:rPr>
            </w:pPr>
          </w:p>
        </w:tc>
      </w:tr>
      <w:tr w:rsidR="00422710" w:rsidRPr="003E0062" w:rsidTr="003E0062">
        <w:trPr>
          <w:trHeight w:val="646"/>
        </w:trPr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710" w:rsidRPr="003E0062" w:rsidRDefault="00422710" w:rsidP="000076B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062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1.1. </w:t>
            </w:r>
            <w:r w:rsidRPr="003E0062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</w:rPr>
              <w:t>Название и адрес грузоотправителя</w:t>
            </w:r>
            <w:r w:rsidR="00E425B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: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/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Name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and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address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of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consignor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:</w:t>
            </w:r>
            <w:r w:rsidR="00E4420C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/</w:t>
            </w:r>
            <w:r w:rsidR="00E4420C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Όνομα</w:t>
            </w:r>
            <w:r w:rsidR="00E4420C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E4420C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και</w:t>
            </w:r>
            <w:r w:rsidR="00E4420C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E4420C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Διεύθυνση</w:t>
            </w:r>
            <w:r w:rsidR="00E4420C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E4420C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Αποστολέα</w:t>
            </w:r>
            <w:r w:rsidR="009B010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:</w:t>
            </w:r>
          </w:p>
        </w:tc>
        <w:tc>
          <w:tcPr>
            <w:tcW w:w="5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65C8" w:rsidRPr="003E0062" w:rsidRDefault="00E965C8" w:rsidP="00482378">
            <w:pPr>
              <w:spacing w:line="237" w:lineRule="auto"/>
              <w:jc w:val="center"/>
              <w:rPr>
                <w:sz w:val="18"/>
                <w:szCs w:val="18"/>
                <w:lang w:val="el-GR"/>
              </w:rPr>
            </w:pPr>
            <w:r w:rsidRPr="003E0062">
              <w:rPr>
                <w:sz w:val="18"/>
                <w:szCs w:val="18"/>
              </w:rPr>
              <w:object w:dxaOrig="2670" w:dyaOrig="22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1pt;height:41.55pt" o:ole="">
                  <v:imagedata r:id="rId10" o:title=""/>
                </v:shape>
                <o:OLEObject Type="Embed" ProgID="PBrush" ShapeID="_x0000_i1025" DrawAspect="Content" ObjectID="_1724828338" r:id="rId11"/>
              </w:object>
            </w:r>
          </w:p>
          <w:p w:rsidR="00E965C8" w:rsidRPr="00C7467A" w:rsidRDefault="005B7A3C" w:rsidP="00C7467A">
            <w:pPr>
              <w:spacing w:after="120" w:line="238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l-GR"/>
              </w:rPr>
            </w:pP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l-GR"/>
              </w:rPr>
              <w:t>HELLENIC REPUBLIC/ΕΛΛΗΝΙΚΗ ΔΗΜΟΚΡΑΤΙΑ</w:t>
            </w:r>
          </w:p>
          <w:p w:rsidR="00E425B6" w:rsidRPr="00C7467A" w:rsidRDefault="00422710" w:rsidP="00C7467A">
            <w:pPr>
              <w:spacing w:after="120" w:line="238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Ветеринарный сертификат на экспортируемую на таможенную территорию Евразийского экономического союза пищевую продукцию из рыбы, ракообразных, моллюсков, других объектов промысла и продуктов их переработки/</w:t>
            </w:r>
          </w:p>
          <w:p w:rsidR="007D4D85" w:rsidRPr="00C7467A" w:rsidRDefault="00422710" w:rsidP="00C7467A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l-GR"/>
              </w:rPr>
            </w:pP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n-US"/>
              </w:rPr>
              <w:t>Veterinary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n-US"/>
              </w:rPr>
              <w:t>certificate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n-US"/>
              </w:rPr>
              <w:t>for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n-US"/>
              </w:rPr>
              <w:t>food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n-US"/>
              </w:rPr>
              <w:t>products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n-US"/>
              </w:rPr>
              <w:t>derived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n-US"/>
              </w:rPr>
              <w:t>from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n-US"/>
              </w:rPr>
              <w:t>fish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,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n-US"/>
              </w:rPr>
              <w:t>crustaceans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,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n-US"/>
              </w:rPr>
              <w:t>mollusks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n-US"/>
              </w:rPr>
              <w:t>and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n-US"/>
              </w:rPr>
              <w:t>other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="0095261B"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n-US"/>
              </w:rPr>
              <w:t>non</w:t>
            </w:r>
            <w:r w:rsidR="001053F1"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-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n-US"/>
              </w:rPr>
              <w:t>fish</w:t>
            </w:r>
            <w:r w:rsidR="0095261B"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="0095261B"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n-US"/>
              </w:rPr>
              <w:t>species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n-US"/>
              </w:rPr>
              <w:t>and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n-US"/>
              </w:rPr>
              <w:t>products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n-US"/>
              </w:rPr>
              <w:t>thereof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n-US"/>
              </w:rPr>
              <w:t>exported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n-US"/>
              </w:rPr>
              <w:t>to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n-US"/>
              </w:rPr>
              <w:t>the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n-US"/>
              </w:rPr>
              <w:t>customs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n-US"/>
              </w:rPr>
              <w:t>territory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n-US"/>
              </w:rPr>
              <w:t>of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n-US"/>
              </w:rPr>
              <w:t>the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n-US"/>
              </w:rPr>
              <w:t>Eurasian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n-US"/>
              </w:rPr>
              <w:t>Economic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n-US"/>
              </w:rPr>
              <w:t>Union</w:t>
            </w:r>
            <w:r w:rsidR="009B0104"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/</w:t>
            </w:r>
          </w:p>
          <w:p w:rsidR="00422710" w:rsidRPr="003E0062" w:rsidRDefault="009B0104" w:rsidP="00C7467A">
            <w:pPr>
              <w:spacing w:after="120"/>
              <w:jc w:val="center"/>
            </w:pP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l-GR"/>
              </w:rPr>
              <w:t>Κτηνιατρικό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l-GR"/>
              </w:rPr>
              <w:t>πιστοποιητικό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l-GR"/>
              </w:rPr>
              <w:t>για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="007D4D85"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l-GR"/>
              </w:rPr>
              <w:t>τρόφιμα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l-GR"/>
              </w:rPr>
              <w:t>που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l-GR"/>
              </w:rPr>
              <w:t>προέρχονται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l-GR"/>
              </w:rPr>
              <w:t>από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="0026205C"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l-GR"/>
              </w:rPr>
              <w:t>αλιεύματα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,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l-GR"/>
              </w:rPr>
              <w:t>καρκινοειδή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,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l-GR"/>
              </w:rPr>
              <w:t>μαλάκια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l-GR"/>
              </w:rPr>
              <w:t>και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="00FA2A62"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l-GR"/>
              </w:rPr>
              <w:t>λοιπά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l-GR"/>
              </w:rPr>
              <w:t>είδη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l-GR"/>
              </w:rPr>
              <w:t>μη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l-GR"/>
              </w:rPr>
              <w:t>ιχθύων</w:t>
            </w:r>
            <w:r w:rsidR="00FA2A62"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="00FA2A62"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l-GR"/>
              </w:rPr>
              <w:t>και</w:t>
            </w:r>
            <w:r w:rsidR="00FA2A62"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="00FA2A62"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l-GR"/>
              </w:rPr>
              <w:t>προϊόντα</w:t>
            </w:r>
            <w:r w:rsidR="00FA2A62"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="007D4D85"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l-GR"/>
              </w:rPr>
              <w:t xml:space="preserve">τους </w:t>
            </w:r>
            <w:r w:rsidR="00FA2A62"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l-GR"/>
              </w:rPr>
              <w:t>που</w:t>
            </w:r>
            <w:r w:rsidR="00FA2A62"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="00FA2A62"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l-GR"/>
              </w:rPr>
              <w:t>εξάγονται</w:t>
            </w:r>
            <w:r w:rsidR="00FA2A62"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="00FA2A62"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l-GR"/>
              </w:rPr>
              <w:t>στο</w:t>
            </w:r>
            <w:r w:rsidR="00FA2A62"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="00FA2A62"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l-GR"/>
              </w:rPr>
              <w:t>τελωνειακό</w:t>
            </w:r>
            <w:r w:rsidR="00FA2A62"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="00FA2A62"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l-GR"/>
              </w:rPr>
              <w:t>έδαφος</w:t>
            </w:r>
            <w:r w:rsidR="00FA2A62"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="00FA2A62"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l-GR"/>
              </w:rPr>
              <w:t>της</w:t>
            </w:r>
            <w:r w:rsidR="00FA2A62"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="00FA2A62"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l-GR"/>
              </w:rPr>
              <w:t>Ευρασιατικής</w:t>
            </w:r>
            <w:r w:rsidR="00FA2A62"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="00FA2A62"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l-GR"/>
              </w:rPr>
              <w:t>Οικονομικής</w:t>
            </w:r>
            <w:r w:rsidR="00FA2A62"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="00FA2A62" w:rsidRPr="00C7467A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val="el-GR"/>
              </w:rPr>
              <w:t>Ένωσης</w:t>
            </w:r>
          </w:p>
        </w:tc>
      </w:tr>
      <w:tr w:rsidR="00422710" w:rsidRPr="003E0062" w:rsidTr="003E0062">
        <w:trPr>
          <w:trHeight w:val="2357"/>
        </w:trPr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710" w:rsidRPr="003E0062" w:rsidRDefault="00422710" w:rsidP="000076B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062"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 xml:space="preserve">1.2.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На</w:t>
            </w:r>
            <w:r w:rsidR="00E425B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звание и адрес грузополучателя: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/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Name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and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address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of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consignee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:</w:t>
            </w:r>
            <w:r w:rsidR="009B010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="009B010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Όνομα</w:t>
            </w:r>
            <w:r w:rsidR="009B010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B010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και</w:t>
            </w:r>
            <w:r w:rsidR="009B010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B010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Διεύθυνση</w:t>
            </w:r>
            <w:r w:rsidR="009B010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B010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Παραλήπτη</w:t>
            </w:r>
            <w:r w:rsidR="009B010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:</w:t>
            </w:r>
          </w:p>
        </w:tc>
        <w:tc>
          <w:tcPr>
            <w:tcW w:w="56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710" w:rsidRPr="003E0062" w:rsidRDefault="00422710">
            <w:pPr>
              <w:rPr>
                <w:sz w:val="16"/>
                <w:szCs w:val="16"/>
              </w:rPr>
            </w:pPr>
          </w:p>
        </w:tc>
      </w:tr>
      <w:tr w:rsidR="00422710" w:rsidRPr="003E0062" w:rsidTr="003E0062">
        <w:trPr>
          <w:trHeight w:val="478"/>
        </w:trPr>
        <w:tc>
          <w:tcPr>
            <w:tcW w:w="4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F00" w:rsidRPr="003E0062" w:rsidRDefault="00422710" w:rsidP="00BE0949">
            <w:pPr>
              <w:ind w:right="144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</w:pPr>
            <w:r w:rsidRPr="003E0062"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1.3. </w:t>
            </w:r>
            <w:r w:rsidR="00BE0949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>Транспорт</w:t>
            </w:r>
            <w:r w:rsidR="00BE0949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t-EE"/>
              </w:rPr>
              <w:t>:</w:t>
            </w:r>
            <w:r w:rsidR="00BE0949" w:rsidRPr="003E0062"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 w:rsidR="00BE094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(№ вагона, автомашины, контейнера, рейса самолета, название судна) / </w:t>
            </w:r>
            <w:r w:rsidR="00BE094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Means</w:t>
            </w:r>
            <w:r w:rsidR="00BE094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BE094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of</w:t>
            </w:r>
            <w:r w:rsidR="00BE094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BE094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transport</w:t>
            </w:r>
            <w:r w:rsidR="00BE094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: (</w:t>
            </w:r>
            <w:r w:rsidR="00BE094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Railway</w:t>
            </w:r>
            <w:r w:rsidR="00BE094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BE094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carriage</w:t>
            </w:r>
            <w:r w:rsidR="00BE094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, </w:t>
            </w:r>
            <w:r w:rsidR="00BE094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container</w:t>
            </w:r>
            <w:r w:rsidR="00BE094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, </w:t>
            </w:r>
            <w:r w:rsidR="00BE094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flight</w:t>
            </w:r>
            <w:r w:rsidR="00BE094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BE094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number</w:t>
            </w:r>
            <w:r w:rsidR="00BE094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, </w:t>
            </w:r>
            <w:r w:rsidR="00BE094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road</w:t>
            </w:r>
            <w:r w:rsidR="00BE094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BE094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vehicle</w:t>
            </w:r>
            <w:r w:rsidR="00BE094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proofErr w:type="spellStart"/>
            <w:r w:rsidR="00BE094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reg</w:t>
            </w:r>
            <w:proofErr w:type="spellEnd"/>
            <w:r w:rsidR="00BE094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. </w:t>
            </w:r>
            <w:r w:rsidR="00BE094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No</w:t>
            </w:r>
            <w:r w:rsidR="00BE094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 xml:space="preserve">., </w:t>
            </w:r>
            <w:r w:rsidR="00BE094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ship</w:t>
            </w:r>
            <w:r w:rsidR="00BE094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 xml:space="preserve"> </w:t>
            </w:r>
            <w:r w:rsidR="00BE094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name</w:t>
            </w:r>
            <w:r w:rsidR="00BE094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)</w:t>
            </w:r>
            <w:r w:rsidR="00FA2A62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 xml:space="preserve">/ </w:t>
            </w:r>
            <w:r w:rsidR="00A86F0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Μέσο</w:t>
            </w:r>
            <w:r w:rsidR="00A86F0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A86F0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μεταφοράς</w:t>
            </w:r>
            <w:r w:rsidR="00A86F0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t-EE"/>
              </w:rPr>
              <w:t>:</w:t>
            </w:r>
            <w:r w:rsidR="00A86F00" w:rsidRPr="003E006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86F00" w:rsidRPr="003E0062"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(</w:t>
            </w:r>
            <w:r w:rsidR="00A86F0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t-EE"/>
              </w:rPr>
              <w:t>αριθμός βαγονιού</w:t>
            </w:r>
            <w:r w:rsidR="00A86F0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,</w:t>
            </w:r>
            <w:r w:rsidR="00A86F0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t-EE"/>
              </w:rPr>
              <w:t xml:space="preserve"> </w:t>
            </w:r>
            <w:r w:rsidR="00A86F0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αριθμός εμπορευματοκιβωτίου,</w:t>
            </w:r>
            <w:r w:rsidR="00A86F0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t-EE"/>
              </w:rPr>
              <w:t xml:space="preserve"> </w:t>
            </w:r>
            <w:r w:rsidR="00A86F0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 xml:space="preserve">αριθμός πτήσης, </w:t>
            </w:r>
            <w:r w:rsidR="00A86F0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t-EE"/>
              </w:rPr>
              <w:t xml:space="preserve">αριθμός κυκλοφορίας φορτηγού, </w:t>
            </w:r>
            <w:r w:rsidR="00A86F0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 xml:space="preserve">όνομα </w:t>
            </w:r>
            <w:r w:rsidR="00A86F0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t-EE"/>
              </w:rPr>
              <w:t>πλοίου.)</w:t>
            </w:r>
          </w:p>
          <w:p w:rsidR="00422710" w:rsidRPr="003E0062" w:rsidRDefault="00422710" w:rsidP="00A86F00">
            <w:pPr>
              <w:ind w:right="144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</w:pPr>
          </w:p>
        </w:tc>
        <w:tc>
          <w:tcPr>
            <w:tcW w:w="5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710" w:rsidRPr="003E0062" w:rsidRDefault="00422710" w:rsidP="000076B1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l-GR"/>
              </w:rPr>
            </w:pP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1.6.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Страна происхождения товара</w:t>
            </w: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/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Country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of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origin</w:t>
            </w: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="0012498E" w:rsidRPr="003E0062">
              <w:rPr>
                <w:rFonts w:ascii="Times New Roman" w:eastAsia="Times New Roman" w:hAnsi="Times New Roman" w:cs="Times New Roman"/>
                <w:sz w:val="16"/>
                <w:szCs w:val="16"/>
                <w:lang w:val="el-GR"/>
              </w:rPr>
              <w:t xml:space="preserve">/ Χώρα προέλευσης: </w:t>
            </w:r>
          </w:p>
        </w:tc>
      </w:tr>
      <w:tr w:rsidR="00422710" w:rsidRPr="003E0062" w:rsidTr="003E0062">
        <w:trPr>
          <w:trHeight w:val="50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422710" w:rsidRPr="003E0062" w:rsidRDefault="00422710">
            <w:pPr>
              <w:rPr>
                <w:sz w:val="16"/>
                <w:szCs w:val="16"/>
              </w:rPr>
            </w:pPr>
          </w:p>
        </w:tc>
        <w:tc>
          <w:tcPr>
            <w:tcW w:w="5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710" w:rsidRPr="003E0062" w:rsidRDefault="00422710" w:rsidP="000076B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  <w:lang w:val="et-EE"/>
              </w:rPr>
              <w:t>1.</w:t>
            </w: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7.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Страна, выдавшая сертификат</w:t>
            </w: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/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Certifying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country</w:t>
            </w: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="005F0185"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/ </w:t>
            </w:r>
            <w:r w:rsidR="008456A3" w:rsidRPr="003E0062">
              <w:rPr>
                <w:rFonts w:ascii="Times New Roman" w:eastAsia="Times New Roman" w:hAnsi="Times New Roman" w:cs="Times New Roman"/>
                <w:sz w:val="16"/>
                <w:szCs w:val="16"/>
                <w:lang w:val="el-GR"/>
              </w:rPr>
              <w:t>Χώρα πιστοποίησης</w:t>
            </w:r>
            <w:r w:rsidR="005F0185"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  <w:p w:rsidR="00422710" w:rsidRPr="003E0062" w:rsidRDefault="00422710" w:rsidP="000076B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22710" w:rsidRPr="003E0062" w:rsidTr="003E0062">
        <w:trPr>
          <w:trHeight w:val="51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422710" w:rsidRPr="003E0062" w:rsidRDefault="00422710">
            <w:pPr>
              <w:rPr>
                <w:sz w:val="16"/>
                <w:szCs w:val="16"/>
              </w:rPr>
            </w:pPr>
          </w:p>
        </w:tc>
        <w:tc>
          <w:tcPr>
            <w:tcW w:w="5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710" w:rsidRDefault="00422710" w:rsidP="008456A3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</w:pPr>
            <w:r w:rsidRPr="003E0062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1.8.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Компетентное ведомство страны-экспортера: /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Competent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authority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of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the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exporting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country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:</w:t>
            </w:r>
            <w:r w:rsidR="00245EBB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="00245EBB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Αρμόδια</w:t>
            </w:r>
            <w:r w:rsidR="00245EBB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245EBB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Αρχή</w:t>
            </w:r>
            <w:r w:rsidR="00245EBB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456A3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της</w:t>
            </w:r>
            <w:r w:rsidR="008456A3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245EBB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χώρα</w:t>
            </w:r>
            <w:r w:rsidR="008456A3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ς</w:t>
            </w:r>
            <w:r w:rsidR="008456A3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245EBB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245EBB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εξαγωγής</w:t>
            </w:r>
            <w:r w:rsidR="00245EBB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:</w:t>
            </w:r>
          </w:p>
          <w:p w:rsidR="00C7467A" w:rsidRPr="00C7467A" w:rsidRDefault="00C7467A" w:rsidP="008456A3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l-GR"/>
              </w:rPr>
            </w:pPr>
          </w:p>
        </w:tc>
      </w:tr>
      <w:tr w:rsidR="00422710" w:rsidRPr="003E0062" w:rsidTr="003E0062">
        <w:trPr>
          <w:trHeight w:val="34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422710" w:rsidRPr="003E0062" w:rsidRDefault="00422710">
            <w:pPr>
              <w:rPr>
                <w:sz w:val="16"/>
                <w:szCs w:val="16"/>
              </w:rPr>
            </w:pPr>
          </w:p>
        </w:tc>
        <w:tc>
          <w:tcPr>
            <w:tcW w:w="5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2F08" w:rsidRPr="003E0062" w:rsidRDefault="00422710" w:rsidP="000076B1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>1.9.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Учреждение страны-экспортера, выдавшее сертификат: /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Certifying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organization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in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the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exporting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country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:</w:t>
            </w:r>
            <w:r w:rsidR="00245EBB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="004C2F0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Ο</w:t>
            </w:r>
            <w:r w:rsidR="00245EBB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ργανισμός</w:t>
            </w:r>
            <w:r w:rsidR="00245EBB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4C2F0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πιστοποίησης</w:t>
            </w:r>
            <w:r w:rsidR="004C2F0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4C2F0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της</w:t>
            </w:r>
            <w:r w:rsidR="00245EBB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245EBB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χώρα</w:t>
            </w:r>
            <w:r w:rsidR="004C2F0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ς</w:t>
            </w:r>
            <w:r w:rsidR="00245EBB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245EBB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εξαγωγής</w:t>
            </w:r>
            <w:r w:rsidR="00245EBB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:</w:t>
            </w:r>
          </w:p>
          <w:p w:rsidR="00422710" w:rsidRPr="003E0062" w:rsidRDefault="00245EBB" w:rsidP="000076B1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</w:pP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  <w:p w:rsidR="004C2F08" w:rsidRPr="003E0062" w:rsidRDefault="004C2F08" w:rsidP="000076B1">
            <w:pP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lang w:val="el-GR"/>
              </w:rPr>
            </w:pPr>
          </w:p>
        </w:tc>
      </w:tr>
      <w:tr w:rsidR="00422710" w:rsidRPr="003E0062" w:rsidTr="003E0062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710" w:rsidRPr="003E0062" w:rsidRDefault="00422710">
            <w:pPr>
              <w:rPr>
                <w:sz w:val="16"/>
                <w:szCs w:val="16"/>
              </w:rPr>
            </w:pPr>
          </w:p>
        </w:tc>
        <w:tc>
          <w:tcPr>
            <w:tcW w:w="5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710" w:rsidRPr="003E0062" w:rsidRDefault="00422710" w:rsidP="00422710">
            <w:pP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</w:pPr>
            <w:r w:rsidRPr="003E0062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1.10.</w:t>
            </w:r>
            <w:r w:rsidRPr="003E0062"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val="en-US"/>
              </w:rPr>
              <w:t> </w:t>
            </w:r>
            <w:r w:rsidRPr="003E0062">
              <w:rPr>
                <w:rFonts w:ascii="Times New Roman" w:eastAsia="Times New Roman" w:hAnsi="Times New Roman" w:cs="Times New Roman"/>
                <w:i/>
                <w:spacing w:val="4"/>
                <w:sz w:val="16"/>
                <w:szCs w:val="16"/>
              </w:rPr>
              <w:t>Пункт пропуска товаров через таможенную границу</w:t>
            </w:r>
            <w:r w:rsidRPr="003E0062">
              <w:rPr>
                <w:rFonts w:ascii="Times New Roman" w:eastAsia="Times New Roman" w:hAnsi="Times New Roman" w:cs="Times New Roman"/>
                <w:i/>
                <w:spacing w:val="4"/>
                <w:sz w:val="16"/>
                <w:szCs w:val="16"/>
                <w:lang w:val="et-EE"/>
              </w:rPr>
              <w:t>:</w:t>
            </w:r>
            <w:r w:rsidRPr="003E0062">
              <w:rPr>
                <w:rFonts w:ascii="Times New Roman" w:eastAsia="Times New Roman" w:hAnsi="Times New Roman" w:cs="Times New Roman"/>
                <w:i/>
                <w:spacing w:val="4"/>
                <w:sz w:val="16"/>
                <w:szCs w:val="16"/>
              </w:rPr>
              <w:t xml:space="preserve"> / </w:t>
            </w:r>
            <w:r w:rsidRPr="003E0062">
              <w:rPr>
                <w:rFonts w:ascii="Times New Roman" w:eastAsia="Times New Roman" w:hAnsi="Times New Roman" w:cs="Times New Roman"/>
                <w:i/>
                <w:spacing w:val="4"/>
                <w:sz w:val="16"/>
                <w:szCs w:val="16"/>
                <w:lang w:val="en-US"/>
              </w:rPr>
              <w:t>Point</w:t>
            </w:r>
            <w:r w:rsidRPr="003E0062">
              <w:rPr>
                <w:rFonts w:ascii="Times New Roman" w:eastAsia="Times New Roman" w:hAnsi="Times New Roman" w:cs="Times New Roman"/>
                <w:i/>
                <w:spacing w:val="4"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pacing w:val="4"/>
                <w:sz w:val="16"/>
                <w:szCs w:val="16"/>
                <w:lang w:val="en-US"/>
              </w:rPr>
              <w:t>of</w:t>
            </w:r>
            <w:r w:rsidRPr="003E0062">
              <w:rPr>
                <w:rFonts w:ascii="Times New Roman" w:eastAsia="Times New Roman" w:hAnsi="Times New Roman" w:cs="Times New Roman"/>
                <w:i/>
                <w:spacing w:val="4"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pacing w:val="4"/>
                <w:sz w:val="16"/>
                <w:szCs w:val="16"/>
                <w:lang w:val="en-US"/>
              </w:rPr>
              <w:t>entry</w:t>
            </w:r>
            <w:r w:rsidRPr="003E0062">
              <w:rPr>
                <w:rFonts w:ascii="Times New Roman" w:eastAsia="Times New Roman" w:hAnsi="Times New Roman" w:cs="Times New Roman"/>
                <w:i/>
                <w:spacing w:val="4"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pacing w:val="4"/>
                <w:sz w:val="16"/>
                <w:szCs w:val="16"/>
                <w:lang w:val="en-US"/>
              </w:rPr>
              <w:t>into</w:t>
            </w:r>
            <w:r w:rsidRPr="003E0062">
              <w:rPr>
                <w:rFonts w:ascii="Times New Roman" w:eastAsia="Times New Roman" w:hAnsi="Times New Roman" w:cs="Times New Roman"/>
                <w:i/>
                <w:spacing w:val="4"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pacing w:val="4"/>
                <w:sz w:val="16"/>
                <w:szCs w:val="16"/>
                <w:lang w:val="en-US"/>
              </w:rPr>
              <w:t>the</w:t>
            </w:r>
            <w:r w:rsidRPr="003E0062">
              <w:rPr>
                <w:rFonts w:ascii="Times New Roman" w:eastAsia="Times New Roman" w:hAnsi="Times New Roman" w:cs="Times New Roman"/>
                <w:i/>
                <w:spacing w:val="4"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pacing w:val="4"/>
                <w:sz w:val="16"/>
                <w:szCs w:val="16"/>
                <w:lang w:val="en-US"/>
              </w:rPr>
              <w:t>customs</w:t>
            </w:r>
            <w:r w:rsidRPr="003E0062">
              <w:rPr>
                <w:rFonts w:ascii="Times New Roman" w:eastAsia="Times New Roman" w:hAnsi="Times New Roman" w:cs="Times New Roman"/>
                <w:i/>
                <w:spacing w:val="4"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pacing w:val="4"/>
                <w:sz w:val="16"/>
                <w:szCs w:val="16"/>
                <w:lang w:val="en-US"/>
              </w:rPr>
              <w:t>territory</w:t>
            </w:r>
            <w:r w:rsidRPr="003E0062">
              <w:rPr>
                <w:rFonts w:ascii="Times New Roman" w:eastAsia="Times New Roman" w:hAnsi="Times New Roman" w:cs="Times New Roman"/>
                <w:i/>
                <w:iCs/>
                <w:spacing w:val="4"/>
                <w:sz w:val="16"/>
                <w:szCs w:val="16"/>
              </w:rPr>
              <w:t>:</w:t>
            </w:r>
            <w:r w:rsidR="00615930" w:rsidRPr="003E0062">
              <w:rPr>
                <w:rFonts w:ascii="Times New Roman" w:eastAsia="Times New Roman" w:hAnsi="Times New Roman" w:cs="Times New Roman"/>
                <w:i/>
                <w:iCs/>
                <w:spacing w:val="4"/>
                <w:sz w:val="16"/>
                <w:szCs w:val="16"/>
              </w:rPr>
              <w:t xml:space="preserve">/ </w:t>
            </w:r>
            <w:r w:rsidR="00615930" w:rsidRPr="003E0062">
              <w:rPr>
                <w:rFonts w:ascii="Times New Roman" w:eastAsia="Times New Roman" w:hAnsi="Times New Roman" w:cs="Times New Roman"/>
                <w:i/>
                <w:iCs/>
                <w:spacing w:val="4"/>
                <w:sz w:val="16"/>
                <w:szCs w:val="16"/>
                <w:lang w:val="el-GR"/>
              </w:rPr>
              <w:t>Σημείο</w:t>
            </w:r>
            <w:r w:rsidR="00615930" w:rsidRPr="003E0062">
              <w:rPr>
                <w:rFonts w:ascii="Times New Roman" w:eastAsia="Times New Roman" w:hAnsi="Times New Roman" w:cs="Times New Roman"/>
                <w:i/>
                <w:iCs/>
                <w:spacing w:val="4"/>
                <w:sz w:val="16"/>
                <w:szCs w:val="16"/>
              </w:rPr>
              <w:t xml:space="preserve"> </w:t>
            </w:r>
            <w:r w:rsidR="00615930" w:rsidRPr="003E0062">
              <w:rPr>
                <w:rFonts w:ascii="Times New Roman" w:eastAsia="Times New Roman" w:hAnsi="Times New Roman" w:cs="Times New Roman"/>
                <w:i/>
                <w:iCs/>
                <w:spacing w:val="4"/>
                <w:sz w:val="16"/>
                <w:szCs w:val="16"/>
                <w:lang w:val="el-GR"/>
              </w:rPr>
              <w:t>εισόδου</w:t>
            </w:r>
            <w:r w:rsidR="00615930" w:rsidRPr="003E0062">
              <w:rPr>
                <w:rFonts w:ascii="Times New Roman" w:eastAsia="Times New Roman" w:hAnsi="Times New Roman" w:cs="Times New Roman"/>
                <w:i/>
                <w:iCs/>
                <w:spacing w:val="4"/>
                <w:sz w:val="16"/>
                <w:szCs w:val="16"/>
              </w:rPr>
              <w:t xml:space="preserve"> </w:t>
            </w:r>
            <w:r w:rsidR="00615930" w:rsidRPr="003E0062">
              <w:rPr>
                <w:rFonts w:ascii="Times New Roman" w:eastAsia="Times New Roman" w:hAnsi="Times New Roman" w:cs="Times New Roman"/>
                <w:i/>
                <w:iCs/>
                <w:spacing w:val="4"/>
                <w:sz w:val="16"/>
                <w:szCs w:val="16"/>
                <w:lang w:val="el-GR"/>
              </w:rPr>
              <w:t>στο</w:t>
            </w:r>
            <w:r w:rsidR="00615930" w:rsidRPr="003E0062">
              <w:rPr>
                <w:rFonts w:ascii="Times New Roman" w:eastAsia="Times New Roman" w:hAnsi="Times New Roman" w:cs="Times New Roman"/>
                <w:i/>
                <w:iCs/>
                <w:spacing w:val="4"/>
                <w:sz w:val="16"/>
                <w:szCs w:val="16"/>
              </w:rPr>
              <w:t xml:space="preserve"> </w:t>
            </w:r>
            <w:r w:rsidR="00615930" w:rsidRPr="003E0062">
              <w:rPr>
                <w:rFonts w:ascii="Times New Roman" w:eastAsia="Times New Roman" w:hAnsi="Times New Roman" w:cs="Times New Roman"/>
                <w:i/>
                <w:iCs/>
                <w:spacing w:val="4"/>
                <w:sz w:val="16"/>
                <w:szCs w:val="16"/>
                <w:lang w:val="el-GR"/>
              </w:rPr>
              <w:t>τελωνειακό</w:t>
            </w:r>
            <w:r w:rsidR="00615930" w:rsidRPr="003E0062">
              <w:rPr>
                <w:rFonts w:ascii="Times New Roman" w:eastAsia="Times New Roman" w:hAnsi="Times New Roman" w:cs="Times New Roman"/>
                <w:i/>
                <w:iCs/>
                <w:spacing w:val="4"/>
                <w:sz w:val="16"/>
                <w:szCs w:val="16"/>
              </w:rPr>
              <w:t xml:space="preserve"> </w:t>
            </w:r>
            <w:r w:rsidR="00615930" w:rsidRPr="003E0062">
              <w:rPr>
                <w:rFonts w:ascii="Times New Roman" w:eastAsia="Times New Roman" w:hAnsi="Times New Roman" w:cs="Times New Roman"/>
                <w:i/>
                <w:iCs/>
                <w:spacing w:val="4"/>
                <w:sz w:val="16"/>
                <w:szCs w:val="16"/>
                <w:lang w:val="el-GR"/>
              </w:rPr>
              <w:t>έδαφος</w:t>
            </w:r>
            <w:r w:rsidR="00615930" w:rsidRPr="003E0062">
              <w:rPr>
                <w:rFonts w:ascii="Times New Roman" w:eastAsia="Times New Roman" w:hAnsi="Times New Roman" w:cs="Times New Roman"/>
                <w:i/>
                <w:iCs/>
                <w:spacing w:val="4"/>
                <w:sz w:val="16"/>
                <w:szCs w:val="16"/>
              </w:rPr>
              <w:t xml:space="preserve">: </w:t>
            </w:r>
          </w:p>
        </w:tc>
      </w:tr>
      <w:tr w:rsidR="00422710" w:rsidRPr="003E0062" w:rsidTr="003E0062">
        <w:trPr>
          <w:trHeight w:val="572"/>
        </w:trPr>
        <w:tc>
          <w:tcPr>
            <w:tcW w:w="4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710" w:rsidRPr="003E0062" w:rsidRDefault="00422710" w:rsidP="000076B1">
            <w:pP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  <w:lang w:val="en-US"/>
              </w:rPr>
            </w:pPr>
            <w:r w:rsidRPr="003E0062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val="en-US"/>
              </w:rPr>
              <w:t xml:space="preserve">1.4. </w:t>
            </w:r>
            <w:proofErr w:type="gramStart"/>
            <w:r w:rsidRPr="003E0062"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</w:rPr>
              <w:t>Страна</w:t>
            </w:r>
            <w:r w:rsidRPr="003E0062"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  <w:lang w:val="en-US"/>
              </w:rPr>
              <w:t>(</w:t>
            </w:r>
            <w:proofErr w:type="gramEnd"/>
            <w:r w:rsidRPr="003E0062"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</w:rPr>
              <w:t>ы</w:t>
            </w:r>
            <w:r w:rsidRPr="003E0062"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  <w:lang w:val="en-US"/>
              </w:rPr>
              <w:t xml:space="preserve">) </w:t>
            </w:r>
            <w:r w:rsidRPr="003E0062"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</w:rPr>
              <w:t>транзита</w:t>
            </w:r>
            <w:r w:rsidR="00E425B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: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/ Country (</w:t>
            </w:r>
            <w:r w:rsidR="00E425B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countries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) of transit</w:t>
            </w:r>
            <w:proofErr w:type="gramStart"/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:</w:t>
            </w:r>
            <w:r w:rsidR="0061593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/</w:t>
            </w:r>
            <w:proofErr w:type="gramEnd"/>
            <w:r w:rsidR="0061593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r w:rsidR="0061593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Χώρα</w:t>
            </w:r>
            <w:r w:rsidR="0061593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 xml:space="preserve"> /-</w:t>
            </w:r>
            <w:r w:rsidR="0061593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ες</w:t>
            </w:r>
            <w:r w:rsidR="0061593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 xml:space="preserve"> </w:t>
            </w:r>
            <w:r w:rsidR="0061593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διέλευσης</w:t>
            </w:r>
            <w:r w:rsidR="0061593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 xml:space="preserve">: </w:t>
            </w:r>
          </w:p>
        </w:tc>
        <w:tc>
          <w:tcPr>
            <w:tcW w:w="56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2710" w:rsidRPr="003E0062" w:rsidRDefault="00422710">
            <w:pPr>
              <w:rPr>
                <w:lang w:val="en-US"/>
              </w:rPr>
            </w:pPr>
          </w:p>
        </w:tc>
      </w:tr>
      <w:tr w:rsidR="00575CB7" w:rsidRPr="003E0062" w:rsidTr="003E0062">
        <w:trPr>
          <w:trHeight w:val="2909"/>
        </w:trPr>
        <w:tc>
          <w:tcPr>
            <w:tcW w:w="10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61B" w:rsidRPr="003E0062" w:rsidRDefault="0095261B" w:rsidP="0095261B">
            <w:pPr>
              <w:tabs>
                <w:tab w:val="left" w:pos="1985"/>
                <w:tab w:val="left" w:pos="3969"/>
                <w:tab w:val="left" w:pos="7371"/>
                <w:tab w:val="left" w:pos="8505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</w:pPr>
            <w:r w:rsidRPr="003E0062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 xml:space="preserve">2. Идентификация товара / </w:t>
            </w:r>
            <w:r w:rsidRPr="003E0062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en-US"/>
              </w:rPr>
              <w:t>Identification</w:t>
            </w:r>
            <w:r w:rsidRPr="003E0062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en-US"/>
              </w:rPr>
              <w:t>of</w:t>
            </w:r>
            <w:r w:rsidRPr="003E0062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en-US"/>
              </w:rPr>
              <w:t>products</w:t>
            </w:r>
            <w:r w:rsidR="00E23AE7" w:rsidRPr="003E0062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 xml:space="preserve">/ </w:t>
            </w:r>
            <w:r w:rsidR="00E23AE7" w:rsidRPr="003E0062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el-GR"/>
              </w:rPr>
              <w:t>Ταυτοποίηση</w:t>
            </w:r>
            <w:r w:rsidR="00E23AE7" w:rsidRPr="003E0062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="00E23AE7" w:rsidRPr="003E0062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el-GR"/>
              </w:rPr>
              <w:t>των</w:t>
            </w:r>
            <w:r w:rsidR="00E23AE7" w:rsidRPr="003E0062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="00E23AE7" w:rsidRPr="003E0062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val="el-GR"/>
              </w:rPr>
              <w:t>προϊόντων</w:t>
            </w:r>
          </w:p>
          <w:p w:rsidR="0095261B" w:rsidRPr="003E0062" w:rsidRDefault="0095261B" w:rsidP="0095261B">
            <w:pPr>
              <w:spacing w:line="36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062">
              <w:rPr>
                <w:rFonts w:ascii="Times New Roman" w:eastAsia="Times New Roman" w:hAnsi="Times New Roman" w:cs="Times New Roman"/>
                <w:sz w:val="18"/>
                <w:szCs w:val="24"/>
                <w:lang w:val="et-EE"/>
              </w:rPr>
              <w:t>2.1</w:t>
            </w:r>
            <w:r w:rsidRPr="003E0062">
              <w:rPr>
                <w:rFonts w:ascii="Times New Roman" w:eastAsia="Times New Roman" w:hAnsi="Times New Roman" w:cs="Times New Roman"/>
                <w:sz w:val="18"/>
                <w:szCs w:val="24"/>
              </w:rPr>
              <w:t>.</w:t>
            </w: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Наименование товара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t-EE"/>
              </w:rPr>
              <w:t>:</w:t>
            </w: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/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Name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of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the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product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:</w:t>
            </w:r>
            <w:r w:rsidR="00E23AE7"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/ </w:t>
            </w:r>
            <w:r w:rsidR="00E23AE7" w:rsidRPr="003E0062">
              <w:rPr>
                <w:rFonts w:ascii="Times New Roman" w:eastAsia="Times New Roman" w:hAnsi="Times New Roman" w:cs="Times New Roman"/>
                <w:sz w:val="16"/>
                <w:szCs w:val="16"/>
                <w:lang w:val="el-GR"/>
              </w:rPr>
              <w:t>Όνομα</w:t>
            </w:r>
            <w:r w:rsidR="00E23AE7"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E23AE7" w:rsidRPr="003E0062">
              <w:rPr>
                <w:rFonts w:ascii="Times New Roman" w:eastAsia="Times New Roman" w:hAnsi="Times New Roman" w:cs="Times New Roman"/>
                <w:sz w:val="16"/>
                <w:szCs w:val="16"/>
                <w:lang w:val="el-GR"/>
              </w:rPr>
              <w:t>του</w:t>
            </w:r>
            <w:r w:rsidR="00E23AE7"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E23AE7" w:rsidRPr="003E0062">
              <w:rPr>
                <w:rFonts w:ascii="Times New Roman" w:eastAsia="Times New Roman" w:hAnsi="Times New Roman" w:cs="Times New Roman"/>
                <w:sz w:val="16"/>
                <w:szCs w:val="16"/>
                <w:lang w:val="el-GR"/>
              </w:rPr>
              <w:t>προϊόντος</w:t>
            </w:r>
            <w:r w:rsidR="00E23AE7"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</w:t>
            </w: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</w:t>
            </w:r>
            <w:r w:rsidR="00560203"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>__</w:t>
            </w:r>
          </w:p>
          <w:p w:rsidR="0095261B" w:rsidRPr="003E0062" w:rsidRDefault="0095261B" w:rsidP="0095261B">
            <w:pPr>
              <w:spacing w:line="36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  <w:lang w:val="et-EE"/>
              </w:rPr>
              <w:t>2.2</w:t>
            </w: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r w:rsidRPr="003E0062"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</w:rPr>
              <w:t>Дата выработки товара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:/</w:t>
            </w: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Date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of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production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:</w:t>
            </w:r>
            <w:r w:rsidR="00E23AE7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="00E23AE7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Ημερομηνία</w:t>
            </w:r>
            <w:r w:rsidR="00E23AE7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E23AE7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παραγωγής</w:t>
            </w:r>
            <w:r w:rsidR="00E23AE7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: </w:t>
            </w: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________________________________________________________________</w:t>
            </w:r>
          </w:p>
          <w:p w:rsidR="0095261B" w:rsidRPr="003E0062" w:rsidRDefault="0095261B" w:rsidP="0095261B">
            <w:pPr>
              <w:spacing w:line="36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  <w:lang w:val="et-EE"/>
              </w:rPr>
              <w:t>2.3</w:t>
            </w: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  <w:lang w:val="et-EE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t-EE"/>
              </w:rPr>
              <w:t>Упаковка</w:t>
            </w:r>
            <w:r w:rsidR="00E425B6" w:rsidRPr="003E0062">
              <w:rPr>
                <w:rFonts w:ascii="Times New Roman" w:eastAsia="Times New Roman" w:hAnsi="Times New Roman" w:cs="Times New Roman"/>
                <w:sz w:val="16"/>
                <w:szCs w:val="16"/>
                <w:lang w:val="et-EE"/>
              </w:rPr>
              <w:t>:</w:t>
            </w: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/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Packaging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:</w:t>
            </w:r>
            <w:r w:rsidR="00E23AE7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="00E23AE7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Είδος</w:t>
            </w:r>
            <w:r w:rsidR="00E23AE7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συσκευασίας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: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___________________________________________________________________________</w:t>
            </w:r>
            <w:r w:rsidR="00E425B6"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>_____</w:t>
            </w:r>
            <w:r w:rsidR="00560203"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>____</w:t>
            </w:r>
          </w:p>
          <w:p w:rsidR="0095261B" w:rsidRPr="003E0062" w:rsidRDefault="0095261B" w:rsidP="0095261B">
            <w:pPr>
              <w:tabs>
                <w:tab w:val="left" w:pos="9923"/>
              </w:tabs>
              <w:spacing w:line="36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  <w:lang w:val="et-EE"/>
              </w:rPr>
              <w:t>2.4</w:t>
            </w: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t-EE"/>
              </w:rPr>
              <w:t>Количество мест:</w:t>
            </w: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/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Number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of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packages</w:t>
            </w:r>
            <w:r w:rsidR="0037534E"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/ </w:t>
            </w:r>
            <w:r w:rsidR="0037534E" w:rsidRPr="003E0062">
              <w:rPr>
                <w:rFonts w:ascii="Times New Roman" w:eastAsia="Times New Roman" w:hAnsi="Times New Roman" w:cs="Times New Roman"/>
                <w:sz w:val="16"/>
                <w:szCs w:val="16"/>
                <w:lang w:val="el-GR"/>
              </w:rPr>
              <w:t>Αριθμός</w:t>
            </w:r>
            <w:r w:rsidR="0037534E"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7534E" w:rsidRPr="003E0062">
              <w:rPr>
                <w:rFonts w:ascii="Times New Roman" w:eastAsia="Times New Roman" w:hAnsi="Times New Roman" w:cs="Times New Roman"/>
                <w:sz w:val="16"/>
                <w:szCs w:val="16"/>
                <w:lang w:val="el-GR"/>
              </w:rPr>
              <w:t>πακέτων</w:t>
            </w:r>
            <w:r w:rsidR="0037534E"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</w:t>
            </w: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__________________________________________________________________</w:t>
            </w:r>
            <w:r w:rsidR="00560203"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>____</w:t>
            </w:r>
          </w:p>
          <w:p w:rsidR="0095261B" w:rsidRPr="003E0062" w:rsidRDefault="0095261B" w:rsidP="0095261B">
            <w:pPr>
              <w:tabs>
                <w:tab w:val="left" w:pos="9923"/>
              </w:tabs>
              <w:spacing w:line="36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  <w:lang w:val="et-EE"/>
              </w:rPr>
              <w:t>2.5</w:t>
            </w: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  <w:lang w:val="et-EE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t-EE"/>
              </w:rPr>
              <w:t xml:space="preserve">Вес нетто </w:t>
            </w:r>
            <w:r w:rsidRPr="003E0062"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  <w:lang w:val="et-EE"/>
              </w:rPr>
              <w:t>(кг</w:t>
            </w:r>
            <w:r w:rsidRPr="003E0062"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</w:rPr>
              <w:t>)</w:t>
            </w:r>
            <w:r w:rsidR="00E425B6" w:rsidRPr="003E0062">
              <w:rPr>
                <w:rFonts w:ascii="Times New Roman" w:eastAsia="Times New Roman" w:hAnsi="Times New Roman" w:cs="Times New Roman"/>
                <w:sz w:val="16"/>
                <w:szCs w:val="16"/>
                <w:lang w:val="et-EE"/>
              </w:rPr>
              <w:t>:</w:t>
            </w: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/ 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Net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weight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(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kg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):/ 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Καθαρό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Βάρος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(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kg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): </w:t>
            </w: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_________________________________________________________________________</w:t>
            </w:r>
            <w:r w:rsidR="00560203"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>___</w:t>
            </w:r>
          </w:p>
          <w:p w:rsidR="0095261B" w:rsidRPr="003E0062" w:rsidRDefault="0095261B" w:rsidP="0095261B">
            <w:pPr>
              <w:tabs>
                <w:tab w:val="left" w:pos="9923"/>
              </w:tabs>
              <w:spacing w:line="36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062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  <w:lang w:val="et-EE"/>
              </w:rPr>
              <w:t>2.6</w:t>
            </w:r>
            <w:r w:rsidRPr="003E0062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. </w:t>
            </w:r>
            <w:r w:rsidRPr="003E0062"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</w:rPr>
              <w:t>Номер пломбы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:</w:t>
            </w: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/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Seal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number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:/ 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Αριθμός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σφραγίδας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: </w:t>
            </w: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____________________________________________________________________________</w:t>
            </w:r>
            <w:r w:rsidR="00560203"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>___</w:t>
            </w:r>
          </w:p>
          <w:p w:rsidR="0095261B" w:rsidRPr="003E0062" w:rsidRDefault="0095261B" w:rsidP="0095261B">
            <w:pPr>
              <w:tabs>
                <w:tab w:val="left" w:pos="9923"/>
              </w:tabs>
              <w:spacing w:line="36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0062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2.7. </w:t>
            </w:r>
            <w:r w:rsidRPr="003E0062"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</w:rPr>
              <w:t>Маркировка</w:t>
            </w:r>
            <w:r w:rsidRPr="003E0062">
              <w:rPr>
                <w:rFonts w:ascii="Times New Roman" w:eastAsia="Times New Roman" w:hAnsi="Times New Roman" w:cs="Times New Roman"/>
                <w:i/>
                <w:spacing w:val="-4"/>
                <w:sz w:val="16"/>
                <w:szCs w:val="16"/>
                <w:lang w:val="et-EE"/>
              </w:rPr>
              <w:t>:</w:t>
            </w: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/ </w:t>
            </w:r>
            <w:r w:rsidR="00560203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Labeling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: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Σήμα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αναγνώρισης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: </w:t>
            </w: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_________________________________________________________________________</w:t>
            </w:r>
            <w:r w:rsidR="00560203"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</w:t>
            </w:r>
          </w:p>
          <w:p w:rsidR="00575CB7" w:rsidRPr="003E0062" w:rsidRDefault="0095261B" w:rsidP="00E425B6"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2.8. </w:t>
            </w:r>
            <w:r w:rsidRPr="003E0062">
              <w:rPr>
                <w:rFonts w:ascii="Times New Roman" w:eastAsia="Times New Roman" w:hAnsi="Times New Roman" w:cs="Times New Roman"/>
                <w:i/>
                <w:spacing w:val="-1"/>
                <w:sz w:val="16"/>
                <w:szCs w:val="16"/>
              </w:rPr>
              <w:t>Условия хранения и перевозки</w:t>
            </w:r>
            <w:r w:rsidRPr="003E0062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  <w:lang w:val="et-EE"/>
              </w:rPr>
              <w:t>:</w:t>
            </w:r>
            <w:r w:rsidRPr="003E0062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/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Storage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and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transportation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conditions</w:t>
            </w: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="0037534E"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/ </w:t>
            </w:r>
            <w:r w:rsidR="0037534E" w:rsidRPr="003E0062">
              <w:rPr>
                <w:rFonts w:ascii="Times New Roman" w:eastAsia="Times New Roman" w:hAnsi="Times New Roman" w:cs="Times New Roman"/>
                <w:sz w:val="16"/>
                <w:szCs w:val="16"/>
                <w:lang w:val="el-GR"/>
              </w:rPr>
              <w:t>Συνθήκες</w:t>
            </w:r>
            <w:r w:rsidR="0037534E"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7534E" w:rsidRPr="003E0062">
              <w:rPr>
                <w:rFonts w:ascii="Times New Roman" w:eastAsia="Times New Roman" w:hAnsi="Times New Roman" w:cs="Times New Roman"/>
                <w:sz w:val="16"/>
                <w:szCs w:val="16"/>
                <w:lang w:val="el-GR"/>
              </w:rPr>
              <w:t>αποθήκευσης</w:t>
            </w:r>
            <w:r w:rsidR="0037534E"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7534E" w:rsidRPr="003E0062">
              <w:rPr>
                <w:rFonts w:ascii="Times New Roman" w:eastAsia="Times New Roman" w:hAnsi="Times New Roman" w:cs="Times New Roman"/>
                <w:sz w:val="16"/>
                <w:szCs w:val="16"/>
                <w:lang w:val="el-GR"/>
              </w:rPr>
              <w:t>και</w:t>
            </w:r>
            <w:r w:rsidR="0037534E"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7534E" w:rsidRPr="003E0062">
              <w:rPr>
                <w:rFonts w:ascii="Times New Roman" w:eastAsia="Times New Roman" w:hAnsi="Times New Roman" w:cs="Times New Roman"/>
                <w:sz w:val="16"/>
                <w:szCs w:val="16"/>
                <w:lang w:val="el-GR"/>
              </w:rPr>
              <w:t>μεταφοράς</w:t>
            </w:r>
            <w:r w:rsidR="0037534E"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</w:t>
            </w:r>
            <w:r w:rsidRPr="003E0062">
              <w:rPr>
                <w:rFonts w:ascii="Times New Roman" w:eastAsia="Times New Roman" w:hAnsi="Times New Roman" w:cs="Times New Roman"/>
                <w:sz w:val="18"/>
                <w:szCs w:val="24"/>
              </w:rPr>
              <w:t>_______________________________________________</w:t>
            </w:r>
          </w:p>
        </w:tc>
      </w:tr>
      <w:tr w:rsidR="00575CB7" w:rsidRPr="003E0062" w:rsidTr="003E0062">
        <w:trPr>
          <w:trHeight w:val="2005"/>
        </w:trPr>
        <w:tc>
          <w:tcPr>
            <w:tcW w:w="10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61B" w:rsidRPr="003E0062" w:rsidRDefault="0095261B" w:rsidP="0095261B">
            <w:pPr>
              <w:tabs>
                <w:tab w:val="left" w:pos="9923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062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3</w:t>
            </w:r>
            <w:r w:rsidRPr="003E0062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. Происхождение товара</w:t>
            </w:r>
            <w:r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/ </w:t>
            </w:r>
            <w:r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Origin</w:t>
            </w:r>
            <w:r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of</w:t>
            </w:r>
            <w:r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products</w:t>
            </w:r>
            <w:r w:rsidR="0037534E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/ </w:t>
            </w:r>
            <w:r w:rsidR="0037534E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l-GR"/>
              </w:rPr>
              <w:t>Προέλευση</w:t>
            </w:r>
            <w:r w:rsidR="0037534E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7534E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l-GR"/>
              </w:rPr>
              <w:t>των</w:t>
            </w:r>
            <w:r w:rsidR="0037534E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7534E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l-GR"/>
              </w:rPr>
              <w:t>προϊόντων</w:t>
            </w:r>
          </w:p>
          <w:p w:rsidR="0095261B" w:rsidRPr="003E0062" w:rsidRDefault="0095261B" w:rsidP="0095261B">
            <w:pPr>
              <w:spacing w:line="48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  <w:lang w:val="et-EE"/>
              </w:rPr>
              <w:t>3.1</w:t>
            </w: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  <w:lang w:val="et-EE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pacing w:val="1"/>
                <w:sz w:val="16"/>
                <w:szCs w:val="16"/>
              </w:rPr>
              <w:t>Название, регистрационный номер и адрес предприятия</w:t>
            </w:r>
            <w:r w:rsidR="00E425B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: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Name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,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registration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number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and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address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of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the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establishment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:/ 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Όνομα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, 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αριθμός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έγκρισης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και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proofErr w:type="spellStart"/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ταχ</w:t>
            </w:r>
            <w:proofErr w:type="spellEnd"/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. </w:t>
            </w:r>
            <w:r w:rsidR="00A1302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διεύ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θυνση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A1302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της</w:t>
            </w:r>
            <w:r w:rsidR="00A1302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A1302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εγκατάσταση</w:t>
            </w:r>
            <w:r w:rsidR="00DB685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ς</w:t>
            </w:r>
            <w:r w:rsidR="00A1302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:</w:t>
            </w:r>
            <w:r w:rsidR="0037534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, </w:t>
            </w:r>
          </w:p>
          <w:p w:rsidR="0095261B" w:rsidRPr="003E0062" w:rsidRDefault="0095261B" w:rsidP="0095261B">
            <w:pPr>
              <w:spacing w:line="48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плавбаза/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factory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ship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:</w:t>
            </w:r>
            <w:r w:rsidR="00A1302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="00DB685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πλοίο</w:t>
            </w:r>
            <w:r w:rsidR="00DB685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-</w:t>
            </w:r>
            <w:r w:rsidR="00DB685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εργοστάσιο</w:t>
            </w:r>
            <w:r w:rsidR="00DB685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:</w:t>
            </w:r>
          </w:p>
          <w:p w:rsidR="0095261B" w:rsidRPr="003E0062" w:rsidRDefault="0095261B" w:rsidP="00AD1E30">
            <w:pPr>
              <w:tabs>
                <w:tab w:val="left" w:pos="5947"/>
              </w:tabs>
              <w:spacing w:line="48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холодильник/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cold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storage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facility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:</w:t>
            </w:r>
            <w:r w:rsidR="0087047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/</w:t>
            </w:r>
            <w:r w:rsidR="00DB685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/</w:t>
            </w:r>
            <w:r w:rsidR="00DB685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ψυκτική</w:t>
            </w:r>
            <w:r w:rsidR="00DB685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DB685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αποθήκη</w:t>
            </w:r>
          </w:p>
          <w:p w:rsidR="00575CB7" w:rsidRPr="003E0062" w:rsidRDefault="0095261B" w:rsidP="00E425B6">
            <w:pPr>
              <w:numPr>
                <w:ilvl w:val="1"/>
                <w:numId w:val="2"/>
              </w:numPr>
              <w:ind w:hanging="317"/>
            </w:pP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  <w:lang w:val="et-EE"/>
              </w:rPr>
              <w:t>3.2</w:t>
            </w: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t-EE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Административно-территориальная единица:/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Administrative</w:t>
            </w:r>
            <w:r w:rsidR="00E425B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-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territorial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unit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:</w:t>
            </w:r>
            <w:r w:rsidR="00DB685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="002D1012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Διοικητική</w:t>
            </w:r>
            <w:r w:rsidR="002D1012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2D1012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ενότητα</w:t>
            </w:r>
            <w:r w:rsidR="002D1012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:</w:t>
            </w:r>
            <w:r w:rsidR="002D1012" w:rsidRPr="003E0062">
              <w:rPr>
                <w:rFonts w:ascii="Times New Roman" w:eastAsia="Times New Roman" w:hAnsi="Times New Roman" w:cs="Times New Roman"/>
                <w:i/>
                <w:sz w:val="18"/>
                <w:szCs w:val="24"/>
              </w:rPr>
              <w:t xml:space="preserve"> </w:t>
            </w:r>
          </w:p>
        </w:tc>
      </w:tr>
      <w:tr w:rsidR="00575CB7" w:rsidRPr="003E0062" w:rsidTr="003E0062">
        <w:trPr>
          <w:trHeight w:val="3538"/>
        </w:trPr>
        <w:tc>
          <w:tcPr>
            <w:tcW w:w="10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61B" w:rsidRPr="003E0062" w:rsidRDefault="0095261B" w:rsidP="0095261B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t-EE"/>
              </w:rPr>
              <w:lastRenderedPageBreak/>
              <w:t xml:space="preserve">Свидетельство о пригодности </w:t>
            </w:r>
            <w:r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товара</w:t>
            </w:r>
            <w:r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t-EE"/>
              </w:rPr>
              <w:t xml:space="preserve"> в пищу</w:t>
            </w:r>
            <w:r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/ </w:t>
            </w:r>
            <w:r w:rsidR="00B92D30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Statement</w:t>
            </w:r>
            <w:r w:rsidR="00B92D30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92D30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of</w:t>
            </w:r>
            <w:r w:rsidR="00B92D30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92D30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product</w:t>
            </w:r>
            <w:r w:rsidR="00B92D30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92D30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fitness</w:t>
            </w:r>
            <w:r w:rsidR="00B92D30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92D30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for</w:t>
            </w:r>
            <w:r w:rsidR="00B92D30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92D30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human</w:t>
            </w:r>
            <w:r w:rsidR="00B92D30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92D30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consumption</w:t>
            </w:r>
            <w:r w:rsidR="00BD3BAF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/ </w:t>
            </w:r>
            <w:r w:rsidR="00547F8C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l-GR"/>
              </w:rPr>
              <w:t>Δήλωση</w:t>
            </w:r>
            <w:r w:rsidR="00547F8C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D3BAF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D3BAF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l-GR"/>
              </w:rPr>
              <w:t>καταλληλότητας</w:t>
            </w:r>
            <w:r w:rsidR="00BD3BAF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D3BAF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l-GR"/>
              </w:rPr>
              <w:t>του</w:t>
            </w:r>
            <w:r w:rsidR="00BD3BAF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D3BAF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l-GR"/>
              </w:rPr>
              <w:t>προϊόντος</w:t>
            </w:r>
            <w:r w:rsidR="00BD3BAF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D3BAF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l-GR"/>
              </w:rPr>
              <w:t>για</w:t>
            </w:r>
            <w:r w:rsidR="00BD3BAF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D3BAF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l-GR"/>
              </w:rPr>
              <w:t>ανθρώπινη</w:t>
            </w:r>
            <w:r w:rsidR="00BD3BAF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D3BAF" w:rsidRPr="003E006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l-GR"/>
              </w:rPr>
              <w:t>κατανάλωση</w:t>
            </w:r>
          </w:p>
          <w:p w:rsidR="0095261B" w:rsidRPr="003E0062" w:rsidRDefault="0095261B" w:rsidP="0095261B">
            <w:pP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95261B" w:rsidRPr="003E0062" w:rsidRDefault="0095261B" w:rsidP="0095261B">
            <w:pPr>
              <w:ind w:firstLine="356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  <w:r w:rsidRPr="003E0062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  <w:t xml:space="preserve">Я, нижеподписавшийся государственный/официальный ветеринарный врач, настоящим удостоверяю следующее: / </w:t>
            </w:r>
            <w:r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val="en-US"/>
              </w:rPr>
              <w:t>I</w:t>
            </w:r>
            <w:r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</w:rPr>
              <w:t xml:space="preserve">, </w:t>
            </w:r>
            <w:r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val="en-US"/>
              </w:rPr>
              <w:t>the</w:t>
            </w:r>
            <w:r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val="en-US"/>
              </w:rPr>
              <w:t>undersigned</w:t>
            </w:r>
            <w:r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val="en-US"/>
              </w:rPr>
              <w:t>state</w:t>
            </w:r>
            <w:r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</w:rPr>
              <w:t xml:space="preserve">/ </w:t>
            </w:r>
            <w:r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val="en-US"/>
              </w:rPr>
              <w:t>official</w:t>
            </w:r>
            <w:r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val="en-US"/>
              </w:rPr>
              <w:t>veterinarian</w:t>
            </w:r>
            <w:r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</w:rPr>
              <w:t xml:space="preserve">, </w:t>
            </w:r>
            <w:r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val="en-US"/>
              </w:rPr>
              <w:t>hereby</w:t>
            </w:r>
            <w:r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val="en-US"/>
              </w:rPr>
              <w:t>certify</w:t>
            </w:r>
            <w:r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val="en-US"/>
              </w:rPr>
              <w:t>that</w:t>
            </w:r>
            <w:r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</w:rPr>
              <w:t>:</w:t>
            </w:r>
            <w:r w:rsidR="00BD3BAF"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</w:rPr>
              <w:t xml:space="preserve">/ </w:t>
            </w:r>
            <w:r w:rsidR="00BD3BAF"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val="el-GR"/>
              </w:rPr>
              <w:t>Εγώ</w:t>
            </w:r>
            <w:r w:rsidR="00BD3BAF"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</w:rPr>
              <w:t xml:space="preserve">, </w:t>
            </w:r>
            <w:r w:rsidR="00BD3BAF"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val="el-GR"/>
              </w:rPr>
              <w:t>ο</w:t>
            </w:r>
            <w:r w:rsidR="00BD3BAF"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</w:rPr>
              <w:t xml:space="preserve"> </w:t>
            </w:r>
            <w:r w:rsidR="00BD3BAF"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val="el-GR"/>
              </w:rPr>
              <w:t>υπογεγραμμένος</w:t>
            </w:r>
            <w:r w:rsidR="00BD3BAF"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</w:rPr>
              <w:t xml:space="preserve"> </w:t>
            </w:r>
            <w:r w:rsidR="00BD3BAF"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val="el-GR"/>
              </w:rPr>
              <w:t>κρατικός</w:t>
            </w:r>
            <w:r w:rsidR="00BD3BAF"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</w:rPr>
              <w:t>/</w:t>
            </w:r>
            <w:r w:rsidR="00BD3BAF"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val="el-GR"/>
              </w:rPr>
              <w:t>επίσημος</w:t>
            </w:r>
            <w:r w:rsidR="00BD3BAF"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</w:rPr>
              <w:t xml:space="preserve"> </w:t>
            </w:r>
            <w:r w:rsidR="00BD3BAF"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val="el-GR"/>
              </w:rPr>
              <w:t>κτηνίατρος</w:t>
            </w:r>
            <w:r w:rsidR="00BD3BAF"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</w:rPr>
              <w:t xml:space="preserve"> </w:t>
            </w:r>
            <w:r w:rsidR="00BD3BAF"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val="el-GR"/>
              </w:rPr>
              <w:t>πιστοποιώ</w:t>
            </w:r>
            <w:r w:rsidR="00BD3BAF"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</w:rPr>
              <w:t xml:space="preserve"> </w:t>
            </w:r>
            <w:r w:rsidR="00BD3BAF"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val="el-GR"/>
              </w:rPr>
              <w:t>ότι</w:t>
            </w:r>
            <w:r w:rsidR="00BD3BAF" w:rsidRPr="003E0062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</w:rPr>
              <w:t xml:space="preserve">: </w:t>
            </w:r>
          </w:p>
          <w:p w:rsidR="0095261B" w:rsidRPr="003E0062" w:rsidRDefault="0095261B" w:rsidP="0095261B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</w:p>
          <w:p w:rsidR="0095261B" w:rsidRPr="003E0062" w:rsidRDefault="0095261B" w:rsidP="00046847">
            <w:pPr>
              <w:spacing w:after="120"/>
              <w:ind w:right="117" w:firstLine="357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Сертификат выдан на основе следующих доэкспортных сертификатов (при наличии более 2 доэкспортных сертификатов прилагается список):/ </w:t>
            </w:r>
            <w:r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/>
              </w:rPr>
              <w:t>The</w:t>
            </w:r>
            <w:r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/>
              </w:rPr>
              <w:t>certificate</w:t>
            </w:r>
            <w:r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/>
              </w:rPr>
              <w:t>is</w:t>
            </w:r>
            <w:r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/>
              </w:rPr>
              <w:t>based</w:t>
            </w:r>
            <w:r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/>
              </w:rPr>
              <w:t>on</w:t>
            </w:r>
            <w:r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/>
              </w:rPr>
              <w:t>the</w:t>
            </w:r>
            <w:r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/>
              </w:rPr>
              <w:t>following</w:t>
            </w:r>
            <w:r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/>
              </w:rPr>
              <w:t>pre</w:t>
            </w:r>
            <w:r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</w:t>
            </w:r>
            <w:r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/>
              </w:rPr>
              <w:t>export</w:t>
            </w:r>
            <w:r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/>
              </w:rPr>
              <w:t>certifi</w:t>
            </w:r>
            <w:r w:rsidR="00B92D30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/>
              </w:rPr>
              <w:t>cates</w:t>
            </w:r>
            <w:r w:rsidR="00B92D30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(</w:t>
            </w:r>
            <w:r w:rsidR="00B92D30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/>
              </w:rPr>
              <w:t>a</w:t>
            </w:r>
            <w:r w:rsidR="00B92D30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="00B92D30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/>
              </w:rPr>
              <w:t>list</w:t>
            </w:r>
            <w:r w:rsidR="00B92D30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="00B92D30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/>
              </w:rPr>
              <w:t>is</w:t>
            </w:r>
            <w:r w:rsidR="00B92D30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="00B92D30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/>
              </w:rPr>
              <w:t>to</w:t>
            </w:r>
            <w:r w:rsidR="00B92D30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="00B92D30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/>
              </w:rPr>
              <w:t>be</w:t>
            </w:r>
            <w:r w:rsidR="00B92D30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="00B92D30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/>
              </w:rPr>
              <w:t>attached</w:t>
            </w:r>
            <w:r w:rsidR="00B92D30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="00194CAB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/>
              </w:rPr>
              <w:t>when</w:t>
            </w:r>
            <w:r w:rsidR="00194CAB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="00194CAB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/>
              </w:rPr>
              <w:t>there</w:t>
            </w:r>
            <w:r w:rsidR="00194CAB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="00194CAB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/>
              </w:rPr>
              <w:t>are</w:t>
            </w:r>
            <w:r w:rsidR="00194CAB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="00194CAB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/>
              </w:rPr>
              <w:t>more</w:t>
            </w:r>
            <w:r w:rsidR="00194CAB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="00194CAB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/>
              </w:rPr>
              <w:t>than</w:t>
            </w:r>
            <w:r w:rsidR="00194CAB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="00194CAB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/>
              </w:rPr>
              <w:t>two</w:t>
            </w:r>
            <w:r w:rsidR="00194CAB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="00194CAB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/>
              </w:rPr>
              <w:t>pre</w:t>
            </w:r>
            <w:r w:rsidR="00194CAB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</w:t>
            </w:r>
            <w:r w:rsidR="00194CAB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/>
              </w:rPr>
              <w:t>export</w:t>
            </w:r>
            <w:r w:rsidR="00194CAB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="00194CAB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/>
              </w:rPr>
              <w:t>certificates</w:t>
            </w:r>
            <w:bookmarkStart w:id="0" w:name="_GoBack"/>
            <w:bookmarkEnd w:id="0"/>
            <w:r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):</w:t>
            </w:r>
            <w:r w:rsidR="00BD3BAF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/ </w:t>
            </w:r>
            <w:r w:rsidR="00046847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l-GR"/>
              </w:rPr>
              <w:t>Το</w:t>
            </w:r>
            <w:r w:rsidR="000F484F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="00B53B04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l-GR"/>
              </w:rPr>
              <w:t>πιστοποιητικό</w:t>
            </w:r>
            <w:r w:rsidR="000F484F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="000F484F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l-GR"/>
              </w:rPr>
              <w:t>βασίζεται</w:t>
            </w:r>
            <w:r w:rsidR="000F484F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="000F484F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l-GR"/>
              </w:rPr>
              <w:t>στα</w:t>
            </w:r>
            <w:r w:rsidR="000F484F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="000F484F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l-GR"/>
              </w:rPr>
              <w:t>ακόλουθα</w:t>
            </w:r>
            <w:r w:rsidR="000F484F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="00B53B04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l-GR"/>
              </w:rPr>
              <w:t>προ</w:t>
            </w:r>
            <w:r w:rsidR="00B53B04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</w:t>
            </w:r>
            <w:r w:rsidR="00175C05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l-GR"/>
              </w:rPr>
              <w:t>πιστοποιητικά</w:t>
            </w:r>
            <w:r w:rsidR="00175C05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="00175C05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l-GR"/>
              </w:rPr>
              <w:t>εξαγωγής</w:t>
            </w:r>
            <w:r w:rsidR="00175C05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(</w:t>
            </w:r>
            <w:r w:rsidR="00175C05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l-GR"/>
              </w:rPr>
              <w:t>επισυνάπτεται</w:t>
            </w:r>
            <w:r w:rsidR="00175C05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="00175C05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l-GR"/>
              </w:rPr>
              <w:t>κατάλογος</w:t>
            </w:r>
            <w:r w:rsidR="00175C05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="00175C05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l-GR"/>
              </w:rPr>
              <w:t>όταν</w:t>
            </w:r>
            <w:r w:rsidR="00175C05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="00175C05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l-GR"/>
              </w:rPr>
              <w:t>υπάρχουν</w:t>
            </w:r>
            <w:r w:rsidR="00175C05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="00175C05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l-GR"/>
              </w:rPr>
              <w:t>περισσότερα</w:t>
            </w:r>
            <w:r w:rsidR="00175C05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="00175C05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l-GR"/>
              </w:rPr>
              <w:t>από</w:t>
            </w:r>
            <w:r w:rsidR="00175C05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="00175C05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l-GR"/>
              </w:rPr>
              <w:t>δύο</w:t>
            </w:r>
            <w:r w:rsidR="00175C05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="00B53B04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l-GR"/>
              </w:rPr>
              <w:t>προ</w:t>
            </w:r>
            <w:r w:rsidR="00B53B04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</w:t>
            </w:r>
            <w:r w:rsidR="00175C05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l-GR"/>
              </w:rPr>
              <w:t>πιστοποιητικά</w:t>
            </w:r>
            <w:r w:rsidR="00175C05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="00175C05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l-GR"/>
              </w:rPr>
              <w:t>εξαγωγής</w:t>
            </w:r>
            <w:r w:rsidR="00175C05" w:rsidRPr="003E006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): </w:t>
            </w:r>
          </w:p>
          <w:tbl>
            <w:tblPr>
              <w:tblW w:w="10412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057"/>
              <w:gridCol w:w="850"/>
              <w:gridCol w:w="1843"/>
              <w:gridCol w:w="1843"/>
              <w:gridCol w:w="2268"/>
              <w:gridCol w:w="2551"/>
            </w:tblGrid>
            <w:tr w:rsidR="0095261B" w:rsidRPr="003E0062" w:rsidTr="005B14C7">
              <w:trPr>
                <w:trHeight w:val="914"/>
              </w:trPr>
              <w:tc>
                <w:tcPr>
                  <w:tcW w:w="1057" w:type="dxa"/>
                </w:tcPr>
                <w:p w:rsidR="0095261B" w:rsidRPr="003E0062" w:rsidRDefault="0095261B" w:rsidP="000076B1">
                  <w:pPr>
                    <w:spacing w:after="0" w:line="240" w:lineRule="auto"/>
                    <w:ind w:right="-853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</w:rPr>
                  </w:pPr>
                  <w:r w:rsidRPr="003E0062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</w:rPr>
                    <w:t>Дата /</w:t>
                  </w:r>
                </w:p>
                <w:p w:rsidR="00B53B04" w:rsidRPr="003E0062" w:rsidRDefault="0095261B" w:rsidP="00B53B04">
                  <w:pPr>
                    <w:spacing w:after="0" w:line="240" w:lineRule="auto"/>
                    <w:ind w:right="-853"/>
                    <w:rPr>
                      <w:lang w:val="el-GR"/>
                    </w:rPr>
                  </w:pPr>
                  <w:r w:rsidRPr="003E0062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</w:rPr>
                    <w:t xml:space="preserve"> </w:t>
                  </w:r>
                  <w:r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lang w:val="en-US"/>
                    </w:rPr>
                    <w:t>Date</w:t>
                  </w:r>
                  <w:r w:rsidR="00483821"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lang w:val="en-US"/>
                    </w:rPr>
                    <w:t>/</w:t>
                  </w:r>
                  <w:r w:rsidR="00B53B04" w:rsidRPr="003E0062">
                    <w:t xml:space="preserve"> </w:t>
                  </w:r>
                </w:p>
                <w:p w:rsidR="0095261B" w:rsidRPr="003E0062" w:rsidRDefault="00B53B04" w:rsidP="00B53B04">
                  <w:pPr>
                    <w:spacing w:after="0" w:line="240" w:lineRule="auto"/>
                    <w:ind w:right="-853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val="el-GR"/>
                    </w:rPr>
                  </w:pPr>
                  <w:r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lang w:val="el-GR"/>
                    </w:rPr>
                    <w:t>Ημερομηνία</w:t>
                  </w:r>
                </w:p>
              </w:tc>
              <w:tc>
                <w:tcPr>
                  <w:tcW w:w="850" w:type="dxa"/>
                </w:tcPr>
                <w:p w:rsidR="0095261B" w:rsidRPr="003E0062" w:rsidRDefault="0095261B" w:rsidP="000076B1">
                  <w:pPr>
                    <w:spacing w:after="0" w:line="240" w:lineRule="auto"/>
                    <w:ind w:right="-853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</w:rPr>
                  </w:pPr>
                  <w:r w:rsidRPr="003E0062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</w:rPr>
                    <w:t xml:space="preserve">Номер / </w:t>
                  </w:r>
                </w:p>
                <w:p w:rsidR="0095261B" w:rsidRPr="003E0062" w:rsidRDefault="0095261B" w:rsidP="000076B1">
                  <w:pPr>
                    <w:spacing w:after="0" w:line="240" w:lineRule="auto"/>
                    <w:ind w:right="-853"/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lang w:val="el-GR"/>
                    </w:rPr>
                  </w:pPr>
                  <w:r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lang w:val="en-US"/>
                    </w:rPr>
                    <w:t>Number</w:t>
                  </w:r>
                </w:p>
                <w:p w:rsidR="00483821" w:rsidRPr="003E0062" w:rsidRDefault="00483821" w:rsidP="000076B1">
                  <w:pPr>
                    <w:spacing w:after="0" w:line="240" w:lineRule="auto"/>
                    <w:ind w:right="-853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val="el-GR"/>
                    </w:rPr>
                  </w:pPr>
                  <w:r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lang w:val="el-GR"/>
                    </w:rPr>
                    <w:t>/</w:t>
                  </w:r>
                  <w:r w:rsidR="004B30C7"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lang w:val="el-GR"/>
                    </w:rPr>
                    <w:t>Αριθμός</w:t>
                  </w:r>
                </w:p>
              </w:tc>
              <w:tc>
                <w:tcPr>
                  <w:tcW w:w="1843" w:type="dxa"/>
                </w:tcPr>
                <w:p w:rsidR="0095261B" w:rsidRPr="003E0062" w:rsidRDefault="0095261B" w:rsidP="000076B1">
                  <w:pPr>
                    <w:spacing w:after="0" w:line="240" w:lineRule="auto"/>
                    <w:ind w:left="-84" w:right="-44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3E0062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</w:rPr>
                    <w:t xml:space="preserve">Страна происхождения / </w:t>
                  </w:r>
                  <w:r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lang w:val="en-US"/>
                    </w:rPr>
                    <w:t>Country of origin</w:t>
                  </w:r>
                  <w:r w:rsidR="004B30C7"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lang w:val="en-US"/>
                    </w:rPr>
                    <w:t>/</w:t>
                  </w:r>
                </w:p>
                <w:p w:rsidR="004B30C7" w:rsidRPr="003E0062" w:rsidRDefault="004B30C7" w:rsidP="000076B1">
                  <w:pPr>
                    <w:spacing w:after="0" w:line="240" w:lineRule="auto"/>
                    <w:ind w:left="-84" w:right="-44"/>
                    <w:jc w:val="center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val="el-GR"/>
                    </w:rPr>
                  </w:pPr>
                  <w:r w:rsidRPr="003E0062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val="el-GR"/>
                    </w:rPr>
                    <w:t>Χώρα Προέλευσης</w:t>
                  </w:r>
                </w:p>
              </w:tc>
              <w:tc>
                <w:tcPr>
                  <w:tcW w:w="1843" w:type="dxa"/>
                </w:tcPr>
                <w:p w:rsidR="0095261B" w:rsidRPr="003E0062" w:rsidRDefault="0095261B" w:rsidP="000076B1">
                  <w:pPr>
                    <w:spacing w:after="0" w:line="240" w:lineRule="auto"/>
                    <w:ind w:left="-84" w:right="-13"/>
                    <w:jc w:val="center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val="et-EE"/>
                    </w:rPr>
                  </w:pPr>
                  <w:r w:rsidRPr="003E0062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val="et-EE"/>
                    </w:rPr>
                    <w:t>Административная</w:t>
                  </w:r>
                </w:p>
                <w:p w:rsidR="0095261B" w:rsidRPr="003E0062" w:rsidRDefault="0095261B" w:rsidP="000076B1">
                  <w:pPr>
                    <w:spacing w:after="0" w:line="240" w:lineRule="auto"/>
                    <w:ind w:left="-84" w:right="-13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lang w:val="el-GR"/>
                    </w:rPr>
                  </w:pPr>
                  <w:r w:rsidRPr="003E0062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</w:rPr>
                    <w:t>т</w:t>
                  </w:r>
                  <w:r w:rsidRPr="003E0062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val="et-EE"/>
                    </w:rPr>
                    <w:t>ерритория</w:t>
                  </w:r>
                  <w:r w:rsidRPr="003E0062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</w:rPr>
                    <w:t xml:space="preserve"> / </w:t>
                  </w:r>
                  <w:r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lang w:val="en-US"/>
                    </w:rPr>
                    <w:t>Administrative</w:t>
                  </w:r>
                  <w:r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lang w:val="el-GR"/>
                    </w:rPr>
                    <w:t xml:space="preserve"> </w:t>
                  </w:r>
                </w:p>
                <w:p w:rsidR="0095261B" w:rsidRPr="003E0062" w:rsidRDefault="0095261B" w:rsidP="000076B1">
                  <w:pPr>
                    <w:spacing w:after="0" w:line="240" w:lineRule="auto"/>
                    <w:ind w:left="-84" w:right="-13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lang w:val="el-GR"/>
                    </w:rPr>
                  </w:pPr>
                  <w:r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lang w:val="en-US"/>
                    </w:rPr>
                    <w:t>territory</w:t>
                  </w:r>
                  <w:r w:rsidR="002828DF"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lang w:val="el-GR"/>
                    </w:rPr>
                    <w:t>/</w:t>
                  </w:r>
                </w:p>
                <w:p w:rsidR="002828DF" w:rsidRPr="003E0062" w:rsidRDefault="002828DF" w:rsidP="000076B1">
                  <w:pPr>
                    <w:spacing w:after="0" w:line="240" w:lineRule="auto"/>
                    <w:ind w:left="-84" w:right="-13"/>
                    <w:jc w:val="center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val="el-GR"/>
                    </w:rPr>
                  </w:pPr>
                  <w:r w:rsidRPr="003E0062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val="el-GR"/>
                    </w:rPr>
                    <w:t>Διοικητική Ενότητα</w:t>
                  </w:r>
                </w:p>
              </w:tc>
              <w:tc>
                <w:tcPr>
                  <w:tcW w:w="2268" w:type="dxa"/>
                </w:tcPr>
                <w:p w:rsidR="0095261B" w:rsidRPr="003E0062" w:rsidRDefault="0095261B" w:rsidP="000076B1">
                  <w:pPr>
                    <w:spacing w:after="0" w:line="240" w:lineRule="auto"/>
                    <w:ind w:left="-84" w:right="-50"/>
                    <w:jc w:val="center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val="et-EE"/>
                    </w:rPr>
                  </w:pPr>
                  <w:r w:rsidRPr="003E0062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val="et-EE"/>
                    </w:rPr>
                    <w:t>Регистрационный номер</w:t>
                  </w:r>
                </w:p>
                <w:p w:rsidR="0095261B" w:rsidRPr="003E0062" w:rsidRDefault="0095261B" w:rsidP="000076B1">
                  <w:pPr>
                    <w:spacing w:after="0" w:line="240" w:lineRule="auto"/>
                    <w:ind w:left="-84" w:right="-50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3E0062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</w:rPr>
                    <w:t>п</w:t>
                  </w:r>
                  <w:r w:rsidRPr="003E0062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val="et-EE"/>
                    </w:rPr>
                    <w:t>редприятия</w:t>
                  </w:r>
                  <w:r w:rsidRPr="003E0062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</w:rPr>
                    <w:t xml:space="preserve"> / </w:t>
                  </w:r>
                  <w:r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lang w:val="en-US"/>
                    </w:rPr>
                    <w:t>Establishment</w:t>
                  </w:r>
                  <w:r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 </w:t>
                  </w:r>
                </w:p>
                <w:p w:rsidR="0095261B" w:rsidRPr="003E0062" w:rsidRDefault="0095261B" w:rsidP="000076B1">
                  <w:pPr>
                    <w:spacing w:after="0" w:line="240" w:lineRule="auto"/>
                    <w:ind w:left="-84" w:right="-50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lang w:val="en-US"/>
                    </w:rPr>
                    <w:t>registration</w:t>
                  </w:r>
                  <w:r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 </w:t>
                  </w:r>
                  <w:r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lang w:val="en-US"/>
                    </w:rPr>
                    <w:t>number</w:t>
                  </w:r>
                  <w:r w:rsidR="00F047A4"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lang w:val="en-US"/>
                    </w:rPr>
                    <w:t>/</w:t>
                  </w:r>
                </w:p>
                <w:p w:rsidR="00F047A4" w:rsidRPr="003E0062" w:rsidRDefault="00F047A4" w:rsidP="00753C14">
                  <w:pPr>
                    <w:spacing w:after="0" w:line="240" w:lineRule="auto"/>
                    <w:ind w:left="-84" w:right="-50"/>
                    <w:jc w:val="center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val="el-GR"/>
                    </w:rPr>
                  </w:pPr>
                  <w:r w:rsidRPr="003E0062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  <w:lang w:val="el-GR"/>
                    </w:rPr>
                    <w:t>Αριθμός έγκρισης της εγκατάστασης</w:t>
                  </w:r>
                </w:p>
              </w:tc>
              <w:tc>
                <w:tcPr>
                  <w:tcW w:w="2551" w:type="dxa"/>
                </w:tcPr>
                <w:p w:rsidR="0095261B" w:rsidRPr="003E0062" w:rsidRDefault="0095261B" w:rsidP="000076B1">
                  <w:pPr>
                    <w:spacing w:after="0" w:line="240" w:lineRule="auto"/>
                    <w:ind w:left="-84" w:right="-94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</w:pPr>
                  <w:r w:rsidRPr="003E0062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</w:rPr>
                    <w:t xml:space="preserve">Вид и количество (вес нетто) товара / </w:t>
                  </w:r>
                  <w:r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lang w:val="en-US"/>
                    </w:rPr>
                    <w:t>Type</w:t>
                  </w:r>
                  <w:r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 </w:t>
                  </w:r>
                  <w:r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lang w:val="en-US"/>
                    </w:rPr>
                    <w:t>and</w:t>
                  </w:r>
                  <w:r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 </w:t>
                  </w:r>
                  <w:r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lang w:val="en-US"/>
                    </w:rPr>
                    <w:t>quantity</w:t>
                  </w:r>
                </w:p>
                <w:p w:rsidR="0095261B" w:rsidRPr="003E0062" w:rsidRDefault="0095261B" w:rsidP="000076B1">
                  <w:pPr>
                    <w:spacing w:after="0" w:line="240" w:lineRule="auto"/>
                    <w:ind w:left="-84" w:right="-94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lang w:val="en-US"/>
                    </w:rPr>
                  </w:pPr>
                  <w:r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  <w:t>(</w:t>
                  </w:r>
                  <w:r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lang w:val="en-US"/>
                    </w:rPr>
                    <w:t>net</w:t>
                  </w:r>
                  <w:r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 </w:t>
                  </w:r>
                  <w:r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lang w:val="en-US"/>
                    </w:rPr>
                    <w:t>weight</w:t>
                  </w:r>
                  <w:r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) </w:t>
                  </w:r>
                  <w:r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lang w:val="en-US"/>
                    </w:rPr>
                    <w:t>of</w:t>
                  </w:r>
                  <w:r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 </w:t>
                  </w:r>
                  <w:r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lang w:val="en-US"/>
                    </w:rPr>
                    <w:t>the</w:t>
                  </w:r>
                  <w:r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 </w:t>
                  </w:r>
                  <w:r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lang w:val="en-US"/>
                    </w:rPr>
                    <w:t>product</w:t>
                  </w:r>
                  <w:r w:rsidR="00832A77"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lang w:val="en-US"/>
                    </w:rPr>
                    <w:t>/</w:t>
                  </w:r>
                </w:p>
                <w:p w:rsidR="0095261B" w:rsidRPr="003E0062" w:rsidRDefault="00832A77" w:rsidP="005B14C7">
                  <w:pPr>
                    <w:spacing w:after="0" w:line="240" w:lineRule="auto"/>
                    <w:ind w:left="-84" w:right="-94"/>
                    <w:jc w:val="center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</w:rPr>
                  </w:pPr>
                  <w:r w:rsidRPr="003E0062">
                    <w:rPr>
                      <w:rFonts w:ascii="Times New Roman" w:eastAsia="Times New Roman" w:hAnsi="Times New Roman" w:cs="Times New Roman"/>
                      <w:i/>
                      <w:iCs/>
                      <w:sz w:val="16"/>
                      <w:szCs w:val="16"/>
                      <w:lang w:val="el-GR"/>
                    </w:rPr>
                    <w:t>Τύπος και ποσότητα (καθαρό βάρος) του προϊόντος</w:t>
                  </w:r>
                </w:p>
              </w:tc>
            </w:tr>
            <w:tr w:rsidR="0095261B" w:rsidRPr="003E0062" w:rsidTr="00B53B04">
              <w:trPr>
                <w:trHeight w:val="147"/>
              </w:trPr>
              <w:tc>
                <w:tcPr>
                  <w:tcW w:w="1057" w:type="dxa"/>
                  <w:tcBorders>
                    <w:top w:val="single" w:sz="4" w:space="0" w:color="auto"/>
                  </w:tcBorders>
                </w:tcPr>
                <w:p w:rsidR="0095261B" w:rsidRPr="003E0062" w:rsidRDefault="0095261B" w:rsidP="000076B1">
                  <w:pPr>
                    <w:spacing w:after="0" w:line="240" w:lineRule="auto"/>
                    <w:ind w:right="-85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</w:tcBorders>
                </w:tcPr>
                <w:p w:rsidR="0095261B" w:rsidRPr="003E0062" w:rsidRDefault="0095261B" w:rsidP="000076B1">
                  <w:pPr>
                    <w:spacing w:after="0" w:line="240" w:lineRule="auto"/>
                    <w:ind w:right="-85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</w:tcBorders>
                </w:tcPr>
                <w:p w:rsidR="0095261B" w:rsidRPr="003E0062" w:rsidRDefault="0095261B" w:rsidP="000076B1">
                  <w:pPr>
                    <w:spacing w:after="0" w:line="240" w:lineRule="auto"/>
                    <w:ind w:right="-85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</w:tcBorders>
                </w:tcPr>
                <w:p w:rsidR="0095261B" w:rsidRPr="003E0062" w:rsidRDefault="0095261B" w:rsidP="000076B1">
                  <w:pPr>
                    <w:spacing w:after="0" w:line="240" w:lineRule="auto"/>
                    <w:ind w:right="-85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95261B" w:rsidRPr="003E0062" w:rsidRDefault="0095261B" w:rsidP="000076B1">
                  <w:pPr>
                    <w:spacing w:after="0" w:line="240" w:lineRule="auto"/>
                    <w:ind w:right="-85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</w:tcBorders>
                </w:tcPr>
                <w:p w:rsidR="0095261B" w:rsidRPr="003E0062" w:rsidRDefault="0095261B" w:rsidP="000076B1">
                  <w:pPr>
                    <w:spacing w:after="0" w:line="240" w:lineRule="auto"/>
                    <w:ind w:right="190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95261B" w:rsidRPr="003E0062" w:rsidTr="00B53B04">
              <w:trPr>
                <w:trHeight w:val="160"/>
              </w:trPr>
              <w:tc>
                <w:tcPr>
                  <w:tcW w:w="1057" w:type="dxa"/>
                </w:tcPr>
                <w:p w:rsidR="0095261B" w:rsidRPr="003E0062" w:rsidRDefault="0095261B" w:rsidP="000076B1">
                  <w:pPr>
                    <w:spacing w:after="0" w:line="240" w:lineRule="auto"/>
                    <w:ind w:right="-85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</w:tcPr>
                <w:p w:rsidR="0095261B" w:rsidRPr="003E0062" w:rsidRDefault="0095261B" w:rsidP="000076B1">
                  <w:pPr>
                    <w:spacing w:after="0" w:line="240" w:lineRule="auto"/>
                    <w:ind w:right="-85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843" w:type="dxa"/>
                </w:tcPr>
                <w:p w:rsidR="0095261B" w:rsidRPr="003E0062" w:rsidRDefault="0095261B" w:rsidP="000076B1">
                  <w:pPr>
                    <w:spacing w:after="0" w:line="240" w:lineRule="auto"/>
                    <w:ind w:right="-85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843" w:type="dxa"/>
                </w:tcPr>
                <w:p w:rsidR="0095261B" w:rsidRPr="003E0062" w:rsidRDefault="0095261B" w:rsidP="000076B1">
                  <w:pPr>
                    <w:spacing w:after="0" w:line="240" w:lineRule="auto"/>
                    <w:ind w:right="-85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68" w:type="dxa"/>
                </w:tcPr>
                <w:p w:rsidR="0095261B" w:rsidRPr="003E0062" w:rsidRDefault="0095261B" w:rsidP="000076B1">
                  <w:pPr>
                    <w:spacing w:after="0" w:line="240" w:lineRule="auto"/>
                    <w:ind w:right="-85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</w:tcPr>
                <w:p w:rsidR="0095261B" w:rsidRPr="003E0062" w:rsidRDefault="0095261B" w:rsidP="000076B1">
                  <w:pPr>
                    <w:spacing w:after="0" w:line="240" w:lineRule="auto"/>
                    <w:ind w:right="-853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E425B6" w:rsidRPr="003E0062" w:rsidRDefault="00E425B6" w:rsidP="009E7D86">
            <w:pPr>
              <w:ind w:right="44" w:firstLine="356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575CB7" w:rsidRPr="003E0062" w:rsidRDefault="002A3CCD" w:rsidP="00091B6C">
            <w:pPr>
              <w:ind w:right="44" w:firstLine="356"/>
              <w:jc w:val="both"/>
              <w:rPr>
                <w:sz w:val="16"/>
                <w:szCs w:val="16"/>
                <w:lang w:val="el-GR"/>
              </w:rPr>
            </w:pP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4.1.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Экспортируемая на таможенную территорию Евразийского экономического союза продукция из водных биологических ресурсов (живая, охлажденная, мороженая рыба, икра, моллюски, млекопитающие и другие водные животные и объекты промысла) (далее – рыбная продукция) выращена и добыта в экологически чистых водоемах (акваториях), пищевые продукты ее переработки произведены на предприятиях, в отношении которых не были установлены ветеринарно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-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санитарные ограничения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Products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derived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from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aquatic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biological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resources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(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live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,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chilled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and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frozen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fish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,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roe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,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mollusks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,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mammals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and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other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aquatic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animals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and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non</w:t>
            </w:r>
            <w:r w:rsidR="00BE0949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>-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fish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species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>) (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hereinafter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>–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fish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products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)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exported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to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the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customs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territory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of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the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Eurasian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Economic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Union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were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raised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and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harvested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in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environmentally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safe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water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bodies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(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water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areas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);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food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products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thereof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were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produced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at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establishments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that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had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not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been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subjected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to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veterinary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and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sanitary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n-US"/>
              </w:rPr>
              <w:t>restrictions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>.</w:t>
            </w:r>
            <w:r w:rsidR="00076DED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/ </w:t>
            </w:r>
            <w:r w:rsidR="00076DED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 xml:space="preserve">Προϊόντα προερχόμενα από υδάτινους βιολογικούς πόρους (ζωντανά, υπό ψύξη </w:t>
            </w:r>
            <w:r w:rsidR="0026205C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 xml:space="preserve">και κατεψυγμένα αλιεύματα, </w:t>
            </w:r>
            <w:r w:rsidR="00717919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 xml:space="preserve">αυγοτάραχο, μαλάκια, </w:t>
            </w:r>
            <w:r w:rsidR="00564ED6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>θηλαστικά και άλλα</w:t>
            </w:r>
            <w:r w:rsidR="000076B1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 xml:space="preserve"> υδρόβια ζώα κα</w:t>
            </w:r>
            <w:r w:rsidR="00B7561F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>ι είδη μη ιχθύων) (εφεξής-</w:t>
            </w:r>
            <w:r w:rsidR="003B1E3E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 xml:space="preserve"> </w:t>
            </w:r>
            <w:r w:rsidR="007227C8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>αλιευτικά προϊόντα</w:t>
            </w:r>
            <w:r w:rsidR="000076B1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 xml:space="preserve">) που εξάγονται στο τελωνειακό έδαφος της </w:t>
            </w:r>
            <w:r w:rsidR="0081377A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>Ευρασιατικής</w:t>
            </w:r>
            <w:r w:rsidR="000076B1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 xml:space="preserve"> Οικονομικής Ένωσης</w:t>
            </w:r>
            <w:r w:rsidR="007227C8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>,</w:t>
            </w:r>
            <w:r w:rsidR="000076B1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 xml:space="preserve"> εκτρέφονται και </w:t>
            </w:r>
            <w:r w:rsidR="0081377A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>εξαλιεύονται</w:t>
            </w:r>
            <w:r w:rsidR="000076B1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 xml:space="preserve"> σε περι</w:t>
            </w:r>
            <w:r w:rsidR="000F0208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>βαλλοντικά ασφαλή υδατικά συστήματα (υδατικές περιοχές)</w:t>
            </w:r>
            <w:r w:rsidR="00091B6C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 xml:space="preserve">, </w:t>
            </w:r>
            <w:r w:rsidR="007227C8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 xml:space="preserve">τα </w:t>
            </w:r>
            <w:r w:rsidR="00091B6C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>προϊόντα τους</w:t>
            </w:r>
            <w:r w:rsidR="000F0208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 xml:space="preserve"> έχουν παραχθεί σε εγκαταστάσει</w:t>
            </w:r>
            <w:r w:rsidR="0043075D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>ς οι οποίες δεν έχουν τεθεί υπό</w:t>
            </w:r>
            <w:r w:rsidR="000F0208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 xml:space="preserve"> κτηνιατρικούς και υγειονομικούς περιορισμούς</w:t>
            </w:r>
            <w:r w:rsidR="00D529EB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>.</w:t>
            </w:r>
            <w:r w:rsidR="000F0208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 xml:space="preserve"> </w:t>
            </w:r>
          </w:p>
        </w:tc>
      </w:tr>
      <w:tr w:rsidR="00575CB7" w:rsidRPr="003E0062" w:rsidTr="003E0062">
        <w:trPr>
          <w:trHeight w:val="310"/>
        </w:trPr>
        <w:tc>
          <w:tcPr>
            <w:tcW w:w="10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B7" w:rsidRPr="003E0062" w:rsidRDefault="002A3CCD" w:rsidP="00EC2BCE">
            <w:pPr>
              <w:ind w:left="70" w:firstLine="284"/>
              <w:rPr>
                <w:sz w:val="16"/>
                <w:szCs w:val="16"/>
              </w:rPr>
            </w:pP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4.2.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В случае наличия паразитов в пределах допустимых норм рыбная продукция обезврежена существующими методами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In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case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of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infestation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with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parasites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within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the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admissible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limits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,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the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fish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products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have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been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decontaminated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with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existing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methods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.</w:t>
            </w:r>
            <w:r w:rsidR="00B7561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="00176BA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 xml:space="preserve">Σε περίπτωση προσβολής από παράσιτα εντός των επιτρεπτών ορίων, τα </w:t>
            </w:r>
            <w:r w:rsidR="008F46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 xml:space="preserve">αλιευτικά προϊόντα </w:t>
            </w:r>
            <w:r w:rsidR="00176BA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 xml:space="preserve">έχουν </w:t>
            </w:r>
            <w:r w:rsidR="00EC2BCE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 xml:space="preserve">επεξεργαστεί </w:t>
            </w:r>
            <w:r w:rsidR="00176BA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με τις υπάρχουσες μεθόδους.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</w:tr>
      <w:tr w:rsidR="00575CB7" w:rsidRPr="003E0062" w:rsidTr="003E0062">
        <w:trPr>
          <w:trHeight w:val="2494"/>
        </w:trPr>
        <w:tc>
          <w:tcPr>
            <w:tcW w:w="10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B7" w:rsidRPr="003E0062" w:rsidRDefault="002A3CCD" w:rsidP="00E425B6">
            <w:pPr>
              <w:spacing w:after="9"/>
              <w:ind w:left="70" w:right="158" w:firstLine="284"/>
              <w:rPr>
                <w:sz w:val="16"/>
                <w:szCs w:val="16"/>
              </w:rPr>
            </w:pP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4.3.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Рыбная продукция, экспортируемая на таможенную территорию Евразийского экономического союза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Fish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products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exported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to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the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customs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territory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of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the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Eurasian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Economic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Union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: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Τα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534F7C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>αλιευτικά</w:t>
            </w:r>
            <w:r w:rsidR="00534F7C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534F7C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>προϊόντα</w:t>
            </w:r>
            <w:r w:rsidR="00534F7C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>που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>εξάγονται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>στο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>τελωνειακό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>έδαφος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>της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>Ευρασιατικής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>Οικονομικής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 xml:space="preserve"> 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  <w:lang w:val="el-GR"/>
              </w:rPr>
              <w:t>Ένωσης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pacing w:val="3"/>
                <w:sz w:val="16"/>
                <w:szCs w:val="16"/>
              </w:rPr>
              <w:t>:</w:t>
            </w:r>
          </w:p>
          <w:p w:rsidR="009E7D86" w:rsidRPr="003E0062" w:rsidRDefault="009E7D86" w:rsidP="00B92D30">
            <w:pPr>
              <w:autoSpaceDE w:val="0"/>
              <w:autoSpaceDN w:val="0"/>
              <w:adjustRightInd w:val="0"/>
              <w:ind w:right="158" w:firstLine="356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- </w:t>
            </w:r>
            <w:r w:rsidR="002A3CCD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не содержит ядовитых рыб семейств Tetraodontidae, Molidae. Diodontidae и Canthigasteridae, а также рыбной продукции, содержащей биотоксины, опасные для здоровья человека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contain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no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poisonous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fish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species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of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Tetraodontidae</w:t>
            </w:r>
            <w:proofErr w:type="spellEnd"/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, </w:t>
            </w:r>
            <w:proofErr w:type="spellStart"/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Molidae</w:t>
            </w:r>
            <w:proofErr w:type="spellEnd"/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, </w:t>
            </w:r>
            <w:proofErr w:type="spellStart"/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Diodontodae</w:t>
            </w:r>
            <w:proofErr w:type="spellEnd"/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and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Canthigasteridae</w:t>
            </w:r>
            <w:proofErr w:type="spellEnd"/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families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or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fish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products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containing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biotoxins</w:t>
            </w:r>
            <w:proofErr w:type="spellEnd"/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hazardous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for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human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health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;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δεν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περιέχουν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δηλητηριώδη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είδη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ψαριών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που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ανήκουν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στις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οικογένειες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των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proofErr w:type="spellStart"/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Tetraodontidae</w:t>
            </w:r>
            <w:proofErr w:type="spellEnd"/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, </w:t>
            </w:r>
            <w:proofErr w:type="spellStart"/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Molidae</w:t>
            </w:r>
            <w:proofErr w:type="spellEnd"/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, </w:t>
            </w:r>
            <w:proofErr w:type="spellStart"/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Diodontodae</w:t>
            </w:r>
            <w:proofErr w:type="spellEnd"/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και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proofErr w:type="spellStart"/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Canthigasteridae</w:t>
            </w:r>
            <w:proofErr w:type="spellEnd"/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ή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534F7C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αλιευτικά</w:t>
            </w:r>
            <w:r w:rsidR="00534F7C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534F7C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προϊόντα</w:t>
            </w:r>
            <w:r w:rsidR="00534F7C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που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περιέχουν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proofErr w:type="spellStart"/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βιοτοξίνες</w:t>
            </w:r>
            <w:proofErr w:type="spellEnd"/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επικίνδυνες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για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την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ανθρώπινη</w:t>
            </w:r>
            <w:r w:rsidR="00602E41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4C1783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υγεία</w:t>
            </w:r>
          </w:p>
          <w:p w:rsidR="009E7D86" w:rsidRPr="003E0062" w:rsidRDefault="009E7D86" w:rsidP="00B92D30">
            <w:pPr>
              <w:ind w:right="158" w:firstLine="356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- </w:t>
            </w:r>
            <w:r w:rsidR="002A3CCD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исследована на наличие паразитов, бактериальных и вирусных инфекций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have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been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tested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for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parasites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,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bacterial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and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viral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infections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;</w:t>
            </w:r>
            <w:r w:rsidR="004C1783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="004C1783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έχουν</w:t>
            </w:r>
            <w:r w:rsidR="004C1783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4C1783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ελεγ</w:t>
            </w:r>
            <w:r w:rsidR="00534F7C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χ</w:t>
            </w:r>
            <w:r w:rsidR="004C1783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θεί</w:t>
            </w:r>
            <w:r w:rsidR="004C1783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4C1783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για</w:t>
            </w:r>
            <w:r w:rsidR="004C1783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4C1783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παράσιτα</w:t>
            </w:r>
            <w:r w:rsidR="004C1783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, </w:t>
            </w:r>
            <w:proofErr w:type="spellStart"/>
            <w:r w:rsidR="004C1783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βακτηριακές</w:t>
            </w:r>
            <w:proofErr w:type="spellEnd"/>
            <w:r w:rsidR="004C1783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4C1783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και</w:t>
            </w:r>
            <w:r w:rsidR="004C1783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4C1783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ιογενείς</w:t>
            </w:r>
            <w:r w:rsidR="004C1783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534F7C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λοιμώξεις</w:t>
            </w:r>
            <w:r w:rsidR="00534F7C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ˑ</w:t>
            </w:r>
          </w:p>
          <w:p w:rsidR="009E7D86" w:rsidRPr="003E0062" w:rsidRDefault="009E7D86" w:rsidP="00B92D30">
            <w:pPr>
              <w:ind w:right="158" w:firstLine="356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- </w:t>
            </w:r>
            <w:r w:rsidR="002A3CCD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не содержит натуральных или синтетических эстрогенных, гормональных веществ, тиреостатических препаратов, антибиотиков, других медикаментозных средств и пестицидов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contain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no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natural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or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synthetic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estrogenic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or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hormonal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substances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, </w:t>
            </w:r>
            <w:proofErr w:type="spellStart"/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thyreostats</w:t>
            </w:r>
            <w:proofErr w:type="spellEnd"/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,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antibiotics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,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other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medicines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or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pesticides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;</w:t>
            </w:r>
            <w:r w:rsidR="00A42E1C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="00A42E1C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δεν</w:t>
            </w:r>
            <w:r w:rsidR="00A42E1C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A42E1C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περιέχουν</w:t>
            </w:r>
            <w:r w:rsidR="00A42E1C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A42E1C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φυσικά</w:t>
            </w:r>
            <w:r w:rsidR="00A42E1C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A42E1C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ή</w:t>
            </w:r>
            <w:r w:rsidR="00A42E1C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A42E1C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συνθετικά</w:t>
            </w:r>
            <w:r w:rsidR="00A42E1C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A42E1C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οιστρογόνα</w:t>
            </w:r>
            <w:r w:rsidR="00A42E1C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564ED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ή</w:t>
            </w:r>
            <w:r w:rsidR="00564ED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564ED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ορμονικές</w:t>
            </w:r>
            <w:r w:rsidR="00564ED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564ED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ουσίες</w:t>
            </w:r>
            <w:r w:rsidR="00564ED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, </w:t>
            </w:r>
            <w:proofErr w:type="spellStart"/>
            <w:r w:rsidR="00564ED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θυρεοστατικά</w:t>
            </w:r>
            <w:proofErr w:type="spellEnd"/>
            <w:r w:rsidR="00564ED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, </w:t>
            </w:r>
            <w:r w:rsidR="00564ED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αντιβιοτικά</w:t>
            </w:r>
            <w:r w:rsidR="00564ED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, </w:t>
            </w:r>
            <w:r w:rsidR="00564ED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άλλα</w:t>
            </w:r>
            <w:r w:rsidR="00564ED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564ED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φάρμακα</w:t>
            </w:r>
            <w:r w:rsidR="00564ED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4D0FFB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ή</w:t>
            </w:r>
            <w:r w:rsidR="00564ED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proofErr w:type="spellStart"/>
            <w:r w:rsidR="00564ED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παρασιτοκτόνα⸱</w:t>
            </w:r>
            <w:proofErr w:type="spellEnd"/>
          </w:p>
          <w:p w:rsidR="007D63C8" w:rsidRPr="003E0062" w:rsidRDefault="007D63C8" w:rsidP="00B92D30">
            <w:pPr>
              <w:ind w:right="158" w:firstLine="356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- </w:t>
            </w:r>
            <w:r w:rsidR="002A3CCD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мороженая рыбная продукция имеет температуру в толще продукта не выше –18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°</w:t>
            </w:r>
            <w:r w:rsidR="002A3CCD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С</w:t>
            </w:r>
            <w:r w:rsidR="009E7D86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frozen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fish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products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have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the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core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temperature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that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does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not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exceed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minus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18º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;</w:t>
            </w:r>
            <w:r w:rsidR="004D6F7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="004D6F7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η</w:t>
            </w:r>
            <w:r w:rsidR="004D6F7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4D6F7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θερμοκρασία</w:t>
            </w:r>
            <w:r w:rsidR="004D6F7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4D0FFB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κέντρου</w:t>
            </w:r>
            <w:r w:rsidR="004D0FFB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4D0FFB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μάζας</w:t>
            </w:r>
            <w:r w:rsidR="004D6F7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4D6F7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των</w:t>
            </w:r>
            <w:r w:rsidR="004D6F7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4D6F7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κατεψυγμένων</w:t>
            </w:r>
            <w:r w:rsidR="004D6F7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4D0FFB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αλιευτικών</w:t>
            </w:r>
            <w:r w:rsidR="004D0FFB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4D0FFB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προϊόντων</w:t>
            </w:r>
            <w:r w:rsidR="004D0FFB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4D6F7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δεν</w:t>
            </w:r>
            <w:r w:rsidR="004D6F7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4D6F7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υπερβαίνει</w:t>
            </w:r>
            <w:r w:rsidR="004D6F7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4D6F7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τους</w:t>
            </w:r>
            <w:r w:rsidR="004D6F7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4D0FFB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-</w:t>
            </w:r>
            <w:r w:rsidR="004D6F7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18º</w:t>
            </w:r>
            <w:r w:rsidR="004D6F7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</w:t>
            </w:r>
            <w:r w:rsidR="00A04A6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⸱</w:t>
            </w:r>
          </w:p>
          <w:p w:rsidR="007D63C8" w:rsidRPr="003E0062" w:rsidRDefault="007D63C8" w:rsidP="00B92D30">
            <w:pPr>
              <w:ind w:right="158" w:firstLine="356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- </w:t>
            </w:r>
            <w:r w:rsidR="002A3CCD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не контаминирована сальмонеллами или возбудителями других бактериальных инфекций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are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not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contaminated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with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Salmonella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or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other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bacterial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pathogens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;</w:t>
            </w:r>
            <w:r w:rsidR="00A04A6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="00A04A6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δεν</w:t>
            </w:r>
            <w:r w:rsidR="00A04A6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A04A6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έχουν</w:t>
            </w:r>
            <w:r w:rsidR="00A04A6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A04A6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επιμολυνθεί</w:t>
            </w:r>
            <w:r w:rsidR="00A04A6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A04A6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με</w:t>
            </w:r>
            <w:r w:rsidR="00A04A6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A04A6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Salmonella</w:t>
            </w:r>
            <w:r w:rsidR="00A04A6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A04A6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ή</w:t>
            </w:r>
            <w:r w:rsidR="00A04A6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A04A6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άλλα</w:t>
            </w:r>
            <w:r w:rsidR="00A04A6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7226B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παθογόνα</w:t>
            </w:r>
            <w:r w:rsidR="00F1050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ˑ</w:t>
            </w:r>
          </w:p>
          <w:p w:rsidR="007D63C8" w:rsidRPr="003E0062" w:rsidRDefault="00B92D30" w:rsidP="00B92D30">
            <w:pPr>
              <w:ind w:right="158" w:firstLine="356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- </w:t>
            </w:r>
            <w:r w:rsidR="002A3CCD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не обработана красящими веществами, ионизирующим облучением или ультрафиолетовыми лучами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have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not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been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treated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with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proofErr w:type="spellStart"/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co</w:t>
            </w:r>
            <w:r w:rsidR="00BE094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l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ourants</w:t>
            </w:r>
            <w:proofErr w:type="spellEnd"/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, 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ionizing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or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ultraviolet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radiation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;</w:t>
            </w:r>
            <w:r w:rsidR="00A04A6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="00A04A6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δεν</w:t>
            </w:r>
            <w:r w:rsidR="00A04A6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A04A6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έχουν</w:t>
            </w:r>
            <w:r w:rsidR="00A04A6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A04A6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υποστεί</w:t>
            </w:r>
            <w:r w:rsidR="00A04A6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A04A6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επεξεργασία</w:t>
            </w:r>
            <w:r w:rsidR="00A04A6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με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χρωστικές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ουσίες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, 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με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proofErr w:type="spellStart"/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ιονίζουσα</w:t>
            </w:r>
            <w:proofErr w:type="spellEnd"/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ή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υπέρυθρη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F1050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ακτινοβολία</w:t>
            </w:r>
            <w:r w:rsidR="00F1050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ˑ</w:t>
            </w:r>
          </w:p>
          <w:p w:rsidR="007D63C8" w:rsidRPr="003E0062" w:rsidRDefault="00B92D30" w:rsidP="00B92D30">
            <w:pPr>
              <w:ind w:right="158" w:firstLine="356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- </w:t>
            </w:r>
            <w:r w:rsidR="002A3CCD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не имеет изменений, характерных для заразных болезней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show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no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lesions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typical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of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contagious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diseases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;</w:t>
            </w:r>
          </w:p>
          <w:p w:rsidR="007D63C8" w:rsidRPr="003E0062" w:rsidRDefault="00F1050F" w:rsidP="00F1050F">
            <w:pPr>
              <w:ind w:left="779" w:right="158" w:hanging="142"/>
              <w:jc w:val="both"/>
              <w:rPr>
                <w:sz w:val="16"/>
                <w:szCs w:val="16"/>
              </w:rPr>
            </w:pP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- </w:t>
            </w:r>
            <w:r w:rsidR="002A3CCD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не имеет недоброкачественных изменений по органолептическим показателям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do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not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show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any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changed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proofErr w:type="spellStart"/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organoleptic</w:t>
            </w:r>
            <w:proofErr w:type="spellEnd"/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and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physicochemical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properties</w:t>
            </w:r>
            <w:r w:rsidR="002A3CCD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;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δεν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παρουσιάζουν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αλλοιώσεις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στα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οργανοληπτικά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και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φυσικοχημικά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χαρακτηριστικά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ˑ</w:t>
            </w:r>
          </w:p>
          <w:p w:rsidR="00575CB7" w:rsidRPr="003E0062" w:rsidRDefault="00F1050F" w:rsidP="00F1050F">
            <w:pPr>
              <w:ind w:left="779" w:hanging="142"/>
              <w:jc w:val="both"/>
              <w:rPr>
                <w:sz w:val="16"/>
                <w:szCs w:val="16"/>
              </w:rPr>
            </w:pP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- </w:t>
            </w:r>
            <w:r w:rsidR="002A3CCD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не подвергалась дефростации в период хранения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were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not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B92D3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defrosted</w:t>
            </w:r>
            <w:r w:rsidR="00B92D3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during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7D63C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storage</w:t>
            </w:r>
            <w:r w:rsidR="002A3CCD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.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δεν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αποψύχθηκαν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κατά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τη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διάρκεια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της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αποθήκευσης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7297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⸱</w:t>
            </w:r>
          </w:p>
        </w:tc>
      </w:tr>
      <w:tr w:rsidR="00575CB7" w:rsidRPr="003E0062" w:rsidTr="003E0062">
        <w:trPr>
          <w:trHeight w:val="487"/>
        </w:trPr>
        <w:tc>
          <w:tcPr>
            <w:tcW w:w="10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B7" w:rsidRPr="003E0062" w:rsidRDefault="002A3CCD" w:rsidP="00482378">
            <w:pPr>
              <w:ind w:firstLine="356"/>
              <w:jc w:val="both"/>
              <w:rPr>
                <w:sz w:val="16"/>
                <w:szCs w:val="16"/>
                <w:lang w:val="el-GR"/>
              </w:rPr>
            </w:pP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>4.4.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Двустворчатые моллюски, иглокожие, оболочники и морские гастроподы прошли необходимую выдержку в центрах очистки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Bivalve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B92D3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mollusks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,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echinoderms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,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tunicates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and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marine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gastropods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have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been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48237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subjected</w:t>
            </w:r>
            <w:r w:rsidR="0048237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48237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to</w:t>
            </w:r>
            <w:r w:rsidR="0048237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48237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depuration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for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the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required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period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.</w:t>
            </w:r>
            <w:r w:rsidR="00BD74B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="00BD74B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 xml:space="preserve">Δίθυρα μαλάκια, </w:t>
            </w:r>
            <w:r w:rsidR="0089111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 xml:space="preserve">εχινόδερμα, </w:t>
            </w:r>
            <w:proofErr w:type="spellStart"/>
            <w:r w:rsidR="0089111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χιτωνόζωα</w:t>
            </w:r>
            <w:proofErr w:type="spellEnd"/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9111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 xml:space="preserve">και θαλάσσια γαστερόποδα έχουν υποβληθεί </w:t>
            </w:r>
            <w:r w:rsidR="00C45EF7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 xml:space="preserve">σε καθαρισμό </w:t>
            </w:r>
            <w:r w:rsidR="0089111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για την απαιτούμενη περίοδο.</w:t>
            </w:r>
          </w:p>
        </w:tc>
      </w:tr>
      <w:tr w:rsidR="00575CB7" w:rsidRPr="003E0062" w:rsidTr="003E0062">
        <w:trPr>
          <w:trHeight w:val="385"/>
        </w:trPr>
        <w:tc>
          <w:tcPr>
            <w:tcW w:w="10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B7" w:rsidRPr="003E0062" w:rsidRDefault="002A3CCD" w:rsidP="00F45478">
            <w:pPr>
              <w:ind w:right="46" w:firstLine="356"/>
              <w:jc w:val="both"/>
              <w:rPr>
                <w:sz w:val="16"/>
                <w:szCs w:val="16"/>
                <w:lang w:val="el-GR"/>
              </w:rPr>
            </w:pP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>4.5.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Микробиологические, химикотоксикологические и радиологические показатели рыбной продукции, содержание фикотоксинов и других загрязнителей (для моллюсков) соответствуют действующим на таможенной территории Евразийского экономического союза ветеринарным и санитарным нормам и правилам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Microbiological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,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radiological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and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chemical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toxicological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characteristics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of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the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fish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products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,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presence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of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proofErr w:type="spellStart"/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phycotoxins</w:t>
            </w:r>
            <w:proofErr w:type="spellEnd"/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and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other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contaminants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(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for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mollusks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)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comply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with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the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veterinary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and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sanitary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standards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and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requirements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currently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in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force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in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the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customs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territory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of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the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Eurasian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Economic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Union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.</w:t>
            </w:r>
            <w:r w:rsidR="00394965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="00394965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Τα μικροβιολογικά, ραδιολογικά, και χημικά τοξικολογικά χαρα</w:t>
            </w:r>
            <w:r w:rsidR="00B348DD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 xml:space="preserve">κτηριστικά των </w:t>
            </w:r>
            <w:r w:rsidR="00F4547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αλιευτικών προϊόντων</w:t>
            </w:r>
            <w:r w:rsidR="00B348DD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 xml:space="preserve">, η παρουσία </w:t>
            </w:r>
            <w:proofErr w:type="spellStart"/>
            <w:r w:rsidR="00B348DD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φυκοτοξινών</w:t>
            </w:r>
            <w:proofErr w:type="spellEnd"/>
            <w:r w:rsidR="00B348DD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 xml:space="preserve"> και άλλων </w:t>
            </w:r>
            <w:proofErr w:type="spellStart"/>
            <w:r w:rsidR="00F4547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επιμολυντών</w:t>
            </w:r>
            <w:proofErr w:type="spellEnd"/>
            <w:r w:rsidR="00F4547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 xml:space="preserve"> </w:t>
            </w:r>
            <w:r w:rsidR="00B348DD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 xml:space="preserve">(για μαλάκια) συμμορφώνονται με τα κτηνιατρικά και υγειονομικά </w:t>
            </w:r>
            <w:r w:rsidR="007B7E3B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πρότυπα και απαιτήσεις που ισχύουν επί του παρόντος στο τελωνειακό έδαφος της Ευρασιατικής Οικονομικής Ένωσης.</w:t>
            </w:r>
          </w:p>
        </w:tc>
      </w:tr>
      <w:tr w:rsidR="00575CB7" w:rsidRPr="003E0062" w:rsidTr="003E0062">
        <w:trPr>
          <w:trHeight w:val="435"/>
        </w:trPr>
        <w:tc>
          <w:tcPr>
            <w:tcW w:w="10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B7" w:rsidRPr="003E0062" w:rsidRDefault="002A3CCD" w:rsidP="00F45478">
            <w:pPr>
              <w:ind w:left="70" w:firstLine="284"/>
              <w:jc w:val="both"/>
              <w:rPr>
                <w:sz w:val="16"/>
                <w:szCs w:val="16"/>
              </w:rPr>
            </w:pP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>4.6.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Рыбная продукция признана пригодной для употребления в пищу человеку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The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fish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products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en-US"/>
              </w:rPr>
              <w:t>have</w:t>
            </w:r>
            <w:r w:rsidR="00684AC4" w:rsidRPr="003E0062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en-US"/>
              </w:rPr>
              <w:t>been</w:t>
            </w:r>
            <w:r w:rsidR="00684AC4" w:rsidRPr="003E0062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en-US"/>
              </w:rPr>
              <w:t>declared</w:t>
            </w:r>
            <w:r w:rsidR="00684AC4" w:rsidRPr="003E0062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en-US"/>
              </w:rPr>
              <w:t>fit</w:t>
            </w:r>
            <w:r w:rsidR="00684AC4" w:rsidRPr="003E0062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en-US"/>
              </w:rPr>
              <w:t>for</w:t>
            </w:r>
            <w:r w:rsidR="00684AC4" w:rsidRPr="003E0062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en-US"/>
              </w:rPr>
              <w:t>human</w:t>
            </w:r>
            <w:r w:rsidR="00684AC4" w:rsidRPr="003E0062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</w:rPr>
              <w:t xml:space="preserve"> </w:t>
            </w:r>
            <w:r w:rsidR="00684AC4" w:rsidRPr="003E0062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en-US"/>
              </w:rPr>
              <w:t>consumption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.</w:t>
            </w:r>
            <w:r w:rsidR="009D4027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="009D4027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Τα</w:t>
            </w:r>
            <w:r w:rsidR="009D4027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F4547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 xml:space="preserve">αλιευτικά προϊόντα </w:t>
            </w:r>
            <w:r w:rsidR="009D4027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έχουν</w:t>
            </w:r>
            <w:r w:rsidR="009D4027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F4547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χαρακτηριστεί</w:t>
            </w:r>
            <w:r w:rsidR="009D4027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D4027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κατάλληλα</w:t>
            </w:r>
            <w:r w:rsidR="009D4027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D4027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για</w:t>
            </w:r>
            <w:r w:rsidR="009D4027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D4027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ανθρώπινη</w:t>
            </w:r>
            <w:r w:rsidR="009D4027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9D4027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κατανάλωση</w:t>
            </w:r>
            <w:r w:rsidR="004144CB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.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</w:tr>
      <w:tr w:rsidR="00575CB7" w:rsidRPr="003E0062" w:rsidTr="003E0062">
        <w:trPr>
          <w:trHeight w:val="408"/>
        </w:trPr>
        <w:tc>
          <w:tcPr>
            <w:tcW w:w="10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B7" w:rsidRPr="003E0062" w:rsidRDefault="002A3CCD" w:rsidP="0083557F">
            <w:pPr>
              <w:ind w:right="163" w:firstLine="354"/>
              <w:jc w:val="both"/>
              <w:rPr>
                <w:sz w:val="16"/>
                <w:szCs w:val="16"/>
                <w:lang w:val="el-GR"/>
              </w:rPr>
            </w:pP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>4.7.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Тара и упаковочный материал одноразовые и соответствуют требованиям Евразийского экономического союза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/</w:t>
            </w:r>
            <w:r w:rsidR="00B92D30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Single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-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use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containers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and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packaging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material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comply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with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the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Eurasian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Economic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Union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requirements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.</w:t>
            </w:r>
            <w:r w:rsidR="004144CB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="004144CB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Οι περιέκτες μιας χρήσης και τα υλικά συσκευασίας συμμορφώνονται με τις απαιτήσεις της Ευρασιατικής Οικονομικής Ένωσης.</w:t>
            </w:r>
          </w:p>
        </w:tc>
      </w:tr>
      <w:tr w:rsidR="00575CB7" w:rsidRPr="00787C52" w:rsidTr="003E0062">
        <w:trPr>
          <w:trHeight w:val="444"/>
        </w:trPr>
        <w:tc>
          <w:tcPr>
            <w:tcW w:w="10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5CB7" w:rsidRPr="00787C52" w:rsidRDefault="002A3CCD" w:rsidP="0083557F">
            <w:pPr>
              <w:ind w:left="70" w:firstLine="284"/>
              <w:rPr>
                <w:sz w:val="16"/>
                <w:szCs w:val="16"/>
                <w:lang w:val="el-GR"/>
              </w:rPr>
            </w:pPr>
            <w:r w:rsidRPr="003E0062">
              <w:rPr>
                <w:rFonts w:ascii="Times New Roman" w:eastAsia="Times New Roman" w:hAnsi="Times New Roman" w:cs="Times New Roman"/>
                <w:sz w:val="16"/>
                <w:szCs w:val="16"/>
              </w:rPr>
              <w:t>4.8.</w:t>
            </w:r>
            <w:r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Транспортное средство обработано и подготовлено в соответствии с правилами, принятыми в стране-экспортере</w:t>
            </w:r>
            <w:r w:rsidR="00684AC4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/</w:t>
            </w:r>
            <w:r w:rsidR="0048237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83557F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t-EE"/>
              </w:rPr>
              <w:t>The means of transport has been treated and prepared pursuant to the exporting country regulations</w:t>
            </w:r>
            <w:r w:rsidR="00482378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.</w:t>
            </w:r>
            <w:r w:rsidR="009A379C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/ </w:t>
            </w:r>
            <w:r w:rsidR="009A379C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 xml:space="preserve">Τα μέσα μεταφοράς έχουν </w:t>
            </w:r>
            <w:r w:rsidR="00993EB9" w:rsidRPr="003E006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>υποστεί χειρισμούς και προετοιμάστηκαν σύμφωνα με τους κανονισμούς της χώρας εξαγωγής.</w:t>
            </w:r>
            <w:r w:rsidR="00993EB9" w:rsidRPr="00787C52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l-GR"/>
              </w:rPr>
              <w:t xml:space="preserve"> </w:t>
            </w:r>
          </w:p>
        </w:tc>
      </w:tr>
    </w:tbl>
    <w:p w:rsidR="00575CB7" w:rsidRPr="00787C52" w:rsidRDefault="00575CB7">
      <w:pPr>
        <w:spacing w:after="3"/>
        <w:rPr>
          <w:sz w:val="16"/>
          <w:szCs w:val="16"/>
        </w:rPr>
      </w:pPr>
    </w:p>
    <w:p w:rsidR="00575CB7" w:rsidRPr="005B14C7" w:rsidRDefault="002A3CCD">
      <w:pPr>
        <w:tabs>
          <w:tab w:val="center" w:pos="4454"/>
          <w:tab w:val="center" w:pos="7612"/>
        </w:tabs>
        <w:spacing w:after="3"/>
        <w:rPr>
          <w:sz w:val="14"/>
          <w:szCs w:val="14"/>
        </w:rPr>
      </w:pPr>
      <w:r w:rsidRPr="005B14C7">
        <w:rPr>
          <w:rFonts w:ascii="Times New Roman" w:eastAsia="Times New Roman" w:hAnsi="Times New Roman" w:cs="Times New Roman"/>
          <w:sz w:val="14"/>
          <w:szCs w:val="14"/>
        </w:rPr>
        <w:t>Место</w:t>
      </w:r>
      <w:r w:rsidR="00482378" w:rsidRPr="005B14C7">
        <w:rPr>
          <w:rFonts w:ascii="Times New Roman" w:eastAsia="Times New Roman" w:hAnsi="Times New Roman" w:cs="Times New Roman"/>
          <w:sz w:val="14"/>
          <w:szCs w:val="14"/>
        </w:rPr>
        <w:t xml:space="preserve"> / </w:t>
      </w:r>
      <w:r w:rsidR="00482378" w:rsidRPr="005B14C7">
        <w:rPr>
          <w:rFonts w:ascii="Times New Roman" w:eastAsia="Times New Roman" w:hAnsi="Times New Roman" w:cs="Times New Roman"/>
          <w:sz w:val="14"/>
          <w:szCs w:val="14"/>
          <w:lang w:val="en-US"/>
        </w:rPr>
        <w:t>Place</w:t>
      </w:r>
      <w:r w:rsidR="000E7884" w:rsidRPr="005B14C7">
        <w:rPr>
          <w:rFonts w:ascii="Times New Roman" w:eastAsia="Times New Roman" w:hAnsi="Times New Roman" w:cs="Times New Roman"/>
          <w:sz w:val="14"/>
          <w:szCs w:val="14"/>
        </w:rPr>
        <w:t xml:space="preserve">/ </w:t>
      </w:r>
      <w:r w:rsidR="000E7884" w:rsidRPr="005B14C7">
        <w:rPr>
          <w:rFonts w:ascii="Times New Roman" w:eastAsia="Times New Roman" w:hAnsi="Times New Roman" w:cs="Times New Roman"/>
          <w:sz w:val="14"/>
          <w:szCs w:val="14"/>
          <w:lang w:val="el-GR"/>
        </w:rPr>
        <w:t>Τόπος</w:t>
      </w:r>
      <w:r w:rsidR="000E7884" w:rsidRPr="005B14C7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5B14C7">
        <w:rPr>
          <w:rFonts w:ascii="Times New Roman" w:eastAsia="Times New Roman" w:hAnsi="Times New Roman" w:cs="Times New Roman"/>
          <w:sz w:val="14"/>
          <w:szCs w:val="14"/>
        </w:rPr>
        <w:t xml:space="preserve">___________________ </w:t>
      </w:r>
      <w:r w:rsidRPr="005B14C7">
        <w:rPr>
          <w:rFonts w:ascii="Times New Roman" w:eastAsia="Times New Roman" w:hAnsi="Times New Roman" w:cs="Times New Roman"/>
          <w:sz w:val="14"/>
          <w:szCs w:val="14"/>
        </w:rPr>
        <w:tab/>
        <w:t xml:space="preserve">                Дата</w:t>
      </w:r>
      <w:r w:rsidR="00482378" w:rsidRPr="005B14C7">
        <w:rPr>
          <w:rFonts w:ascii="Times New Roman" w:eastAsia="Times New Roman" w:hAnsi="Times New Roman" w:cs="Times New Roman"/>
          <w:sz w:val="14"/>
          <w:szCs w:val="14"/>
        </w:rPr>
        <w:t xml:space="preserve"> / </w:t>
      </w:r>
      <w:r w:rsidR="00482378" w:rsidRPr="005B14C7">
        <w:rPr>
          <w:rFonts w:ascii="Times New Roman" w:eastAsia="Times New Roman" w:hAnsi="Times New Roman" w:cs="Times New Roman"/>
          <w:sz w:val="14"/>
          <w:szCs w:val="14"/>
          <w:lang w:val="en-US"/>
        </w:rPr>
        <w:t>Date</w:t>
      </w:r>
      <w:r w:rsidR="000E7884" w:rsidRPr="005B14C7">
        <w:rPr>
          <w:rFonts w:ascii="Times New Roman" w:eastAsia="Times New Roman" w:hAnsi="Times New Roman" w:cs="Times New Roman"/>
          <w:sz w:val="14"/>
          <w:szCs w:val="14"/>
        </w:rPr>
        <w:t xml:space="preserve">/ </w:t>
      </w:r>
      <w:r w:rsidR="000E7884" w:rsidRPr="005B14C7">
        <w:rPr>
          <w:rFonts w:ascii="Times New Roman" w:eastAsia="Times New Roman" w:hAnsi="Times New Roman" w:cs="Times New Roman"/>
          <w:sz w:val="14"/>
          <w:szCs w:val="14"/>
          <w:lang w:val="el-GR"/>
        </w:rPr>
        <w:t>Ημερομηνία</w:t>
      </w:r>
      <w:r w:rsidRPr="005B14C7">
        <w:rPr>
          <w:rFonts w:ascii="Times New Roman" w:eastAsia="Times New Roman" w:hAnsi="Times New Roman" w:cs="Times New Roman"/>
          <w:sz w:val="14"/>
          <w:szCs w:val="14"/>
        </w:rPr>
        <w:t xml:space="preserve"> _________________</w:t>
      </w:r>
      <w:r w:rsidR="003E0062">
        <w:rPr>
          <w:rFonts w:ascii="Times New Roman" w:eastAsia="Times New Roman" w:hAnsi="Times New Roman" w:cs="Times New Roman"/>
          <w:sz w:val="14"/>
          <w:szCs w:val="14"/>
        </w:rPr>
        <w:t xml:space="preserve">__ </w:t>
      </w:r>
      <w:r w:rsidR="003E0062">
        <w:rPr>
          <w:rFonts w:ascii="Times New Roman" w:eastAsia="Times New Roman" w:hAnsi="Times New Roman" w:cs="Times New Roman"/>
          <w:sz w:val="14"/>
          <w:szCs w:val="14"/>
        </w:rPr>
        <w:tab/>
        <w:t xml:space="preserve">           </w:t>
      </w:r>
      <w:r w:rsidRPr="005B14C7">
        <w:rPr>
          <w:rFonts w:ascii="Times New Roman" w:eastAsia="Times New Roman" w:hAnsi="Times New Roman" w:cs="Times New Roman"/>
          <w:sz w:val="14"/>
          <w:szCs w:val="14"/>
        </w:rPr>
        <w:t xml:space="preserve">  Печать </w:t>
      </w:r>
      <w:r w:rsidR="00482378" w:rsidRPr="005B14C7">
        <w:rPr>
          <w:rFonts w:ascii="Times New Roman" w:eastAsia="Times New Roman" w:hAnsi="Times New Roman" w:cs="Times New Roman"/>
          <w:sz w:val="14"/>
          <w:szCs w:val="14"/>
        </w:rPr>
        <w:t xml:space="preserve">/ </w:t>
      </w:r>
      <w:r w:rsidR="00482378" w:rsidRPr="005B14C7">
        <w:rPr>
          <w:rFonts w:ascii="Times New Roman" w:eastAsia="Times New Roman" w:hAnsi="Times New Roman" w:cs="Times New Roman"/>
          <w:sz w:val="14"/>
          <w:szCs w:val="14"/>
          <w:lang w:val="en-US"/>
        </w:rPr>
        <w:t>Stamp</w:t>
      </w:r>
      <w:r w:rsidR="000E7884" w:rsidRPr="005B14C7">
        <w:rPr>
          <w:rFonts w:ascii="Times New Roman" w:eastAsia="Times New Roman" w:hAnsi="Times New Roman" w:cs="Times New Roman"/>
          <w:sz w:val="14"/>
          <w:szCs w:val="14"/>
        </w:rPr>
        <w:t xml:space="preserve">/ </w:t>
      </w:r>
      <w:r w:rsidR="000E7884" w:rsidRPr="005B14C7">
        <w:rPr>
          <w:rFonts w:ascii="Times New Roman" w:eastAsia="Times New Roman" w:hAnsi="Times New Roman" w:cs="Times New Roman"/>
          <w:sz w:val="14"/>
          <w:szCs w:val="14"/>
          <w:lang w:val="el-GR"/>
        </w:rPr>
        <w:t>Σφραγίδα</w:t>
      </w:r>
    </w:p>
    <w:p w:rsidR="00575CB7" w:rsidRPr="005B14C7" w:rsidRDefault="00575CB7">
      <w:pPr>
        <w:spacing w:after="19"/>
        <w:ind w:left="72"/>
        <w:rPr>
          <w:sz w:val="14"/>
          <w:szCs w:val="14"/>
        </w:rPr>
      </w:pPr>
    </w:p>
    <w:p w:rsidR="003E0062" w:rsidRDefault="002A3CCD">
      <w:pPr>
        <w:spacing w:after="3"/>
        <w:ind w:left="67" w:hanging="10"/>
        <w:rPr>
          <w:rFonts w:ascii="Times New Roman" w:eastAsia="Times New Roman" w:hAnsi="Times New Roman" w:cs="Times New Roman"/>
          <w:sz w:val="14"/>
          <w:szCs w:val="14"/>
          <w:lang w:val="el-GR"/>
        </w:rPr>
      </w:pPr>
      <w:r w:rsidRPr="005B14C7">
        <w:rPr>
          <w:rFonts w:ascii="Times New Roman" w:eastAsia="Times New Roman" w:hAnsi="Times New Roman" w:cs="Times New Roman"/>
          <w:sz w:val="14"/>
          <w:szCs w:val="14"/>
        </w:rPr>
        <w:t>Подпись государственного/о</w:t>
      </w:r>
      <w:r w:rsidR="00E425B6" w:rsidRPr="005B14C7">
        <w:rPr>
          <w:rFonts w:ascii="Times New Roman" w:eastAsia="Times New Roman" w:hAnsi="Times New Roman" w:cs="Times New Roman"/>
          <w:sz w:val="14"/>
          <w:szCs w:val="14"/>
        </w:rPr>
        <w:t>фициального ветеринарного врача</w:t>
      </w:r>
      <w:r w:rsidR="00482378" w:rsidRPr="005B14C7">
        <w:rPr>
          <w:rFonts w:ascii="Times New Roman" w:eastAsia="Times New Roman" w:hAnsi="Times New Roman" w:cs="Times New Roman"/>
          <w:sz w:val="14"/>
          <w:szCs w:val="14"/>
        </w:rPr>
        <w:t xml:space="preserve">/ </w:t>
      </w:r>
      <w:r w:rsidR="00482378" w:rsidRPr="005B14C7">
        <w:rPr>
          <w:rFonts w:ascii="Times New Roman" w:eastAsia="Times New Roman" w:hAnsi="Times New Roman" w:cs="Times New Roman"/>
          <w:sz w:val="14"/>
          <w:szCs w:val="14"/>
          <w:lang w:val="en-US"/>
        </w:rPr>
        <w:t>Signature</w:t>
      </w:r>
      <w:r w:rsidR="00482378" w:rsidRPr="005B14C7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="00482378" w:rsidRPr="005B14C7">
        <w:rPr>
          <w:rFonts w:ascii="Times New Roman" w:eastAsia="Times New Roman" w:hAnsi="Times New Roman" w:cs="Times New Roman"/>
          <w:sz w:val="14"/>
          <w:szCs w:val="14"/>
          <w:lang w:val="en-US"/>
        </w:rPr>
        <w:t>of</w:t>
      </w:r>
      <w:r w:rsidR="00482378" w:rsidRPr="005B14C7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="00482378" w:rsidRPr="005B14C7">
        <w:rPr>
          <w:rFonts w:ascii="Times New Roman" w:eastAsia="Times New Roman" w:hAnsi="Times New Roman" w:cs="Times New Roman"/>
          <w:sz w:val="14"/>
          <w:szCs w:val="14"/>
          <w:lang w:val="en-US"/>
        </w:rPr>
        <w:t>official</w:t>
      </w:r>
      <w:r w:rsidR="00482378" w:rsidRPr="005B14C7">
        <w:rPr>
          <w:rFonts w:ascii="Times New Roman" w:eastAsia="Times New Roman" w:hAnsi="Times New Roman" w:cs="Times New Roman"/>
          <w:sz w:val="14"/>
          <w:szCs w:val="14"/>
        </w:rPr>
        <w:t>/</w:t>
      </w:r>
      <w:r w:rsidR="00482378" w:rsidRPr="005B14C7">
        <w:rPr>
          <w:rFonts w:ascii="Times New Roman" w:eastAsia="Times New Roman" w:hAnsi="Times New Roman" w:cs="Times New Roman"/>
          <w:sz w:val="14"/>
          <w:szCs w:val="14"/>
          <w:lang w:val="en-US"/>
        </w:rPr>
        <w:t>state</w:t>
      </w:r>
      <w:r w:rsidR="00482378" w:rsidRPr="005B14C7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="00482378" w:rsidRPr="005B14C7">
        <w:rPr>
          <w:rFonts w:ascii="Times New Roman" w:eastAsia="Times New Roman" w:hAnsi="Times New Roman" w:cs="Times New Roman"/>
          <w:sz w:val="14"/>
          <w:szCs w:val="14"/>
          <w:lang w:val="en-US"/>
        </w:rPr>
        <w:t>veterinarian</w:t>
      </w:r>
      <w:r w:rsidR="008910AC" w:rsidRPr="005B14C7">
        <w:rPr>
          <w:rFonts w:ascii="Times New Roman" w:eastAsia="Times New Roman" w:hAnsi="Times New Roman" w:cs="Times New Roman"/>
          <w:sz w:val="14"/>
          <w:szCs w:val="14"/>
        </w:rPr>
        <w:t xml:space="preserve">/ </w:t>
      </w:r>
    </w:p>
    <w:p w:rsidR="00575CB7" w:rsidRPr="005B14C7" w:rsidRDefault="008910AC">
      <w:pPr>
        <w:spacing w:after="3"/>
        <w:ind w:left="67" w:hanging="10"/>
        <w:rPr>
          <w:sz w:val="14"/>
          <w:szCs w:val="14"/>
        </w:rPr>
      </w:pPr>
      <w:r w:rsidRPr="005B14C7">
        <w:rPr>
          <w:rFonts w:ascii="Times New Roman" w:eastAsia="Times New Roman" w:hAnsi="Times New Roman" w:cs="Times New Roman"/>
          <w:sz w:val="14"/>
          <w:szCs w:val="14"/>
          <w:lang w:val="el-GR"/>
        </w:rPr>
        <w:t>Σφραγίδα</w:t>
      </w:r>
      <w:r w:rsidRPr="005B14C7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="005B14C7" w:rsidRPr="005B14C7">
        <w:rPr>
          <w:rFonts w:ascii="Times New Roman" w:eastAsia="Times New Roman" w:hAnsi="Times New Roman" w:cs="Times New Roman"/>
          <w:sz w:val="14"/>
          <w:szCs w:val="14"/>
          <w:lang w:val="el-GR"/>
        </w:rPr>
        <w:t>επίσημου</w:t>
      </w:r>
      <w:r w:rsidR="005B14C7" w:rsidRPr="005B14C7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5B14C7">
        <w:rPr>
          <w:rFonts w:ascii="Times New Roman" w:eastAsia="Times New Roman" w:hAnsi="Times New Roman" w:cs="Times New Roman"/>
          <w:sz w:val="14"/>
          <w:szCs w:val="14"/>
        </w:rPr>
        <w:t>/</w:t>
      </w:r>
      <w:r w:rsidR="005B14C7" w:rsidRPr="005B14C7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="005B14C7" w:rsidRPr="005B14C7">
        <w:rPr>
          <w:rFonts w:ascii="Times New Roman" w:eastAsia="Times New Roman" w:hAnsi="Times New Roman" w:cs="Times New Roman"/>
          <w:sz w:val="14"/>
          <w:szCs w:val="14"/>
          <w:lang w:val="el-GR"/>
        </w:rPr>
        <w:t>κρατικού</w:t>
      </w:r>
      <w:r w:rsidR="005B14C7" w:rsidRPr="005B14C7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5B14C7">
        <w:rPr>
          <w:rFonts w:ascii="Times New Roman" w:eastAsia="Times New Roman" w:hAnsi="Times New Roman" w:cs="Times New Roman"/>
          <w:sz w:val="14"/>
          <w:szCs w:val="14"/>
          <w:lang w:val="el-GR"/>
        </w:rPr>
        <w:t>κτηνιάτρου</w:t>
      </w:r>
      <w:r w:rsidRPr="005B14C7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="002A3CCD" w:rsidRPr="005B14C7">
        <w:rPr>
          <w:rFonts w:ascii="Times New Roman" w:eastAsia="Times New Roman" w:hAnsi="Times New Roman" w:cs="Times New Roman"/>
          <w:sz w:val="14"/>
          <w:szCs w:val="14"/>
        </w:rPr>
        <w:t xml:space="preserve">________________________ </w:t>
      </w:r>
    </w:p>
    <w:p w:rsidR="00575CB7" w:rsidRPr="005B14C7" w:rsidRDefault="00575CB7">
      <w:pPr>
        <w:spacing w:after="0"/>
        <w:ind w:left="72"/>
        <w:rPr>
          <w:sz w:val="14"/>
          <w:szCs w:val="14"/>
        </w:rPr>
      </w:pPr>
    </w:p>
    <w:p w:rsidR="00575CB7" w:rsidRPr="005B14C7" w:rsidRDefault="002A3CCD" w:rsidP="00E425B6">
      <w:pPr>
        <w:spacing w:after="0"/>
        <w:ind w:left="72"/>
        <w:rPr>
          <w:sz w:val="14"/>
          <w:szCs w:val="14"/>
        </w:rPr>
      </w:pPr>
      <w:r w:rsidRPr="005B14C7">
        <w:rPr>
          <w:rFonts w:ascii="Times New Roman" w:eastAsia="Times New Roman" w:hAnsi="Times New Roman" w:cs="Times New Roman"/>
          <w:sz w:val="14"/>
          <w:szCs w:val="14"/>
        </w:rPr>
        <w:t>Ф.И.О. и должность</w:t>
      </w:r>
      <w:r w:rsidR="00482378" w:rsidRPr="005B14C7">
        <w:rPr>
          <w:rFonts w:ascii="Times New Roman" w:eastAsia="Times New Roman" w:hAnsi="Times New Roman" w:cs="Times New Roman"/>
          <w:sz w:val="14"/>
          <w:szCs w:val="14"/>
        </w:rPr>
        <w:t xml:space="preserve">/ </w:t>
      </w:r>
      <w:r w:rsidR="00482378" w:rsidRPr="005B14C7">
        <w:rPr>
          <w:rFonts w:ascii="Times New Roman" w:eastAsia="Times New Roman" w:hAnsi="Times New Roman" w:cs="Times New Roman"/>
          <w:sz w:val="14"/>
          <w:szCs w:val="14"/>
          <w:lang w:val="en-US"/>
        </w:rPr>
        <w:t>Full</w:t>
      </w:r>
      <w:r w:rsidR="00482378" w:rsidRPr="005B14C7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="00482378" w:rsidRPr="005B14C7">
        <w:rPr>
          <w:rFonts w:ascii="Times New Roman" w:eastAsia="Times New Roman" w:hAnsi="Times New Roman" w:cs="Times New Roman"/>
          <w:sz w:val="14"/>
          <w:szCs w:val="14"/>
          <w:lang w:val="en-US"/>
        </w:rPr>
        <w:t>name</w:t>
      </w:r>
      <w:r w:rsidR="00482378" w:rsidRPr="005B14C7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="00482378" w:rsidRPr="005B14C7">
        <w:rPr>
          <w:rFonts w:ascii="Times New Roman" w:eastAsia="Times New Roman" w:hAnsi="Times New Roman" w:cs="Times New Roman"/>
          <w:sz w:val="14"/>
          <w:szCs w:val="14"/>
          <w:lang w:val="en-US"/>
        </w:rPr>
        <w:t>and</w:t>
      </w:r>
      <w:r w:rsidR="00482378" w:rsidRPr="005B14C7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="00482378" w:rsidRPr="005B14C7">
        <w:rPr>
          <w:rFonts w:ascii="Times New Roman" w:eastAsia="Times New Roman" w:hAnsi="Times New Roman" w:cs="Times New Roman"/>
          <w:sz w:val="14"/>
          <w:szCs w:val="14"/>
          <w:lang w:val="en-US"/>
        </w:rPr>
        <w:t>position</w:t>
      </w:r>
      <w:r w:rsidR="00C268D8" w:rsidRPr="005B14C7">
        <w:rPr>
          <w:rFonts w:ascii="Times New Roman" w:eastAsia="Times New Roman" w:hAnsi="Times New Roman" w:cs="Times New Roman"/>
          <w:sz w:val="14"/>
          <w:szCs w:val="14"/>
        </w:rPr>
        <w:t xml:space="preserve">/ </w:t>
      </w:r>
      <w:r w:rsidR="00C268D8" w:rsidRPr="005B14C7">
        <w:rPr>
          <w:rFonts w:ascii="Times New Roman" w:eastAsia="Times New Roman" w:hAnsi="Times New Roman" w:cs="Times New Roman"/>
          <w:sz w:val="14"/>
          <w:szCs w:val="14"/>
          <w:lang w:val="el-GR"/>
        </w:rPr>
        <w:t>Πλήρες</w:t>
      </w:r>
      <w:r w:rsidR="00C268D8" w:rsidRPr="005B14C7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="00C268D8" w:rsidRPr="005B14C7">
        <w:rPr>
          <w:rFonts w:ascii="Times New Roman" w:eastAsia="Times New Roman" w:hAnsi="Times New Roman" w:cs="Times New Roman"/>
          <w:sz w:val="14"/>
          <w:szCs w:val="14"/>
          <w:lang w:val="el-GR"/>
        </w:rPr>
        <w:t>όνομα</w:t>
      </w:r>
      <w:r w:rsidR="00C268D8" w:rsidRPr="005B14C7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="00C268D8" w:rsidRPr="005B14C7">
        <w:rPr>
          <w:rFonts w:ascii="Times New Roman" w:eastAsia="Times New Roman" w:hAnsi="Times New Roman" w:cs="Times New Roman"/>
          <w:sz w:val="14"/>
          <w:szCs w:val="14"/>
          <w:lang w:val="el-GR"/>
        </w:rPr>
        <w:t>και</w:t>
      </w:r>
      <w:r w:rsidR="00C268D8" w:rsidRPr="005B14C7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="00C268D8" w:rsidRPr="005B14C7">
        <w:rPr>
          <w:rFonts w:ascii="Times New Roman" w:eastAsia="Times New Roman" w:hAnsi="Times New Roman" w:cs="Times New Roman"/>
          <w:sz w:val="14"/>
          <w:szCs w:val="14"/>
          <w:lang w:val="el-GR"/>
        </w:rPr>
        <w:t>θέση</w:t>
      </w:r>
      <w:r w:rsidR="00C268D8" w:rsidRPr="005B14C7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5B14C7">
        <w:rPr>
          <w:rFonts w:ascii="Times New Roman" w:eastAsia="Times New Roman" w:hAnsi="Times New Roman" w:cs="Times New Roman"/>
          <w:i/>
          <w:sz w:val="14"/>
          <w:szCs w:val="14"/>
        </w:rPr>
        <w:t xml:space="preserve">______________________________________________________________________  </w:t>
      </w:r>
    </w:p>
    <w:p w:rsidR="00E425B6" w:rsidRPr="005B14C7" w:rsidRDefault="00E425B6">
      <w:pPr>
        <w:spacing w:after="3"/>
        <w:ind w:left="224" w:hanging="10"/>
        <w:rPr>
          <w:rFonts w:ascii="Times New Roman" w:eastAsia="Times New Roman" w:hAnsi="Times New Roman" w:cs="Times New Roman"/>
          <w:sz w:val="14"/>
          <w:szCs w:val="14"/>
        </w:rPr>
      </w:pPr>
    </w:p>
    <w:p w:rsidR="00575CB7" w:rsidRPr="005B14C7" w:rsidRDefault="002A3CCD">
      <w:pPr>
        <w:spacing w:after="3"/>
        <w:ind w:left="224" w:hanging="10"/>
        <w:rPr>
          <w:sz w:val="14"/>
          <w:szCs w:val="14"/>
          <w:lang w:val="el-GR"/>
        </w:rPr>
      </w:pPr>
      <w:r w:rsidRPr="005B14C7">
        <w:rPr>
          <w:rFonts w:ascii="Times New Roman" w:eastAsia="Times New Roman" w:hAnsi="Times New Roman" w:cs="Times New Roman"/>
          <w:sz w:val="14"/>
          <w:szCs w:val="14"/>
        </w:rPr>
        <w:t>Примечание. Подпись и печать должны отличаться цветом от бланка</w:t>
      </w:r>
      <w:r w:rsidR="00482378" w:rsidRPr="005B14C7">
        <w:rPr>
          <w:rFonts w:ascii="Times New Roman" w:eastAsia="Times New Roman" w:hAnsi="Times New Roman" w:cs="Times New Roman"/>
          <w:sz w:val="14"/>
          <w:szCs w:val="14"/>
        </w:rPr>
        <w:t xml:space="preserve">/ </w:t>
      </w:r>
      <w:r w:rsidR="0083557F" w:rsidRPr="005B14C7">
        <w:rPr>
          <w:rFonts w:ascii="Times New Roman" w:eastAsia="Times New Roman" w:hAnsi="Times New Roman" w:cs="Times New Roman"/>
          <w:sz w:val="14"/>
          <w:szCs w:val="14"/>
          <w:lang w:val="en-US"/>
        </w:rPr>
        <w:t>Note</w:t>
      </w:r>
      <w:r w:rsidR="0083557F" w:rsidRPr="005B14C7">
        <w:rPr>
          <w:rFonts w:ascii="Times New Roman" w:eastAsia="Times New Roman" w:hAnsi="Times New Roman" w:cs="Times New Roman"/>
          <w:sz w:val="14"/>
          <w:szCs w:val="14"/>
        </w:rPr>
        <w:t xml:space="preserve">. </w:t>
      </w:r>
      <w:r w:rsidR="0083557F" w:rsidRPr="005B14C7">
        <w:rPr>
          <w:rFonts w:ascii="Times New Roman" w:eastAsia="Times New Roman" w:hAnsi="Times New Roman" w:cs="Times New Roman"/>
          <w:sz w:val="14"/>
          <w:szCs w:val="14"/>
          <w:lang w:val="en-US"/>
        </w:rPr>
        <w:t xml:space="preserve">Signature and stamp shall be in a different </w:t>
      </w:r>
      <w:proofErr w:type="spellStart"/>
      <w:r w:rsidR="0083557F" w:rsidRPr="005B14C7">
        <w:rPr>
          <w:rFonts w:ascii="Times New Roman" w:eastAsia="Times New Roman" w:hAnsi="Times New Roman" w:cs="Times New Roman"/>
          <w:sz w:val="14"/>
          <w:szCs w:val="14"/>
          <w:lang w:val="en-US"/>
        </w:rPr>
        <w:t>colour</w:t>
      </w:r>
      <w:proofErr w:type="spellEnd"/>
      <w:r w:rsidR="0083557F" w:rsidRPr="005B14C7">
        <w:rPr>
          <w:rFonts w:ascii="Times New Roman" w:eastAsia="Times New Roman" w:hAnsi="Times New Roman" w:cs="Times New Roman"/>
          <w:sz w:val="14"/>
          <w:szCs w:val="14"/>
          <w:lang w:val="en-US"/>
        </w:rPr>
        <w:t xml:space="preserve"> to that in the printed certificate</w:t>
      </w:r>
      <w:proofErr w:type="gramStart"/>
      <w:r w:rsidR="0083557F" w:rsidRPr="005B14C7">
        <w:rPr>
          <w:rFonts w:ascii="Times New Roman" w:eastAsia="Times New Roman" w:hAnsi="Times New Roman" w:cs="Times New Roman"/>
          <w:sz w:val="14"/>
          <w:szCs w:val="14"/>
          <w:lang w:val="en-US"/>
        </w:rPr>
        <w:t>.</w:t>
      </w:r>
      <w:r w:rsidR="00C268D8" w:rsidRPr="005B14C7">
        <w:rPr>
          <w:rFonts w:ascii="Times New Roman" w:eastAsia="Times New Roman" w:hAnsi="Times New Roman" w:cs="Times New Roman"/>
          <w:sz w:val="14"/>
          <w:szCs w:val="14"/>
          <w:lang w:val="en-US"/>
        </w:rPr>
        <w:t>/</w:t>
      </w:r>
      <w:proofErr w:type="gramEnd"/>
      <w:r w:rsidR="00C268D8" w:rsidRPr="005B14C7">
        <w:rPr>
          <w:rFonts w:ascii="Times New Roman" w:eastAsia="Times New Roman" w:hAnsi="Times New Roman" w:cs="Times New Roman"/>
          <w:sz w:val="14"/>
          <w:szCs w:val="14"/>
          <w:lang w:val="en-US"/>
        </w:rPr>
        <w:t xml:space="preserve"> </w:t>
      </w:r>
      <w:r w:rsidR="00C268D8" w:rsidRPr="005B14C7">
        <w:rPr>
          <w:rFonts w:ascii="Times New Roman" w:eastAsia="Times New Roman" w:hAnsi="Times New Roman" w:cs="Times New Roman"/>
          <w:sz w:val="14"/>
          <w:szCs w:val="14"/>
          <w:lang w:val="el-GR"/>
        </w:rPr>
        <w:t xml:space="preserve">Σημείωση: </w:t>
      </w:r>
      <w:r w:rsidR="005B14C7" w:rsidRPr="005B14C7">
        <w:rPr>
          <w:rFonts w:ascii="Times New Roman" w:eastAsia="Times New Roman" w:hAnsi="Times New Roman" w:cs="Times New Roman"/>
          <w:i/>
          <w:sz w:val="14"/>
          <w:szCs w:val="14"/>
          <w:lang w:val="el-GR"/>
        </w:rPr>
        <w:t>Η υπογραφή και η σφραγίδα πρέπει να έχουν διαφορετικό χρώμα από το τυπωμένο πιστοποιητικό.</w:t>
      </w:r>
    </w:p>
    <w:sectPr w:rsidR="00575CB7" w:rsidRPr="005B14C7" w:rsidSect="003D52CA">
      <w:footerReference w:type="default" r:id="rId12"/>
      <w:pgSz w:w="11906" w:h="16838"/>
      <w:pgMar w:top="709" w:right="771" w:bottom="567" w:left="1063" w:header="720" w:footer="13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0D9" w:rsidRDefault="003310D9" w:rsidP="003D52CA">
      <w:pPr>
        <w:spacing w:after="0" w:line="240" w:lineRule="auto"/>
      </w:pPr>
      <w:r>
        <w:separator/>
      </w:r>
    </w:p>
  </w:endnote>
  <w:endnote w:type="continuationSeparator" w:id="0">
    <w:p w:rsidR="003310D9" w:rsidRDefault="003310D9" w:rsidP="003D5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5758510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sdt>
        <w:sdtPr>
          <w:id w:val="1333359919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16"/>
            <w:szCs w:val="16"/>
          </w:rPr>
        </w:sdtEndPr>
        <w:sdtContent>
          <w:p w:rsidR="003D52CA" w:rsidRDefault="00D5385B">
            <w:pPr>
              <w:pStyle w:val="a4"/>
              <w:jc w:val="right"/>
            </w:pPr>
            <w:r w:rsidRPr="003D52CA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="003D52CA" w:rsidRPr="003D52CA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Pr="003D52CA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0948A9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Pr="003D52CA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3D52CA" w:rsidRPr="003D52C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D52CA" w:rsidRPr="003D52CA"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/</w:t>
            </w:r>
            <w:r w:rsidRPr="003D52CA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="003D52CA" w:rsidRPr="003D52CA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Pr="003D52CA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0948A9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Pr="003D52CA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3D52CA" w:rsidRDefault="003D52C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0D9" w:rsidRDefault="003310D9" w:rsidP="003D52CA">
      <w:pPr>
        <w:spacing w:after="0" w:line="240" w:lineRule="auto"/>
      </w:pPr>
      <w:r>
        <w:separator/>
      </w:r>
    </w:p>
  </w:footnote>
  <w:footnote w:type="continuationSeparator" w:id="0">
    <w:p w:rsidR="003310D9" w:rsidRDefault="003310D9" w:rsidP="003D52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015C6"/>
    <w:multiLevelType w:val="multilevel"/>
    <w:tmpl w:val="0F6E602C"/>
    <w:lvl w:ilvl="0">
      <w:start w:val="2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3AB1175"/>
    <w:multiLevelType w:val="hybridMultilevel"/>
    <w:tmpl w:val="EBD29450"/>
    <w:lvl w:ilvl="0" w:tplc="6AF6D44C">
      <w:start w:val="4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B8CE1C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001054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9EEB10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0610A8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42E5E2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D47D7E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7862F2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286262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AE9755B"/>
    <w:multiLevelType w:val="hybridMultilevel"/>
    <w:tmpl w:val="0D9C5D48"/>
    <w:lvl w:ilvl="0" w:tplc="20CEE69A">
      <w:start w:val="1"/>
      <w:numFmt w:val="bullet"/>
      <w:lvlText w:val="-"/>
      <w:lvlJc w:val="left"/>
      <w:pPr>
        <w:ind w:left="35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7467D8C">
      <w:start w:val="1"/>
      <w:numFmt w:val="bullet"/>
      <w:lvlText w:val="o"/>
      <w:lvlJc w:val="left"/>
      <w:pPr>
        <w:ind w:left="150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794F5EA">
      <w:start w:val="1"/>
      <w:numFmt w:val="bullet"/>
      <w:lvlText w:val="▪"/>
      <w:lvlJc w:val="left"/>
      <w:pPr>
        <w:ind w:left="222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F7CDEA8">
      <w:start w:val="1"/>
      <w:numFmt w:val="bullet"/>
      <w:lvlText w:val="•"/>
      <w:lvlJc w:val="left"/>
      <w:pPr>
        <w:ind w:left="294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0FAED32">
      <w:start w:val="1"/>
      <w:numFmt w:val="bullet"/>
      <w:lvlText w:val="o"/>
      <w:lvlJc w:val="left"/>
      <w:pPr>
        <w:ind w:left="366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88C3412">
      <w:start w:val="1"/>
      <w:numFmt w:val="bullet"/>
      <w:lvlText w:val="▪"/>
      <w:lvlJc w:val="left"/>
      <w:pPr>
        <w:ind w:left="438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81878BA">
      <w:start w:val="1"/>
      <w:numFmt w:val="bullet"/>
      <w:lvlText w:val="•"/>
      <w:lvlJc w:val="left"/>
      <w:pPr>
        <w:ind w:left="510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1C6EE34">
      <w:start w:val="1"/>
      <w:numFmt w:val="bullet"/>
      <w:lvlText w:val="o"/>
      <w:lvlJc w:val="left"/>
      <w:pPr>
        <w:ind w:left="582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A205BA6">
      <w:start w:val="1"/>
      <w:numFmt w:val="bullet"/>
      <w:lvlText w:val="▪"/>
      <w:lvlJc w:val="left"/>
      <w:pPr>
        <w:ind w:left="654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A6971BA"/>
    <w:multiLevelType w:val="multilevel"/>
    <w:tmpl w:val="8724FD3C"/>
    <w:lvl w:ilvl="0">
      <w:start w:val="3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docVars>
    <w:docVar w:name="__Grammarly_42____i" w:val="H4sIAAAAAAAEAKtWckksSQxILCpxzi/NK1GyMqwFAAEhoTITAAAA"/>
    <w:docVar w:name="__Grammarly_42___1" w:val="H4sIAAAAAAAEAKtWcslP9kxRslIyNDY2MDcxMTKxMDYzsLAwtTBQ0lEKTi0uzszPAykwrAUAghejISwAAAA="/>
  </w:docVars>
  <w:rsids>
    <w:rsidRoot w:val="00575CB7"/>
    <w:rsid w:val="000076B1"/>
    <w:rsid w:val="00046847"/>
    <w:rsid w:val="00076DED"/>
    <w:rsid w:val="00091B6C"/>
    <w:rsid w:val="000948A9"/>
    <w:rsid w:val="00097768"/>
    <w:rsid w:val="000E7884"/>
    <w:rsid w:val="000F0208"/>
    <w:rsid w:val="000F23E5"/>
    <w:rsid w:val="000F484F"/>
    <w:rsid w:val="001053F1"/>
    <w:rsid w:val="0012498E"/>
    <w:rsid w:val="00175C05"/>
    <w:rsid w:val="00176B2E"/>
    <w:rsid w:val="00176BA9"/>
    <w:rsid w:val="00194CAB"/>
    <w:rsid w:val="001E652F"/>
    <w:rsid w:val="00211556"/>
    <w:rsid w:val="00245EBB"/>
    <w:rsid w:val="0026205C"/>
    <w:rsid w:val="002828DF"/>
    <w:rsid w:val="002A3CCD"/>
    <w:rsid w:val="002D1012"/>
    <w:rsid w:val="00305E79"/>
    <w:rsid w:val="003310D9"/>
    <w:rsid w:val="0037534E"/>
    <w:rsid w:val="003911D9"/>
    <w:rsid w:val="00394965"/>
    <w:rsid w:val="003B1E3E"/>
    <w:rsid w:val="003D52CA"/>
    <w:rsid w:val="003E0062"/>
    <w:rsid w:val="003E78E9"/>
    <w:rsid w:val="004144CB"/>
    <w:rsid w:val="00422710"/>
    <w:rsid w:val="0043075D"/>
    <w:rsid w:val="00482378"/>
    <w:rsid w:val="00483821"/>
    <w:rsid w:val="004B30C7"/>
    <w:rsid w:val="004C1783"/>
    <w:rsid w:val="004C2F08"/>
    <w:rsid w:val="004D0FFB"/>
    <w:rsid w:val="004D6F70"/>
    <w:rsid w:val="004E1819"/>
    <w:rsid w:val="004E3B3B"/>
    <w:rsid w:val="004F4284"/>
    <w:rsid w:val="00534F7C"/>
    <w:rsid w:val="00547F8C"/>
    <w:rsid w:val="00560203"/>
    <w:rsid w:val="00564ED6"/>
    <w:rsid w:val="00575CB7"/>
    <w:rsid w:val="0059010A"/>
    <w:rsid w:val="005B14C7"/>
    <w:rsid w:val="005B7A3C"/>
    <w:rsid w:val="005F0185"/>
    <w:rsid w:val="00602E41"/>
    <w:rsid w:val="00615930"/>
    <w:rsid w:val="00684AC4"/>
    <w:rsid w:val="006F0762"/>
    <w:rsid w:val="00717919"/>
    <w:rsid w:val="007227C8"/>
    <w:rsid w:val="00753C14"/>
    <w:rsid w:val="00787BD0"/>
    <w:rsid w:val="00787C52"/>
    <w:rsid w:val="007A1E20"/>
    <w:rsid w:val="007B7E3B"/>
    <w:rsid w:val="007C53EF"/>
    <w:rsid w:val="007D4D85"/>
    <w:rsid w:val="007D4DC1"/>
    <w:rsid w:val="007D63C8"/>
    <w:rsid w:val="0081377A"/>
    <w:rsid w:val="0081542D"/>
    <w:rsid w:val="00832A77"/>
    <w:rsid w:val="0083557F"/>
    <w:rsid w:val="008456A3"/>
    <w:rsid w:val="00870479"/>
    <w:rsid w:val="00872974"/>
    <w:rsid w:val="008910AC"/>
    <w:rsid w:val="00891114"/>
    <w:rsid w:val="008F4686"/>
    <w:rsid w:val="0094251B"/>
    <w:rsid w:val="0095261B"/>
    <w:rsid w:val="0097226B"/>
    <w:rsid w:val="009807B6"/>
    <w:rsid w:val="00993EB9"/>
    <w:rsid w:val="009A379C"/>
    <w:rsid w:val="009B0104"/>
    <w:rsid w:val="009C54F9"/>
    <w:rsid w:val="009D1763"/>
    <w:rsid w:val="009D4027"/>
    <w:rsid w:val="009E7D86"/>
    <w:rsid w:val="00A04A68"/>
    <w:rsid w:val="00A07821"/>
    <w:rsid w:val="00A1302F"/>
    <w:rsid w:val="00A42E1C"/>
    <w:rsid w:val="00A562B0"/>
    <w:rsid w:val="00A86F00"/>
    <w:rsid w:val="00AA5525"/>
    <w:rsid w:val="00AD1E30"/>
    <w:rsid w:val="00B3225F"/>
    <w:rsid w:val="00B348DD"/>
    <w:rsid w:val="00B53B04"/>
    <w:rsid w:val="00B67B22"/>
    <w:rsid w:val="00B7561F"/>
    <w:rsid w:val="00B757F1"/>
    <w:rsid w:val="00B92D30"/>
    <w:rsid w:val="00BA2DB4"/>
    <w:rsid w:val="00BC5965"/>
    <w:rsid w:val="00BD3BAF"/>
    <w:rsid w:val="00BD74B9"/>
    <w:rsid w:val="00BE0949"/>
    <w:rsid w:val="00C152FA"/>
    <w:rsid w:val="00C268D8"/>
    <w:rsid w:val="00C279CF"/>
    <w:rsid w:val="00C45EF7"/>
    <w:rsid w:val="00C7467A"/>
    <w:rsid w:val="00C95B46"/>
    <w:rsid w:val="00D068F2"/>
    <w:rsid w:val="00D529EB"/>
    <w:rsid w:val="00D5385B"/>
    <w:rsid w:val="00D55B0B"/>
    <w:rsid w:val="00DB6851"/>
    <w:rsid w:val="00DE5D5F"/>
    <w:rsid w:val="00E15FBC"/>
    <w:rsid w:val="00E23AE7"/>
    <w:rsid w:val="00E371B2"/>
    <w:rsid w:val="00E425B6"/>
    <w:rsid w:val="00E4420C"/>
    <w:rsid w:val="00E965C8"/>
    <w:rsid w:val="00EA4F25"/>
    <w:rsid w:val="00EC2BCE"/>
    <w:rsid w:val="00EC6550"/>
    <w:rsid w:val="00EF64B6"/>
    <w:rsid w:val="00F047A4"/>
    <w:rsid w:val="00F1050F"/>
    <w:rsid w:val="00F42EFE"/>
    <w:rsid w:val="00F45478"/>
    <w:rsid w:val="00F93E34"/>
    <w:rsid w:val="00FA2A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EFE"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F42EF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semiHidden/>
    <w:unhideWhenUsed/>
    <w:rsid w:val="003D52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3D52CA"/>
    <w:rPr>
      <w:rFonts w:ascii="Calibri" w:eastAsia="Calibri" w:hAnsi="Calibri" w:cs="Calibri"/>
      <w:color w:val="000000"/>
    </w:rPr>
  </w:style>
  <w:style w:type="paragraph" w:styleId="a4">
    <w:name w:val="footer"/>
    <w:basedOn w:val="a"/>
    <w:link w:val="Char0"/>
    <w:uiPriority w:val="99"/>
    <w:unhideWhenUsed/>
    <w:rsid w:val="003D52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3D52CA"/>
    <w:rPr>
      <w:rFonts w:ascii="Calibri" w:eastAsia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594DCF086EE9F45A1A743D1242EE47C" ma:contentTypeVersion="1" ma:contentTypeDescription="Создание документа." ma:contentTypeScope="" ma:versionID="4535733eb36094ee458545fdceef356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a10c82831e5d625bbb0173136b0368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882FF80-1C2C-4E0D-B25E-E4F65EB3D3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5DC8A6-F56A-446A-A113-86A82E1981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46DBA5-3688-4142-A0B7-3950D8D31EE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1897</Words>
  <Characters>10250</Characters>
  <Application>Microsoft Office Word</Application>
  <DocSecurity>0</DocSecurity>
  <Lines>85</Lines>
  <Paragraphs>24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OEM</Company>
  <LinksUpToDate>false</LinksUpToDate>
  <CharactersWithSpaces>12123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Крохин Павел Владимирович</dc:creator>
  <cp:lastModifiedBy>user</cp:lastModifiedBy>
  <cp:revision>2</cp:revision>
  <dcterms:created xsi:type="dcterms:W3CDTF">2022-09-16T07:13:00Z</dcterms:created>
  <dcterms:modified xsi:type="dcterms:W3CDTF">2022-09-16T07:13:00Z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0x0101007594DCF086EE9F45A1A743D1242EE47C</vt:lpwstr>
  </property>
</Properties>
</file>