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5DF" w:rsidRPr="00E625DF" w:rsidRDefault="00E625DF" w:rsidP="00E625DF">
      <w:pPr>
        <w:rPr>
          <w:rFonts w:ascii="Arial" w:hAnsi="Arial" w:cs="Arial"/>
          <w:b/>
          <w:bCs/>
          <w:sz w:val="18"/>
          <w:szCs w:val="18"/>
        </w:rPr>
      </w:pPr>
      <w:bookmarkStart w:id="0" w:name="OLE_LINK3"/>
      <w:bookmarkStart w:id="1" w:name="OLE_LINK4"/>
      <w:r w:rsidRPr="00E625DF">
        <w:rPr>
          <w:rFonts w:ascii="Arial" w:hAnsi="Arial" w:cs="Arial"/>
          <w:b/>
          <w:sz w:val="16"/>
          <w:szCs w:val="16"/>
        </w:rPr>
        <w:t>ME-U-</w:t>
      </w:r>
      <w:r w:rsidR="00A738D1">
        <w:rPr>
          <w:rFonts w:ascii="Arial" w:hAnsi="Arial" w:cs="Arial"/>
          <w:b/>
          <w:sz w:val="16"/>
          <w:szCs w:val="16"/>
        </w:rPr>
        <w:t>39-1</w:t>
      </w:r>
      <w:r w:rsidRPr="00E625DF">
        <w:rPr>
          <w:rFonts w:ascii="Arial" w:hAnsi="Arial" w:cs="Arial"/>
          <w:b/>
          <w:sz w:val="16"/>
          <w:szCs w:val="16"/>
        </w:rPr>
        <w:t xml:space="preserve">                                                                                    </w:t>
      </w:r>
      <w:r w:rsidR="00336DB1" w:rsidRPr="00336DB1">
        <w:rPr>
          <w:sz w:val="22"/>
          <w:szCs w:val="22"/>
          <w:lang w:val="el-GR" w:eastAsia="el-GR"/>
        </w:rPr>
        <w:object w:dxaOrig="2055" w:dyaOrig="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2.4pt" o:ole="" fillcolor="window">
            <v:imagedata r:id="rId8" o:title=""/>
          </v:shape>
          <o:OLEObject Type="Embed" ProgID="PBrush" ShapeID="_x0000_i1025" DrawAspect="Content" ObjectID="_1808635814" r:id="rId9"/>
        </w:object>
      </w:r>
    </w:p>
    <w:p w:rsidR="00336DB1" w:rsidRPr="00A738D1" w:rsidRDefault="00336DB1" w:rsidP="00336DB1">
      <w:pPr>
        <w:shd w:val="clear" w:color="auto" w:fill="FFFFFF"/>
        <w:rPr>
          <w:rFonts w:ascii="Arial" w:hAnsi="Arial" w:cs="Arial"/>
          <w:b/>
          <w:sz w:val="16"/>
          <w:szCs w:val="16"/>
          <w:lang w:val="en-US"/>
        </w:rPr>
      </w:pPr>
    </w:p>
    <w:p w:rsidR="00E625DF" w:rsidRPr="00A738D1" w:rsidRDefault="00A738D1" w:rsidP="00A738D1">
      <w:pPr>
        <w:widowControl w:val="0"/>
        <w:shd w:val="clear" w:color="auto" w:fill="FFFFFF"/>
        <w:autoSpaceDE w:val="0"/>
        <w:autoSpaceDN w:val="0"/>
        <w:adjustRightInd w:val="0"/>
        <w:jc w:val="center"/>
        <w:rPr>
          <w:rFonts w:ascii="Arial" w:hAnsi="Arial" w:cs="Arial"/>
          <w:sz w:val="15"/>
          <w:szCs w:val="15"/>
        </w:rPr>
      </w:pPr>
      <w:r w:rsidRPr="00A738D1">
        <w:rPr>
          <w:b/>
          <w:bCs/>
          <w:spacing w:val="-5"/>
          <w:sz w:val="15"/>
          <w:szCs w:val="15"/>
          <w:lang w:val="en-US"/>
        </w:rPr>
        <w:t xml:space="preserve">VETERINARSKI SERTIFIKAT ZA IZVOZ U CRNU GORU MESNIH PRERAĐEVINA / </w:t>
      </w:r>
      <w:r w:rsidRPr="00A738D1">
        <w:rPr>
          <w:b/>
          <w:bCs/>
          <w:spacing w:val="-1"/>
          <w:sz w:val="15"/>
          <w:szCs w:val="15"/>
          <w:lang w:val="en-US"/>
        </w:rPr>
        <w:t>VETERINARY CERTIFICATE FOR EXPORT OF MEAT PREPARATIONS TO MONTENEGRO</w:t>
      </w:r>
      <w:r w:rsidR="00336DB1" w:rsidRPr="00336DB1">
        <w:rPr>
          <w:rFonts w:ascii="Arial" w:hAnsi="Arial" w:cs="Arial"/>
          <w:sz w:val="16"/>
          <w:szCs w:val="16"/>
        </w:rPr>
        <w:t>/</w:t>
      </w:r>
      <w:r w:rsidRPr="00A738D1">
        <w:rPr>
          <w:rFonts w:ascii="Arial" w:hAnsi="Arial" w:cs="Arial"/>
          <w:sz w:val="16"/>
          <w:szCs w:val="16"/>
          <w:lang w:val="en-US"/>
        </w:rPr>
        <w:t xml:space="preserve"> </w:t>
      </w:r>
      <w:r w:rsidR="00AF0658" w:rsidRPr="00AF0658">
        <w:rPr>
          <w:rFonts w:ascii="Arial" w:hAnsi="Arial" w:cs="Arial"/>
          <w:b/>
          <w:bCs/>
          <w:color w:val="0070C0"/>
          <w:sz w:val="16"/>
          <w:szCs w:val="16"/>
          <w:lang w:val="el-GR" w:eastAsia="el-GR"/>
        </w:rPr>
        <w:t>ΚΤΗΝΙΑΤΡΙΚΟ</w:t>
      </w:r>
      <w:r w:rsidR="00AF0658" w:rsidRPr="00A738D1">
        <w:rPr>
          <w:rFonts w:ascii="Arial" w:hAnsi="Arial" w:cs="Arial"/>
          <w:b/>
          <w:bCs/>
          <w:color w:val="0070C0"/>
          <w:sz w:val="16"/>
          <w:szCs w:val="16"/>
          <w:lang w:eastAsia="el-GR"/>
        </w:rPr>
        <w:t xml:space="preserve"> </w:t>
      </w:r>
      <w:r w:rsidR="00AF0658" w:rsidRPr="001B0019">
        <w:rPr>
          <w:rFonts w:ascii="Arial" w:hAnsi="Arial" w:cs="Arial"/>
          <w:b/>
          <w:bCs/>
          <w:color w:val="0070C0"/>
          <w:sz w:val="16"/>
          <w:szCs w:val="16"/>
          <w:lang w:val="el-GR" w:eastAsia="el-GR"/>
        </w:rPr>
        <w:t>ΠΙΣΤΟΠΟΙΗΤΙΚΟ</w:t>
      </w:r>
      <w:r w:rsidR="00AF0658" w:rsidRPr="00A738D1">
        <w:rPr>
          <w:rFonts w:ascii="Arial" w:hAnsi="Arial" w:cs="Arial"/>
          <w:b/>
          <w:bCs/>
          <w:color w:val="0070C0"/>
          <w:sz w:val="16"/>
          <w:szCs w:val="16"/>
          <w:lang w:eastAsia="el-GR"/>
        </w:rPr>
        <w:t xml:space="preserve"> </w:t>
      </w:r>
      <w:r w:rsidR="00AF0658" w:rsidRPr="001B0019">
        <w:rPr>
          <w:rFonts w:ascii="Arial" w:hAnsi="Arial" w:cs="Arial"/>
          <w:b/>
          <w:bCs/>
          <w:color w:val="0070C0"/>
          <w:sz w:val="16"/>
          <w:szCs w:val="16"/>
          <w:lang w:val="el-GR" w:eastAsia="el-GR"/>
        </w:rPr>
        <w:t>ΓΙΑ</w:t>
      </w:r>
      <w:r w:rsidR="00AF0658" w:rsidRPr="00A738D1">
        <w:rPr>
          <w:rFonts w:ascii="Arial" w:hAnsi="Arial" w:cs="Arial"/>
          <w:b/>
          <w:bCs/>
          <w:color w:val="0070C0"/>
          <w:sz w:val="16"/>
          <w:szCs w:val="16"/>
          <w:lang w:eastAsia="el-GR"/>
        </w:rPr>
        <w:t xml:space="preserve"> </w:t>
      </w:r>
      <w:r>
        <w:rPr>
          <w:rFonts w:ascii="Arial" w:hAnsi="Arial" w:cs="Arial"/>
          <w:b/>
          <w:bCs/>
          <w:color w:val="0070C0"/>
          <w:sz w:val="16"/>
          <w:szCs w:val="16"/>
          <w:lang w:val="el-GR" w:eastAsia="el-GR"/>
        </w:rPr>
        <w:t>ΠΑΡΑΣΚΕΥΑΣΜΑΤΑ</w:t>
      </w:r>
      <w:r w:rsidRPr="00A738D1">
        <w:rPr>
          <w:rFonts w:ascii="Arial" w:hAnsi="Arial" w:cs="Arial"/>
          <w:b/>
          <w:bCs/>
          <w:color w:val="0070C0"/>
          <w:sz w:val="16"/>
          <w:szCs w:val="16"/>
          <w:lang w:val="en-US" w:eastAsia="el-GR"/>
        </w:rPr>
        <w:t xml:space="preserve"> </w:t>
      </w:r>
      <w:r w:rsidR="00AF0658" w:rsidRPr="001B0019">
        <w:rPr>
          <w:rFonts w:ascii="Arial" w:hAnsi="Arial" w:cs="Arial"/>
          <w:b/>
          <w:bCs/>
          <w:color w:val="0070C0"/>
          <w:sz w:val="16"/>
          <w:szCs w:val="16"/>
          <w:lang w:val="el-GR" w:eastAsia="el-GR"/>
        </w:rPr>
        <w:t>ΚΡΕΑ</w:t>
      </w:r>
      <w:r>
        <w:rPr>
          <w:rFonts w:ascii="Arial" w:hAnsi="Arial" w:cs="Arial"/>
          <w:b/>
          <w:bCs/>
          <w:color w:val="0070C0"/>
          <w:sz w:val="16"/>
          <w:szCs w:val="16"/>
          <w:lang w:val="el-GR" w:eastAsia="el-GR"/>
        </w:rPr>
        <w:t>ΤΟΣ</w:t>
      </w:r>
      <w:r w:rsidRPr="00A738D1">
        <w:rPr>
          <w:rFonts w:ascii="Arial" w:hAnsi="Arial" w:cs="Arial"/>
          <w:b/>
          <w:bCs/>
          <w:color w:val="0070C0"/>
          <w:sz w:val="16"/>
          <w:szCs w:val="16"/>
          <w:lang w:val="en-US" w:eastAsia="el-GR"/>
        </w:rPr>
        <w:t xml:space="preserve"> </w:t>
      </w:r>
      <w:r w:rsidR="00AF0658" w:rsidRPr="001B0019">
        <w:rPr>
          <w:rFonts w:ascii="Arial" w:hAnsi="Arial" w:cs="Arial"/>
          <w:b/>
          <w:bCs/>
          <w:color w:val="0070C0"/>
          <w:sz w:val="16"/>
          <w:szCs w:val="16"/>
          <w:lang w:val="el-GR" w:eastAsia="el-GR"/>
        </w:rPr>
        <w:t>ΓΙΑ</w:t>
      </w:r>
      <w:r w:rsidR="00AF0658" w:rsidRPr="00A738D1">
        <w:rPr>
          <w:rFonts w:ascii="Arial" w:hAnsi="Arial" w:cs="Arial"/>
          <w:b/>
          <w:bCs/>
          <w:color w:val="0070C0"/>
          <w:sz w:val="16"/>
          <w:szCs w:val="16"/>
          <w:lang w:eastAsia="el-GR"/>
        </w:rPr>
        <w:t xml:space="preserve"> </w:t>
      </w:r>
      <w:r w:rsidR="00AF0658" w:rsidRPr="001B0019">
        <w:rPr>
          <w:rFonts w:ascii="Arial" w:hAnsi="Arial" w:cs="Arial"/>
          <w:b/>
          <w:bCs/>
          <w:color w:val="0070C0"/>
          <w:sz w:val="16"/>
          <w:szCs w:val="16"/>
          <w:lang w:val="el-GR" w:eastAsia="el-GR"/>
        </w:rPr>
        <w:t>ΕΙΣΑΓΩΓΗ</w:t>
      </w:r>
      <w:r w:rsidR="00AF0658" w:rsidRPr="00A738D1">
        <w:rPr>
          <w:rFonts w:ascii="Arial" w:hAnsi="Arial" w:cs="Arial"/>
          <w:b/>
          <w:bCs/>
          <w:color w:val="0070C0"/>
          <w:sz w:val="16"/>
          <w:szCs w:val="16"/>
          <w:lang w:eastAsia="el-GR"/>
        </w:rPr>
        <w:t xml:space="preserve"> </w:t>
      </w:r>
      <w:r w:rsidR="00AF0658" w:rsidRPr="001B0019">
        <w:rPr>
          <w:rFonts w:ascii="Arial" w:hAnsi="Arial" w:cs="Arial"/>
          <w:b/>
          <w:bCs/>
          <w:color w:val="0070C0"/>
          <w:sz w:val="16"/>
          <w:szCs w:val="16"/>
          <w:lang w:val="el-GR" w:eastAsia="el-GR"/>
        </w:rPr>
        <w:t>ΣΤΟ</w:t>
      </w:r>
      <w:r w:rsidR="00AF0658" w:rsidRPr="00A738D1">
        <w:rPr>
          <w:rFonts w:ascii="Arial" w:hAnsi="Arial" w:cs="Arial"/>
          <w:b/>
          <w:bCs/>
          <w:color w:val="0070C0"/>
          <w:sz w:val="16"/>
          <w:szCs w:val="16"/>
          <w:lang w:eastAsia="el-GR"/>
        </w:rPr>
        <w:t xml:space="preserve"> </w:t>
      </w:r>
      <w:r w:rsidR="00AF0658" w:rsidRPr="001B0019">
        <w:rPr>
          <w:rFonts w:ascii="Arial" w:hAnsi="Arial" w:cs="Arial"/>
          <w:b/>
          <w:bCs/>
          <w:color w:val="0070C0"/>
          <w:sz w:val="16"/>
          <w:szCs w:val="16"/>
          <w:lang w:val="el-GR" w:eastAsia="el-GR"/>
        </w:rPr>
        <w:t>ΜΑΥΡΟΒΟΥΝΙΟ</w:t>
      </w:r>
      <w:r w:rsidR="00AF0658" w:rsidRPr="00A738D1">
        <w:rPr>
          <w:rFonts w:ascii="Arial" w:hAnsi="Arial" w:cs="Arial"/>
          <w:b/>
          <w:bCs/>
          <w:color w:val="0070C0"/>
          <w:sz w:val="16"/>
          <w:szCs w:val="16"/>
          <w:lang w:eastAsia="el-GR"/>
        </w:rPr>
        <w:t xml:space="preserve"> </w:t>
      </w:r>
    </w:p>
    <w:tbl>
      <w:tblPr>
        <w:tblW w:w="10234" w:type="dxa"/>
        <w:tblInd w:w="-574" w:type="dxa"/>
        <w:tblLayout w:type="fixed"/>
        <w:tblCellMar>
          <w:left w:w="40" w:type="dxa"/>
          <w:right w:w="40" w:type="dxa"/>
        </w:tblCellMar>
        <w:tblLook w:val="0000" w:firstRow="0" w:lastRow="0" w:firstColumn="0" w:lastColumn="0" w:noHBand="0" w:noVBand="0"/>
      </w:tblPr>
      <w:tblGrid>
        <w:gridCol w:w="768"/>
        <w:gridCol w:w="2255"/>
        <w:gridCol w:w="2316"/>
        <w:gridCol w:w="2388"/>
        <w:gridCol w:w="174"/>
        <w:gridCol w:w="2131"/>
        <w:gridCol w:w="202"/>
      </w:tblGrid>
      <w:tr w:rsidR="00336DB1" w:rsidRPr="001B0019" w:rsidTr="001B0019">
        <w:trPr>
          <w:gridAfter w:val="1"/>
          <w:wAfter w:w="202" w:type="dxa"/>
          <w:trHeight w:hRule="exact" w:val="330"/>
        </w:trPr>
        <w:tc>
          <w:tcPr>
            <w:tcW w:w="10032" w:type="dxa"/>
            <w:gridSpan w:val="6"/>
            <w:tcBorders>
              <w:top w:val="nil"/>
              <w:left w:val="nil"/>
              <w:bottom w:val="single" w:sz="6" w:space="0" w:color="auto"/>
              <w:right w:val="nil"/>
            </w:tcBorders>
            <w:shd w:val="clear" w:color="auto" w:fill="FFFFFF"/>
          </w:tcPr>
          <w:p w:rsidR="004B195C" w:rsidRDefault="004B195C" w:rsidP="004B195C">
            <w:pPr>
              <w:rPr>
                <w:rFonts w:ascii="Arial" w:hAnsi="Arial" w:cs="Arial"/>
                <w:b/>
                <w:sz w:val="14"/>
                <w:szCs w:val="14"/>
              </w:rPr>
            </w:pPr>
            <w:r w:rsidRPr="004B195C">
              <w:rPr>
                <w:rFonts w:ascii="Arial" w:hAnsi="Arial" w:cs="Arial"/>
                <w:b/>
                <w:sz w:val="14"/>
                <w:szCs w:val="14"/>
              </w:rPr>
              <w:t xml:space="preserve">                                                                                                                                                                                                                                 </w:t>
            </w:r>
          </w:p>
          <w:p w:rsidR="00336DB1" w:rsidRPr="004B195C" w:rsidRDefault="004B195C" w:rsidP="004B195C">
            <w:pPr>
              <w:rPr>
                <w:rFonts w:ascii="Arial" w:hAnsi="Arial" w:cs="Arial"/>
                <w:b/>
                <w:sz w:val="14"/>
                <w:szCs w:val="14"/>
              </w:rPr>
            </w:pPr>
            <w:r>
              <w:rPr>
                <w:rFonts w:ascii="Arial" w:hAnsi="Arial" w:cs="Arial"/>
                <w:b/>
                <w:sz w:val="14"/>
                <w:szCs w:val="14"/>
              </w:rPr>
              <w:t xml:space="preserve"> </w:t>
            </w:r>
            <w:r w:rsidRPr="004B195C">
              <w:rPr>
                <w:rStyle w:val="ezkurwreuab5ozgtqnkl"/>
                <w:rFonts w:ascii="Arial" w:hAnsi="Arial" w:cs="Arial"/>
                <w:sz w:val="14"/>
                <w:szCs w:val="14"/>
              </w:rPr>
              <w:t>GRČKA</w:t>
            </w:r>
            <w:r>
              <w:rPr>
                <w:rStyle w:val="ezkurwreuab5ozgtqnkl"/>
                <w:rFonts w:ascii="Arial" w:hAnsi="Arial" w:cs="Arial"/>
                <w:sz w:val="14"/>
                <w:szCs w:val="14"/>
              </w:rPr>
              <w:t>/ GREECE/</w:t>
            </w:r>
            <w:r w:rsidRPr="004B195C">
              <w:rPr>
                <w:rStyle w:val="ezkurwreuab5ozgtqnkl"/>
                <w:rFonts w:ascii="Arial" w:hAnsi="Arial" w:cs="Arial"/>
                <w:color w:val="0070C0"/>
                <w:sz w:val="14"/>
                <w:szCs w:val="14"/>
              </w:rPr>
              <w:t>ΕΛΛΑ</w:t>
            </w:r>
            <w:r>
              <w:rPr>
                <w:rStyle w:val="ezkurwreuab5ozgtqnkl"/>
                <w:rFonts w:ascii="Arial" w:hAnsi="Arial" w:cs="Arial"/>
                <w:color w:val="0070C0"/>
                <w:sz w:val="14"/>
                <w:szCs w:val="14"/>
              </w:rPr>
              <w:t>ΔΑ</w:t>
            </w:r>
            <w:r>
              <w:rPr>
                <w:rFonts w:ascii="Arial" w:hAnsi="Arial" w:cs="Arial"/>
                <w:b/>
                <w:sz w:val="14"/>
                <w:szCs w:val="14"/>
              </w:rPr>
              <w:t xml:space="preserve">    </w:t>
            </w:r>
            <w:r w:rsidR="00336DB1" w:rsidRPr="001B0019">
              <w:rPr>
                <w:rFonts w:ascii="Arial" w:hAnsi="Arial" w:cs="Arial"/>
                <w:b/>
                <w:sz w:val="14"/>
                <w:szCs w:val="14"/>
                <w:lang w:val="sv-SE"/>
              </w:rPr>
              <w:t>Veterinarski sertifikat za Crnu Goru</w:t>
            </w:r>
            <w:r w:rsidR="00336DB1" w:rsidRPr="001B0019">
              <w:rPr>
                <w:rFonts w:ascii="Arial" w:hAnsi="Arial" w:cs="Arial"/>
                <w:sz w:val="14"/>
                <w:szCs w:val="14"/>
                <w:lang w:val="sv-SE"/>
              </w:rPr>
              <w:t xml:space="preserve"> / Veterinary certificate to Montenegro</w:t>
            </w:r>
            <w:r w:rsidR="00336DB1" w:rsidRPr="001B0019">
              <w:rPr>
                <w:rFonts w:ascii="Arial" w:hAnsi="Arial" w:cs="Arial"/>
                <w:sz w:val="14"/>
                <w:szCs w:val="14"/>
              </w:rPr>
              <w:t xml:space="preserve"> </w:t>
            </w:r>
            <w:r w:rsidR="001B0019" w:rsidRPr="001B0019">
              <w:rPr>
                <w:rFonts w:ascii="Arial" w:hAnsi="Arial" w:cs="Arial"/>
                <w:sz w:val="14"/>
                <w:szCs w:val="14"/>
              </w:rPr>
              <w:t>/</w:t>
            </w:r>
            <w:r w:rsidR="001B0019" w:rsidRPr="001B0019">
              <w:rPr>
                <w:rFonts w:ascii="Arial" w:hAnsi="Arial" w:cs="Arial"/>
                <w:b/>
                <w:color w:val="0070C0"/>
                <w:sz w:val="14"/>
                <w:szCs w:val="14"/>
                <w:lang w:val="el-GR" w:eastAsia="el-GR"/>
              </w:rPr>
              <w:t>Κτηνιατρικό</w:t>
            </w:r>
            <w:r w:rsidR="001B0019" w:rsidRPr="001B0019">
              <w:rPr>
                <w:rFonts w:ascii="Arial" w:hAnsi="Arial" w:cs="Arial"/>
                <w:b/>
                <w:color w:val="0070C0"/>
                <w:sz w:val="14"/>
                <w:szCs w:val="14"/>
                <w:lang w:eastAsia="el-GR"/>
              </w:rPr>
              <w:t xml:space="preserve"> </w:t>
            </w:r>
            <w:r w:rsidR="001B0019" w:rsidRPr="001B0019">
              <w:rPr>
                <w:rFonts w:ascii="Arial" w:hAnsi="Arial" w:cs="Arial"/>
                <w:b/>
                <w:color w:val="0070C0"/>
                <w:sz w:val="14"/>
                <w:szCs w:val="14"/>
                <w:lang w:val="el-GR" w:eastAsia="el-GR"/>
              </w:rPr>
              <w:t>πιστοποιητικό</w:t>
            </w:r>
            <w:r w:rsidR="001B0019" w:rsidRPr="001B0019">
              <w:rPr>
                <w:rFonts w:ascii="Arial" w:hAnsi="Arial" w:cs="Arial"/>
                <w:b/>
                <w:color w:val="0070C0"/>
                <w:sz w:val="14"/>
                <w:szCs w:val="14"/>
                <w:lang w:eastAsia="el-GR"/>
              </w:rPr>
              <w:t xml:space="preserve"> για το </w:t>
            </w:r>
            <w:r w:rsidR="001B0019" w:rsidRPr="001B0019">
              <w:rPr>
                <w:rFonts w:ascii="Arial" w:hAnsi="Arial" w:cs="Arial"/>
                <w:b/>
                <w:color w:val="0070C0"/>
                <w:sz w:val="14"/>
                <w:szCs w:val="14"/>
                <w:lang w:val="el-GR" w:eastAsia="el-GR"/>
              </w:rPr>
              <w:t>Μαυροβούνιο</w:t>
            </w:r>
          </w:p>
          <w:p w:rsidR="00336DB1" w:rsidRPr="001B0019" w:rsidRDefault="00336DB1" w:rsidP="00FA0523">
            <w:pPr>
              <w:tabs>
                <w:tab w:val="left" w:pos="527"/>
                <w:tab w:val="left" w:pos="6056"/>
              </w:tabs>
              <w:rPr>
                <w:rFonts w:ascii="Arial" w:hAnsi="Arial" w:cs="Arial"/>
                <w:sz w:val="14"/>
                <w:szCs w:val="14"/>
              </w:rPr>
            </w:pPr>
          </w:p>
        </w:tc>
      </w:tr>
      <w:tr w:rsidR="00E625DF" w:rsidRPr="00E625DF" w:rsidTr="001B0019">
        <w:trPr>
          <w:gridAfter w:val="1"/>
          <w:wAfter w:w="202" w:type="dxa"/>
          <w:trHeight w:hRule="exact" w:val="150"/>
        </w:trPr>
        <w:tc>
          <w:tcPr>
            <w:tcW w:w="10032" w:type="dxa"/>
            <w:gridSpan w:val="6"/>
            <w:tcBorders>
              <w:top w:val="nil"/>
              <w:left w:val="nil"/>
              <w:bottom w:val="nil"/>
              <w:right w:val="nil"/>
            </w:tcBorders>
            <w:shd w:val="clear" w:color="auto" w:fill="FFFFFF"/>
            <w:vAlign w:val="center"/>
          </w:tcPr>
          <w:p w:rsidR="00E625DF" w:rsidRPr="00E625DF" w:rsidRDefault="00E625DF" w:rsidP="00336DB1">
            <w:pPr>
              <w:shd w:val="clear" w:color="auto" w:fill="FFFFFF"/>
              <w:rPr>
                <w:rFonts w:ascii="Arial" w:hAnsi="Arial" w:cs="Arial"/>
                <w:b/>
                <w:sz w:val="16"/>
                <w:szCs w:val="16"/>
              </w:rPr>
            </w:pPr>
          </w:p>
        </w:tc>
      </w:tr>
      <w:tr w:rsidR="005330DA" w:rsidRPr="006B62BA" w:rsidTr="003A7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64"/>
        </w:trPr>
        <w:tc>
          <w:tcPr>
            <w:tcW w:w="768" w:type="dxa"/>
            <w:vMerge w:val="restart"/>
            <w:shd w:val="clear" w:color="auto" w:fill="auto"/>
            <w:textDirection w:val="btLr"/>
          </w:tcPr>
          <w:p w:rsidR="005330DA" w:rsidRPr="00253E76" w:rsidRDefault="005330DA" w:rsidP="001B0019">
            <w:pPr>
              <w:ind w:left="113" w:right="113"/>
              <w:jc w:val="center"/>
              <w:rPr>
                <w:rFonts w:ascii="Arial" w:hAnsi="Arial" w:cs="Arial"/>
                <w:b/>
                <w:sz w:val="16"/>
                <w:szCs w:val="16"/>
                <w:lang w:val="sr-Latn-CS"/>
              </w:rPr>
            </w:pPr>
            <w:r w:rsidRPr="00253E76">
              <w:rPr>
                <w:rFonts w:ascii="Arial" w:hAnsi="Arial" w:cs="Arial"/>
                <w:b/>
                <w:sz w:val="14"/>
                <w:szCs w:val="14"/>
              </w:rPr>
              <w:t xml:space="preserve">Dio I: Podaci o otpremljenoj pošiljci </w:t>
            </w:r>
            <w:r w:rsidRPr="00253E76">
              <w:rPr>
                <w:rFonts w:ascii="Arial" w:hAnsi="Arial" w:cs="Arial"/>
                <w:i/>
                <w:sz w:val="14"/>
                <w:szCs w:val="14"/>
              </w:rPr>
              <w:t xml:space="preserve">/ Part I:Details of dispached  </w:t>
            </w:r>
            <w:r w:rsidRPr="001B0019">
              <w:rPr>
                <w:rFonts w:ascii="Arial" w:hAnsi="Arial" w:cs="Arial"/>
                <w:i/>
                <w:sz w:val="14"/>
                <w:szCs w:val="14"/>
              </w:rPr>
              <w:t>consignment/</w:t>
            </w:r>
            <w:r>
              <w:rPr>
                <w:rFonts w:ascii="Arial" w:hAnsi="Arial" w:cs="Arial"/>
                <w:i/>
                <w:sz w:val="14"/>
                <w:szCs w:val="14"/>
              </w:rPr>
              <w:t xml:space="preserve"> </w:t>
            </w:r>
            <w:r w:rsidRPr="001B0019">
              <w:rPr>
                <w:rFonts w:ascii="Arial" w:hAnsi="Arial" w:cs="Arial"/>
                <w:b/>
                <w:bCs/>
                <w:color w:val="0070C0"/>
                <w:sz w:val="14"/>
                <w:szCs w:val="14"/>
                <w:lang w:eastAsia="el-GR"/>
              </w:rPr>
              <w:t>Μέρος Ι: Στοιχεία για την αποσταλείσα αποστολή</w:t>
            </w:r>
          </w:p>
        </w:tc>
        <w:tc>
          <w:tcPr>
            <w:tcW w:w="4571" w:type="dxa"/>
            <w:gridSpan w:val="2"/>
            <w:vMerge w:val="restart"/>
            <w:shd w:val="clear" w:color="auto" w:fill="auto"/>
            <w:tcMar>
              <w:left w:w="28" w:type="dxa"/>
              <w:right w:w="28" w:type="dxa"/>
            </w:tcMar>
          </w:tcPr>
          <w:p w:rsidR="005330DA" w:rsidRPr="000F4C61" w:rsidRDefault="005330DA" w:rsidP="000F4C61">
            <w:pPr>
              <w:spacing w:before="100" w:beforeAutospacing="1" w:after="100" w:afterAutospacing="1"/>
              <w:rPr>
                <w:rFonts w:ascii="Arial" w:hAnsi="Arial" w:cs="Arial"/>
                <w:color w:val="0070C0"/>
                <w:sz w:val="14"/>
                <w:szCs w:val="14"/>
                <w:lang w:val="sr-Latn-CS" w:eastAsia="el-GR"/>
              </w:rPr>
            </w:pPr>
            <w:r w:rsidRPr="00EF25AA">
              <w:rPr>
                <w:rFonts w:ascii="Arial" w:hAnsi="Arial" w:cs="Arial"/>
                <w:b/>
                <w:sz w:val="14"/>
                <w:szCs w:val="14"/>
              </w:rPr>
              <w:t>I.1</w:t>
            </w:r>
            <w:r>
              <w:rPr>
                <w:rFonts w:ascii="Arial" w:hAnsi="Arial" w:cs="Arial"/>
                <w:sz w:val="14"/>
                <w:szCs w:val="14"/>
              </w:rPr>
              <w:t>.</w:t>
            </w:r>
            <w:r w:rsidRPr="00EF25AA">
              <w:rPr>
                <w:rFonts w:ascii="Arial" w:hAnsi="Arial" w:cs="Arial"/>
                <w:b/>
                <w:sz w:val="14"/>
                <w:szCs w:val="14"/>
              </w:rPr>
              <w:t>Pošiljalac/</w:t>
            </w:r>
            <w:r w:rsidRPr="00EF25AA">
              <w:rPr>
                <w:rFonts w:ascii="Arial" w:hAnsi="Arial" w:cs="Arial"/>
                <w:sz w:val="14"/>
                <w:szCs w:val="14"/>
              </w:rPr>
              <w:t xml:space="preserve"> </w:t>
            </w:r>
            <w:r w:rsidRPr="00EF25AA">
              <w:rPr>
                <w:rFonts w:ascii="Arial" w:hAnsi="Arial" w:cs="Arial"/>
                <w:i/>
                <w:sz w:val="14"/>
                <w:szCs w:val="14"/>
              </w:rPr>
              <w:t>Consignor</w:t>
            </w:r>
            <w:r w:rsidRPr="00EF25AA">
              <w:rPr>
                <w:rFonts w:ascii="Arial" w:hAnsi="Arial" w:cs="Arial"/>
                <w:sz w:val="14"/>
                <w:szCs w:val="14"/>
              </w:rPr>
              <w:t xml:space="preserve"> </w:t>
            </w:r>
            <w:r w:rsidRPr="00753FFD">
              <w:rPr>
                <w:rFonts w:ascii="Arial" w:hAnsi="Arial" w:cs="Arial"/>
                <w:sz w:val="14"/>
                <w:szCs w:val="14"/>
              </w:rPr>
              <w:t>/</w:t>
            </w:r>
            <w:r w:rsidRPr="00753FFD">
              <w:rPr>
                <w:rFonts w:ascii="Arial" w:hAnsi="Arial" w:cs="Arial"/>
                <w:bCs/>
                <w:color w:val="0070C0"/>
                <w:sz w:val="14"/>
                <w:szCs w:val="14"/>
                <w:lang w:val="el-GR" w:eastAsia="el-GR"/>
              </w:rPr>
              <w:t>Αποστολέας</w:t>
            </w:r>
            <w:r w:rsidRPr="00753FFD">
              <w:rPr>
                <w:rFonts w:ascii="Arial" w:hAnsi="Arial" w:cs="Arial"/>
                <w:sz w:val="14"/>
                <w:szCs w:val="14"/>
                <w:lang w:val="it-IT"/>
              </w:rPr>
              <w:t xml:space="preserve"> </w:t>
            </w:r>
          </w:p>
          <w:p w:rsidR="005330DA" w:rsidRPr="000F4C61" w:rsidRDefault="005330DA" w:rsidP="000F4C61">
            <w:pPr>
              <w:spacing w:before="100" w:beforeAutospacing="1" w:after="100" w:afterAutospacing="1"/>
              <w:rPr>
                <w:rFonts w:ascii="Arial" w:hAnsi="Arial" w:cs="Arial"/>
                <w:color w:val="0070C0"/>
                <w:sz w:val="14"/>
                <w:szCs w:val="14"/>
                <w:lang w:val="sr-Latn-CS" w:eastAsia="el-GR"/>
              </w:rPr>
            </w:pPr>
            <w:r w:rsidRPr="00EF25AA">
              <w:rPr>
                <w:rFonts w:ascii="Arial" w:hAnsi="Arial" w:cs="Arial"/>
                <w:b/>
                <w:sz w:val="14"/>
                <w:szCs w:val="14"/>
              </w:rPr>
              <w:t>Ime /</w:t>
            </w:r>
            <w:r w:rsidRPr="00EF25AA">
              <w:rPr>
                <w:rFonts w:ascii="Arial" w:hAnsi="Arial" w:cs="Arial"/>
                <w:i/>
                <w:sz w:val="14"/>
                <w:szCs w:val="14"/>
              </w:rPr>
              <w:t xml:space="preserve"> Name</w:t>
            </w:r>
            <w:r>
              <w:rPr>
                <w:rFonts w:ascii="Arial" w:hAnsi="Arial" w:cs="Arial"/>
                <w:i/>
                <w:sz w:val="14"/>
                <w:szCs w:val="14"/>
              </w:rPr>
              <w:t xml:space="preserve">/ </w:t>
            </w:r>
            <w:r w:rsidRPr="00753FFD">
              <w:rPr>
                <w:rFonts w:ascii="Arial" w:hAnsi="Arial" w:cs="Arial"/>
                <w:color w:val="0070C0"/>
                <w:sz w:val="14"/>
                <w:szCs w:val="14"/>
                <w:lang w:val="el-GR" w:eastAsia="el-GR"/>
              </w:rPr>
              <w:t>Όνομα</w:t>
            </w:r>
          </w:p>
          <w:p w:rsidR="005330DA" w:rsidRPr="000F4C61" w:rsidRDefault="005330DA" w:rsidP="000F4C61">
            <w:pPr>
              <w:spacing w:before="100" w:beforeAutospacing="1" w:after="100" w:afterAutospacing="1" w:line="259" w:lineRule="auto"/>
              <w:rPr>
                <w:rFonts w:ascii="Arial" w:hAnsi="Arial" w:cs="Arial"/>
                <w:color w:val="0070C0"/>
                <w:sz w:val="14"/>
                <w:szCs w:val="14"/>
                <w:lang w:val="sr-Latn-CS" w:eastAsia="el-GR"/>
              </w:rPr>
            </w:pPr>
            <w:r w:rsidRPr="00EF25AA">
              <w:rPr>
                <w:rFonts w:ascii="Arial" w:hAnsi="Arial" w:cs="Arial"/>
                <w:b/>
                <w:sz w:val="14"/>
                <w:szCs w:val="14"/>
              </w:rPr>
              <w:t xml:space="preserve">Adresa </w:t>
            </w:r>
            <w:r w:rsidRPr="00EF25AA">
              <w:rPr>
                <w:rFonts w:ascii="Arial" w:hAnsi="Arial" w:cs="Arial"/>
                <w:sz w:val="14"/>
                <w:szCs w:val="14"/>
              </w:rPr>
              <w:t>/</w:t>
            </w:r>
            <w:r w:rsidRPr="00EF25AA">
              <w:rPr>
                <w:rFonts w:ascii="Arial" w:hAnsi="Arial" w:cs="Arial"/>
                <w:i/>
                <w:sz w:val="14"/>
                <w:szCs w:val="14"/>
              </w:rPr>
              <w:t xml:space="preserve"> Address</w:t>
            </w:r>
            <w:r w:rsidRPr="00753FFD">
              <w:rPr>
                <w:rFonts w:ascii="Arial" w:hAnsi="Arial" w:cs="Arial"/>
                <w:i/>
                <w:sz w:val="14"/>
                <w:szCs w:val="14"/>
              </w:rPr>
              <w:t xml:space="preserve"> /</w:t>
            </w:r>
            <w:r w:rsidRPr="00753FFD">
              <w:rPr>
                <w:rFonts w:ascii="Arial" w:hAnsi="Arial" w:cs="Arial"/>
                <w:color w:val="0070C0"/>
                <w:sz w:val="14"/>
                <w:szCs w:val="14"/>
                <w:lang w:val="el-GR" w:eastAsia="el-GR"/>
              </w:rPr>
              <w:t>Διεύθυνση</w:t>
            </w:r>
          </w:p>
          <w:p w:rsidR="005330DA" w:rsidRPr="000F4C61" w:rsidRDefault="005330DA" w:rsidP="000F4C61">
            <w:pPr>
              <w:spacing w:before="100" w:beforeAutospacing="1" w:after="100" w:afterAutospacing="1" w:line="259" w:lineRule="auto"/>
              <w:rPr>
                <w:rFonts w:ascii="Arial" w:hAnsi="Arial" w:cs="Arial"/>
                <w:color w:val="0070C0"/>
                <w:sz w:val="14"/>
                <w:szCs w:val="14"/>
                <w:lang w:val="en-US" w:eastAsia="el-GR"/>
              </w:rPr>
            </w:pPr>
            <w:r w:rsidRPr="002D0E2E">
              <w:rPr>
                <w:rFonts w:ascii="Arial" w:hAnsi="Arial" w:cs="Arial"/>
                <w:b/>
                <w:sz w:val="14"/>
                <w:szCs w:val="14"/>
              </w:rPr>
              <w:t>Država/</w:t>
            </w:r>
            <w:r w:rsidRPr="002D0E2E">
              <w:rPr>
                <w:rFonts w:ascii="Arial" w:hAnsi="Arial" w:cs="Arial"/>
                <w:sz w:val="14"/>
                <w:szCs w:val="14"/>
              </w:rPr>
              <w:t xml:space="preserve">  </w:t>
            </w:r>
            <w:r w:rsidRPr="002D0E2E">
              <w:rPr>
                <w:rFonts w:ascii="Arial" w:hAnsi="Arial" w:cs="Arial"/>
                <w:i/>
                <w:sz w:val="14"/>
                <w:szCs w:val="14"/>
              </w:rPr>
              <w:t>Country /</w:t>
            </w:r>
            <w:r w:rsidRPr="002D0E2E">
              <w:rPr>
                <w:rFonts w:ascii="Arial" w:hAnsi="Arial" w:cs="Arial"/>
                <w:color w:val="0070C0"/>
                <w:sz w:val="14"/>
                <w:szCs w:val="14"/>
                <w:lang w:val="el-GR" w:eastAsia="el-GR"/>
              </w:rPr>
              <w:t>Χώρα</w:t>
            </w:r>
          </w:p>
          <w:p w:rsidR="005330DA" w:rsidRPr="00A738D1" w:rsidRDefault="005330DA" w:rsidP="000F4C61">
            <w:pPr>
              <w:spacing w:before="100" w:beforeAutospacing="1" w:after="100" w:afterAutospacing="1" w:line="259" w:lineRule="auto"/>
              <w:rPr>
                <w:rFonts w:ascii="Arial" w:hAnsi="Arial" w:cs="Arial"/>
                <w:color w:val="0070C0"/>
                <w:sz w:val="14"/>
                <w:szCs w:val="14"/>
                <w:lang w:val="el-GR" w:eastAsia="el-GR"/>
              </w:rPr>
            </w:pPr>
            <w:r w:rsidRPr="00EF25AA">
              <w:rPr>
                <w:rFonts w:ascii="Arial" w:hAnsi="Arial" w:cs="Arial"/>
                <w:sz w:val="14"/>
                <w:szCs w:val="14"/>
              </w:rPr>
              <w:t xml:space="preserve"> </w:t>
            </w:r>
            <w:r w:rsidRPr="00B46ECC">
              <w:rPr>
                <w:sz w:val="14"/>
                <w:szCs w:val="14"/>
                <w:lang w:val="de-DE"/>
              </w:rPr>
              <w:t>Tel. br. / Tel.</w:t>
            </w:r>
            <w:r>
              <w:rPr>
                <w:sz w:val="14"/>
                <w:szCs w:val="14"/>
                <w:lang w:val="el-GR"/>
              </w:rPr>
              <w:t>/</w:t>
            </w:r>
            <w:r w:rsidRPr="00A738D1">
              <w:rPr>
                <w:color w:val="0070C0"/>
                <w:sz w:val="14"/>
                <w:szCs w:val="14"/>
                <w:lang w:val="el-GR"/>
              </w:rPr>
              <w:t>Τηλ</w:t>
            </w:r>
            <w:r>
              <w:rPr>
                <w:sz w:val="14"/>
                <w:szCs w:val="14"/>
                <w:lang w:val="el-GR"/>
              </w:rPr>
              <w:t>.</w:t>
            </w:r>
          </w:p>
          <w:p w:rsidR="005330DA" w:rsidRPr="00AF0658" w:rsidRDefault="005330DA" w:rsidP="009D3086">
            <w:pPr>
              <w:shd w:val="clear" w:color="auto" w:fill="FFFFFF"/>
              <w:tabs>
                <w:tab w:val="left" w:pos="4663"/>
              </w:tabs>
              <w:rPr>
                <w:rFonts w:ascii="Arial" w:hAnsi="Arial" w:cs="Arial"/>
                <w:sz w:val="14"/>
                <w:szCs w:val="14"/>
              </w:rPr>
            </w:pPr>
          </w:p>
          <w:p w:rsidR="005330DA" w:rsidRPr="00EF25AA" w:rsidRDefault="005330DA" w:rsidP="009D3086">
            <w:pPr>
              <w:shd w:val="clear" w:color="auto" w:fill="FFFFFF"/>
              <w:tabs>
                <w:tab w:val="left" w:pos="4663"/>
              </w:tabs>
              <w:rPr>
                <w:rFonts w:ascii="Arial" w:hAnsi="Arial" w:cs="Arial"/>
                <w:sz w:val="14"/>
                <w:szCs w:val="14"/>
                <w:lang w:val="pl-PL"/>
              </w:rPr>
            </w:pPr>
            <w:r w:rsidRPr="00EF25AA">
              <w:rPr>
                <w:rFonts w:ascii="Arial" w:hAnsi="Arial" w:cs="Arial"/>
                <w:sz w:val="14"/>
                <w:szCs w:val="14"/>
              </w:rPr>
              <w:t xml:space="preserve">                                                                      </w:t>
            </w:r>
          </w:p>
        </w:tc>
        <w:tc>
          <w:tcPr>
            <w:tcW w:w="2388" w:type="dxa"/>
          </w:tcPr>
          <w:p w:rsidR="005330DA" w:rsidRDefault="005330DA" w:rsidP="00EF25AA">
            <w:pPr>
              <w:ind w:right="-79"/>
              <w:rPr>
                <w:rFonts w:ascii="Arial" w:hAnsi="Arial" w:cs="Arial"/>
                <w:sz w:val="14"/>
                <w:szCs w:val="14"/>
              </w:rPr>
            </w:pPr>
            <w:r w:rsidRPr="00EF25AA">
              <w:rPr>
                <w:rFonts w:ascii="Arial" w:hAnsi="Arial" w:cs="Arial"/>
                <w:sz w:val="14"/>
                <w:szCs w:val="14"/>
                <w:lang w:val="sr-Latn-CS"/>
              </w:rPr>
              <w:t xml:space="preserve"> </w:t>
            </w:r>
            <w:r w:rsidRPr="00EF25AA">
              <w:rPr>
                <w:rFonts w:ascii="Arial" w:hAnsi="Arial" w:cs="Arial"/>
                <w:b/>
                <w:sz w:val="14"/>
                <w:szCs w:val="14"/>
              </w:rPr>
              <w:t xml:space="preserve">I.2. </w:t>
            </w:r>
            <w:r w:rsidRPr="00EF25AA">
              <w:rPr>
                <w:rFonts w:ascii="Arial" w:hAnsi="Arial" w:cs="Arial"/>
                <w:b/>
                <w:sz w:val="14"/>
                <w:szCs w:val="14"/>
                <w:lang w:val="sr-Latn-CS"/>
              </w:rPr>
              <w:t>Referentni broj sertifikata /</w:t>
            </w:r>
            <w:r w:rsidRPr="00EF25AA">
              <w:rPr>
                <w:rFonts w:ascii="Arial" w:hAnsi="Arial" w:cs="Arial"/>
                <w:sz w:val="14"/>
                <w:szCs w:val="14"/>
                <w:lang w:val="sr-Latn-CS"/>
              </w:rPr>
              <w:t xml:space="preserve"> </w:t>
            </w:r>
            <w:r w:rsidRPr="00EF25AA">
              <w:rPr>
                <w:rFonts w:ascii="Arial" w:hAnsi="Arial" w:cs="Arial"/>
                <w:i/>
                <w:sz w:val="14"/>
                <w:szCs w:val="14"/>
                <w:lang w:val="sr-Latn-CS"/>
              </w:rPr>
              <w:t>Certificate reference  number/</w:t>
            </w:r>
            <w:r w:rsidRPr="00EF25AA">
              <w:rPr>
                <w:rFonts w:ascii="Arial" w:hAnsi="Arial" w:cs="Arial"/>
                <w:sz w:val="14"/>
                <w:szCs w:val="14"/>
              </w:rPr>
              <w:t xml:space="preserve"> </w:t>
            </w:r>
          </w:p>
          <w:p w:rsidR="005330DA" w:rsidRPr="00753FFD" w:rsidRDefault="005330DA" w:rsidP="00EF25AA">
            <w:pPr>
              <w:ind w:right="-79"/>
              <w:rPr>
                <w:rFonts w:ascii="Arial" w:hAnsi="Arial" w:cs="Arial"/>
                <w:b/>
                <w:i/>
                <w:sz w:val="14"/>
                <w:szCs w:val="14"/>
                <w:lang w:val="it-IT"/>
              </w:rPr>
            </w:pPr>
            <w:r w:rsidRPr="00753FFD">
              <w:rPr>
                <w:rStyle w:val="FontStyle175"/>
                <w:rFonts w:ascii="Arial" w:hAnsi="Arial" w:cs="Arial"/>
                <w:b w:val="0"/>
                <w:color w:val="4F81BD"/>
                <w:sz w:val="14"/>
                <w:szCs w:val="14"/>
                <w:lang w:eastAsia="en-US"/>
              </w:rPr>
              <w:t>Αρ</w:t>
            </w:r>
            <w:r w:rsidRPr="00753FFD">
              <w:rPr>
                <w:rStyle w:val="FontStyle175"/>
                <w:rFonts w:ascii="Arial" w:hAnsi="Arial" w:cs="Arial"/>
                <w:b w:val="0"/>
                <w:color w:val="4F81BD"/>
                <w:sz w:val="14"/>
                <w:szCs w:val="14"/>
                <w:lang w:val="en-US" w:eastAsia="en-US"/>
              </w:rPr>
              <w:t xml:space="preserve">. </w:t>
            </w:r>
            <w:r w:rsidRPr="00753FFD">
              <w:rPr>
                <w:rStyle w:val="FontStyle175"/>
                <w:rFonts w:ascii="Arial" w:hAnsi="Arial" w:cs="Arial"/>
                <w:b w:val="0"/>
                <w:color w:val="4F81BD"/>
                <w:sz w:val="14"/>
                <w:szCs w:val="14"/>
                <w:lang w:eastAsia="en-US"/>
              </w:rPr>
              <w:t>Πρωτ</w:t>
            </w:r>
            <w:r w:rsidRPr="00753FFD">
              <w:rPr>
                <w:rStyle w:val="FontStyle175"/>
                <w:rFonts w:ascii="Arial" w:hAnsi="Arial" w:cs="Arial"/>
                <w:b w:val="0"/>
                <w:color w:val="4F81BD"/>
                <w:sz w:val="14"/>
                <w:szCs w:val="14"/>
                <w:lang w:val="en-US" w:eastAsia="en-US"/>
              </w:rPr>
              <w:t xml:space="preserve">. </w:t>
            </w:r>
            <w:r w:rsidRPr="00753FFD">
              <w:rPr>
                <w:rStyle w:val="FontStyle175"/>
                <w:rFonts w:ascii="Arial" w:hAnsi="Arial" w:cs="Arial"/>
                <w:b w:val="0"/>
                <w:color w:val="4F81BD"/>
                <w:sz w:val="14"/>
                <w:szCs w:val="14"/>
                <w:lang w:eastAsia="en-US"/>
              </w:rPr>
              <w:t>Πιστοποιητικού</w:t>
            </w:r>
            <w:r w:rsidRPr="00753FFD">
              <w:rPr>
                <w:rStyle w:val="FontStyle175"/>
                <w:rFonts w:ascii="Arial" w:hAnsi="Arial" w:cs="Arial"/>
                <w:b w:val="0"/>
                <w:sz w:val="14"/>
                <w:szCs w:val="14"/>
                <w:lang w:val="en-US" w:eastAsia="en-US"/>
              </w:rPr>
              <w:t xml:space="preserve">                                                   </w:t>
            </w:r>
          </w:p>
        </w:tc>
        <w:tc>
          <w:tcPr>
            <w:tcW w:w="2507" w:type="dxa"/>
            <w:gridSpan w:val="3"/>
            <w:tcBorders>
              <w:tr2bl w:val="single" w:sz="4" w:space="0" w:color="auto"/>
            </w:tcBorders>
          </w:tcPr>
          <w:p w:rsidR="005330DA" w:rsidRPr="00EF25AA" w:rsidRDefault="005330DA" w:rsidP="009D3086">
            <w:pPr>
              <w:rPr>
                <w:rFonts w:ascii="Arial" w:hAnsi="Arial" w:cs="Arial"/>
                <w:sz w:val="14"/>
                <w:szCs w:val="14"/>
                <w:lang w:val="sr-Latn-CS"/>
              </w:rPr>
            </w:pPr>
            <w:r w:rsidRPr="00EF25AA">
              <w:rPr>
                <w:rFonts w:ascii="Arial" w:hAnsi="Arial" w:cs="Arial"/>
                <w:sz w:val="14"/>
                <w:szCs w:val="14"/>
                <w:lang w:val="sr-Latn-CS"/>
              </w:rPr>
              <w:t>I.2.a.</w:t>
            </w:r>
          </w:p>
          <w:p w:rsidR="005330DA" w:rsidRPr="00EF25AA" w:rsidRDefault="005330DA" w:rsidP="009D3086">
            <w:pPr>
              <w:rPr>
                <w:rFonts w:ascii="Arial" w:hAnsi="Arial" w:cs="Arial"/>
                <w:sz w:val="14"/>
                <w:szCs w:val="14"/>
                <w:lang w:val="sr-Latn-CS"/>
              </w:rPr>
            </w:pPr>
          </w:p>
          <w:p w:rsidR="005330DA" w:rsidRPr="00EF25AA" w:rsidRDefault="005330DA" w:rsidP="009D3086">
            <w:pPr>
              <w:rPr>
                <w:rFonts w:ascii="Arial" w:hAnsi="Arial" w:cs="Arial"/>
                <w:sz w:val="14"/>
                <w:szCs w:val="14"/>
                <w:lang w:val="sr-Latn-CS"/>
              </w:rPr>
            </w:pPr>
          </w:p>
          <w:p w:rsidR="005330DA" w:rsidRPr="00EF25AA" w:rsidRDefault="005330DA" w:rsidP="009D3086">
            <w:pPr>
              <w:rPr>
                <w:rFonts w:ascii="Arial" w:hAnsi="Arial" w:cs="Arial"/>
                <w:sz w:val="14"/>
                <w:szCs w:val="14"/>
                <w:lang w:val="sr-Latn-CS"/>
              </w:rPr>
            </w:pPr>
          </w:p>
          <w:p w:rsidR="005330DA" w:rsidRPr="00EF25AA" w:rsidRDefault="005330DA" w:rsidP="009D3086">
            <w:pPr>
              <w:rPr>
                <w:rFonts w:ascii="Arial" w:hAnsi="Arial" w:cs="Arial"/>
                <w:sz w:val="14"/>
                <w:szCs w:val="14"/>
                <w:lang w:val="sr-Latn-CS"/>
              </w:rPr>
            </w:pPr>
          </w:p>
        </w:tc>
      </w:tr>
      <w:tr w:rsidR="005330D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35"/>
        </w:trPr>
        <w:tc>
          <w:tcPr>
            <w:tcW w:w="768" w:type="dxa"/>
            <w:vMerge/>
            <w:shd w:val="clear" w:color="auto" w:fill="auto"/>
          </w:tcPr>
          <w:p w:rsidR="005330DA" w:rsidRPr="00FE060F" w:rsidRDefault="005330DA" w:rsidP="009D3086">
            <w:pPr>
              <w:rPr>
                <w:lang w:val="sr-Latn-CS"/>
              </w:rPr>
            </w:pPr>
          </w:p>
        </w:tc>
        <w:tc>
          <w:tcPr>
            <w:tcW w:w="4571" w:type="dxa"/>
            <w:gridSpan w:val="2"/>
            <w:vMerge/>
            <w:shd w:val="clear" w:color="auto" w:fill="auto"/>
            <w:tcMar>
              <w:left w:w="28" w:type="dxa"/>
              <w:right w:w="28" w:type="dxa"/>
            </w:tcMar>
          </w:tcPr>
          <w:p w:rsidR="005330DA" w:rsidRPr="00EF25AA" w:rsidRDefault="005330DA" w:rsidP="009D3086">
            <w:pPr>
              <w:rPr>
                <w:rFonts w:ascii="Arial" w:hAnsi="Arial" w:cs="Arial"/>
                <w:sz w:val="14"/>
                <w:szCs w:val="14"/>
                <w:lang w:val="sr-Latn-CS"/>
              </w:rPr>
            </w:pPr>
          </w:p>
        </w:tc>
        <w:tc>
          <w:tcPr>
            <w:tcW w:w="4895" w:type="dxa"/>
            <w:gridSpan w:val="4"/>
          </w:tcPr>
          <w:p w:rsidR="005330DA" w:rsidRPr="00753FFD" w:rsidRDefault="005330DA" w:rsidP="009D3086">
            <w:pPr>
              <w:rPr>
                <w:rFonts w:ascii="Arial" w:hAnsi="Arial" w:cs="Arial"/>
                <w:sz w:val="14"/>
                <w:szCs w:val="14"/>
                <w:lang w:val="de-DE"/>
              </w:rPr>
            </w:pPr>
            <w:r w:rsidRPr="00AF0658">
              <w:rPr>
                <w:rFonts w:ascii="Arial" w:hAnsi="Arial" w:cs="Arial"/>
                <w:b/>
                <w:sz w:val="14"/>
                <w:szCs w:val="14"/>
                <w:lang w:val="en-US"/>
              </w:rPr>
              <w:t>I.3. Centralni nadležni organ</w:t>
            </w:r>
            <w:r w:rsidRPr="00AF0658">
              <w:rPr>
                <w:rFonts w:ascii="Arial" w:hAnsi="Arial" w:cs="Arial"/>
                <w:sz w:val="14"/>
                <w:szCs w:val="14"/>
                <w:lang w:val="en-US"/>
              </w:rPr>
              <w:t xml:space="preserve"> / </w:t>
            </w:r>
            <w:r w:rsidRPr="00AF0658">
              <w:rPr>
                <w:rFonts w:ascii="Arial" w:hAnsi="Arial" w:cs="Arial"/>
                <w:i/>
                <w:sz w:val="14"/>
                <w:szCs w:val="14"/>
                <w:lang w:val="en-US"/>
              </w:rPr>
              <w:t>Central Competent Authority/</w:t>
            </w:r>
            <w:r w:rsidRPr="003A7E29">
              <w:rPr>
                <w:rFonts w:ascii="Arial" w:hAnsi="Arial" w:cs="Arial"/>
                <w:b/>
                <w:bCs/>
                <w:color w:val="0070C0"/>
                <w:sz w:val="14"/>
                <w:szCs w:val="14"/>
                <w:lang w:val="en-US" w:eastAsia="el-GR"/>
              </w:rPr>
              <w:t xml:space="preserve">. </w:t>
            </w:r>
            <w:r w:rsidRPr="00753FFD">
              <w:rPr>
                <w:rFonts w:ascii="Arial" w:hAnsi="Arial" w:cs="Arial"/>
                <w:bCs/>
                <w:color w:val="0070C0"/>
                <w:sz w:val="14"/>
                <w:szCs w:val="14"/>
                <w:lang w:val="el-GR" w:eastAsia="el-GR"/>
              </w:rPr>
              <w:t>Κεντρική Αρμόδια Αρχή</w:t>
            </w:r>
          </w:p>
          <w:p w:rsidR="005330DA" w:rsidRPr="00EF25AA" w:rsidRDefault="005330DA" w:rsidP="009D3086">
            <w:pPr>
              <w:rPr>
                <w:rFonts w:ascii="Arial" w:hAnsi="Arial" w:cs="Arial"/>
                <w:sz w:val="14"/>
                <w:szCs w:val="14"/>
                <w:lang w:val="de-DE"/>
              </w:rPr>
            </w:pPr>
          </w:p>
          <w:p w:rsidR="005330DA" w:rsidRPr="00EF25AA" w:rsidRDefault="005330DA" w:rsidP="009D3086">
            <w:pPr>
              <w:rPr>
                <w:rFonts w:ascii="Arial" w:hAnsi="Arial" w:cs="Arial"/>
                <w:sz w:val="14"/>
                <w:szCs w:val="14"/>
                <w:lang w:val="sr-Latn-CS"/>
              </w:rPr>
            </w:pPr>
          </w:p>
        </w:tc>
      </w:tr>
      <w:tr w:rsidR="005330D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35"/>
        </w:trPr>
        <w:tc>
          <w:tcPr>
            <w:tcW w:w="768" w:type="dxa"/>
            <w:vMerge/>
            <w:shd w:val="clear" w:color="auto" w:fill="auto"/>
          </w:tcPr>
          <w:p w:rsidR="005330DA" w:rsidRPr="00FE060F" w:rsidRDefault="005330DA" w:rsidP="009D3086">
            <w:pPr>
              <w:rPr>
                <w:lang w:val="sr-Latn-CS"/>
              </w:rPr>
            </w:pPr>
          </w:p>
        </w:tc>
        <w:tc>
          <w:tcPr>
            <w:tcW w:w="4571" w:type="dxa"/>
            <w:gridSpan w:val="2"/>
            <w:vMerge/>
            <w:shd w:val="clear" w:color="auto" w:fill="auto"/>
            <w:tcMar>
              <w:left w:w="28" w:type="dxa"/>
              <w:right w:w="28" w:type="dxa"/>
            </w:tcMar>
          </w:tcPr>
          <w:p w:rsidR="005330DA" w:rsidRPr="00EF25AA" w:rsidRDefault="005330DA" w:rsidP="009D3086">
            <w:pPr>
              <w:rPr>
                <w:rFonts w:ascii="Arial" w:hAnsi="Arial" w:cs="Arial"/>
                <w:sz w:val="14"/>
                <w:szCs w:val="14"/>
                <w:lang w:val="sr-Latn-CS"/>
              </w:rPr>
            </w:pPr>
          </w:p>
        </w:tc>
        <w:tc>
          <w:tcPr>
            <w:tcW w:w="4895" w:type="dxa"/>
            <w:gridSpan w:val="4"/>
          </w:tcPr>
          <w:p w:rsidR="005330DA" w:rsidRPr="00753FFD" w:rsidRDefault="005330DA" w:rsidP="009D3086">
            <w:pPr>
              <w:rPr>
                <w:rFonts w:ascii="Arial" w:hAnsi="Arial" w:cs="Arial"/>
                <w:sz w:val="14"/>
                <w:szCs w:val="14"/>
              </w:rPr>
            </w:pPr>
            <w:r w:rsidRPr="00EF25AA">
              <w:rPr>
                <w:rFonts w:ascii="Arial" w:hAnsi="Arial" w:cs="Arial"/>
                <w:b/>
                <w:sz w:val="14"/>
                <w:szCs w:val="14"/>
              </w:rPr>
              <w:t xml:space="preserve">I.4. </w:t>
            </w:r>
            <w:r w:rsidRPr="00732662">
              <w:rPr>
                <w:rFonts w:ascii="Arial" w:hAnsi="Arial" w:cs="Arial"/>
                <w:b/>
                <w:sz w:val="14"/>
                <w:szCs w:val="14"/>
              </w:rPr>
              <w:t>Lokalni nadležni organ /</w:t>
            </w:r>
            <w:r w:rsidRPr="00EF25AA">
              <w:rPr>
                <w:rFonts w:ascii="Arial" w:hAnsi="Arial" w:cs="Arial"/>
                <w:sz w:val="14"/>
                <w:szCs w:val="14"/>
              </w:rPr>
              <w:t xml:space="preserve"> Local Competent Authority</w:t>
            </w:r>
            <w:r>
              <w:rPr>
                <w:rFonts w:ascii="Arial" w:hAnsi="Arial" w:cs="Arial"/>
                <w:sz w:val="14"/>
                <w:szCs w:val="14"/>
              </w:rPr>
              <w:t>/</w:t>
            </w:r>
            <w:r w:rsidRPr="00753FFD">
              <w:rPr>
                <w:rFonts w:ascii="Arial" w:hAnsi="Arial" w:cs="Arial"/>
                <w:bCs/>
                <w:color w:val="0070C0"/>
                <w:sz w:val="14"/>
                <w:szCs w:val="14"/>
                <w:lang w:val="el-GR" w:eastAsia="el-GR"/>
              </w:rPr>
              <w:t>Τοπική</w:t>
            </w:r>
            <w:r w:rsidRPr="00753FFD">
              <w:rPr>
                <w:rFonts w:ascii="Arial" w:hAnsi="Arial" w:cs="Arial"/>
                <w:bCs/>
                <w:color w:val="0070C0"/>
                <w:sz w:val="14"/>
                <w:szCs w:val="14"/>
                <w:lang w:val="en-US" w:eastAsia="el-GR"/>
              </w:rPr>
              <w:t xml:space="preserve"> </w:t>
            </w:r>
            <w:r w:rsidRPr="00753FFD">
              <w:rPr>
                <w:rFonts w:ascii="Arial" w:hAnsi="Arial" w:cs="Arial"/>
                <w:bCs/>
                <w:color w:val="0070C0"/>
                <w:sz w:val="14"/>
                <w:szCs w:val="14"/>
                <w:lang w:val="el-GR" w:eastAsia="el-GR"/>
              </w:rPr>
              <w:t>Αρμόδια</w:t>
            </w:r>
            <w:r w:rsidRPr="00753FFD">
              <w:rPr>
                <w:rFonts w:ascii="Arial" w:hAnsi="Arial" w:cs="Arial"/>
                <w:bCs/>
                <w:color w:val="0070C0"/>
                <w:sz w:val="14"/>
                <w:szCs w:val="14"/>
                <w:lang w:val="en-US" w:eastAsia="el-GR"/>
              </w:rPr>
              <w:t xml:space="preserve"> </w:t>
            </w:r>
            <w:r w:rsidRPr="00753FFD">
              <w:rPr>
                <w:rFonts w:ascii="Arial" w:hAnsi="Arial" w:cs="Arial"/>
                <w:bCs/>
                <w:color w:val="0070C0"/>
                <w:sz w:val="14"/>
                <w:szCs w:val="14"/>
                <w:lang w:val="el-GR" w:eastAsia="el-GR"/>
              </w:rPr>
              <w:t>Αρχή</w:t>
            </w:r>
          </w:p>
          <w:p w:rsidR="005330DA" w:rsidRPr="00753FFD" w:rsidRDefault="005330DA" w:rsidP="009D3086">
            <w:pPr>
              <w:rPr>
                <w:rFonts w:ascii="Arial" w:hAnsi="Arial" w:cs="Arial"/>
                <w:sz w:val="14"/>
                <w:szCs w:val="14"/>
                <w:lang w:val="sr-Latn-CS"/>
              </w:rPr>
            </w:pPr>
          </w:p>
          <w:p w:rsidR="005330DA" w:rsidRPr="00EF25AA" w:rsidRDefault="005330DA" w:rsidP="009D3086">
            <w:pPr>
              <w:rPr>
                <w:rFonts w:ascii="Arial" w:hAnsi="Arial" w:cs="Arial"/>
                <w:sz w:val="14"/>
                <w:szCs w:val="14"/>
                <w:lang w:val="sr-Latn-CS"/>
              </w:rPr>
            </w:pPr>
          </w:p>
        </w:tc>
      </w:tr>
      <w:tr w:rsidR="005330DA" w:rsidRPr="006B62BA" w:rsidTr="00976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168"/>
        </w:trPr>
        <w:tc>
          <w:tcPr>
            <w:tcW w:w="768" w:type="dxa"/>
            <w:vMerge/>
            <w:shd w:val="clear" w:color="auto" w:fill="auto"/>
          </w:tcPr>
          <w:p w:rsidR="005330DA" w:rsidRPr="00FE060F" w:rsidRDefault="005330DA" w:rsidP="009D3086">
            <w:pPr>
              <w:rPr>
                <w:lang w:val="sr-Latn-CS"/>
              </w:rPr>
            </w:pPr>
          </w:p>
        </w:tc>
        <w:tc>
          <w:tcPr>
            <w:tcW w:w="4571" w:type="dxa"/>
            <w:gridSpan w:val="2"/>
            <w:shd w:val="clear" w:color="auto" w:fill="auto"/>
            <w:tcMar>
              <w:left w:w="28" w:type="dxa"/>
              <w:right w:w="28" w:type="dxa"/>
            </w:tcMar>
          </w:tcPr>
          <w:p w:rsidR="005330DA" w:rsidRPr="00A738D1" w:rsidRDefault="005330DA" w:rsidP="00A738D1">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rPr>
              <w:t>I.5. Primalac /</w:t>
            </w:r>
            <w:r w:rsidRPr="00732662">
              <w:rPr>
                <w:rFonts w:ascii="Arial" w:hAnsi="Arial" w:cs="Arial"/>
                <w:sz w:val="14"/>
                <w:szCs w:val="14"/>
              </w:rPr>
              <w:t xml:space="preserve"> </w:t>
            </w:r>
            <w:r w:rsidRPr="00732662">
              <w:rPr>
                <w:rFonts w:ascii="Arial" w:hAnsi="Arial" w:cs="Arial"/>
                <w:i/>
                <w:sz w:val="14"/>
                <w:szCs w:val="14"/>
              </w:rPr>
              <w:t>Primatelj / Prejemnik/ Consignee</w:t>
            </w:r>
            <w:r>
              <w:rPr>
                <w:rFonts w:ascii="Arial" w:hAnsi="Arial" w:cs="Arial"/>
                <w:i/>
                <w:sz w:val="14"/>
                <w:szCs w:val="14"/>
              </w:rPr>
              <w:t>/</w:t>
            </w:r>
            <w:r w:rsidRPr="00753FFD">
              <w:rPr>
                <w:rFonts w:ascii="Arial" w:hAnsi="Arial" w:cs="Arial"/>
                <w:bCs/>
                <w:color w:val="0070C0"/>
                <w:sz w:val="14"/>
                <w:szCs w:val="14"/>
                <w:lang w:val="el-GR" w:eastAsia="el-GR"/>
              </w:rPr>
              <w:t>Παραλήπτης</w:t>
            </w:r>
          </w:p>
          <w:p w:rsidR="005330DA" w:rsidRPr="00732662" w:rsidRDefault="005330DA" w:rsidP="009D3086">
            <w:pPr>
              <w:shd w:val="clear" w:color="auto" w:fill="FFFFFF"/>
              <w:ind w:right="1519"/>
              <w:rPr>
                <w:rFonts w:ascii="Arial" w:hAnsi="Arial" w:cs="Arial"/>
                <w:sz w:val="14"/>
                <w:szCs w:val="14"/>
              </w:rPr>
            </w:pPr>
          </w:p>
          <w:p w:rsidR="005330DA" w:rsidRPr="00747048" w:rsidRDefault="005330DA" w:rsidP="009D3086">
            <w:pPr>
              <w:shd w:val="clear" w:color="auto" w:fill="FFFFFF"/>
              <w:ind w:right="1519"/>
              <w:rPr>
                <w:rFonts w:ascii="Arial" w:hAnsi="Arial" w:cs="Arial"/>
                <w:sz w:val="14"/>
                <w:szCs w:val="14"/>
              </w:rPr>
            </w:pPr>
            <w:r w:rsidRPr="00732662">
              <w:rPr>
                <w:rFonts w:ascii="Arial" w:hAnsi="Arial" w:cs="Arial"/>
                <w:b/>
                <w:sz w:val="14"/>
                <w:szCs w:val="14"/>
              </w:rPr>
              <w:t xml:space="preserve"> Ime /</w:t>
            </w:r>
            <w:r w:rsidRPr="00732662">
              <w:rPr>
                <w:rFonts w:ascii="Arial" w:hAnsi="Arial" w:cs="Arial"/>
                <w:i/>
                <w:sz w:val="14"/>
                <w:szCs w:val="14"/>
              </w:rPr>
              <w:t>Naziv/ Naslov/Name</w:t>
            </w:r>
            <w:r>
              <w:rPr>
                <w:rFonts w:ascii="Arial" w:hAnsi="Arial" w:cs="Arial"/>
                <w:i/>
                <w:sz w:val="14"/>
                <w:szCs w:val="14"/>
              </w:rPr>
              <w:t>/</w:t>
            </w:r>
            <w:r w:rsidRPr="004543C4">
              <w:rPr>
                <w:rFonts w:ascii="Arial" w:hAnsi="Arial" w:cs="Arial"/>
                <w:color w:val="0070C0"/>
                <w:sz w:val="14"/>
                <w:szCs w:val="14"/>
                <w:lang w:val="el-GR" w:eastAsia="el-GR"/>
              </w:rPr>
              <w:t>Όνομα</w:t>
            </w:r>
            <w:r w:rsidRPr="00747048">
              <w:rPr>
                <w:rFonts w:ascii="Arial" w:hAnsi="Arial" w:cs="Arial"/>
                <w:color w:val="0070C0"/>
                <w:sz w:val="14"/>
                <w:szCs w:val="14"/>
                <w:lang w:eastAsia="el-GR"/>
              </w:rPr>
              <w:t xml:space="preserve">/ </w:t>
            </w:r>
            <w:r>
              <w:rPr>
                <w:rFonts w:ascii="Arial" w:hAnsi="Arial" w:cs="Arial"/>
                <w:color w:val="0070C0"/>
                <w:sz w:val="14"/>
                <w:szCs w:val="14"/>
                <w:lang w:val="en-US" w:eastAsia="el-GR"/>
              </w:rPr>
              <w:t>Επωνυμία</w:t>
            </w:r>
          </w:p>
          <w:p w:rsidR="005330DA" w:rsidRPr="00425A0E" w:rsidRDefault="005330DA" w:rsidP="004543C4">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rPr>
              <w:t>Adresa /</w:t>
            </w:r>
            <w:r w:rsidRPr="00732662">
              <w:rPr>
                <w:rFonts w:ascii="Arial" w:hAnsi="Arial" w:cs="Arial"/>
                <w:sz w:val="14"/>
                <w:szCs w:val="14"/>
              </w:rPr>
              <w:t xml:space="preserve"> </w:t>
            </w:r>
            <w:r w:rsidRPr="00732662">
              <w:rPr>
                <w:rFonts w:ascii="Arial" w:hAnsi="Arial" w:cs="Arial"/>
                <w:i/>
                <w:sz w:val="14"/>
                <w:szCs w:val="14"/>
              </w:rPr>
              <w:t xml:space="preserve">Address </w:t>
            </w:r>
            <w:r>
              <w:rPr>
                <w:rFonts w:ascii="Arial" w:hAnsi="Arial" w:cs="Arial"/>
                <w:i/>
                <w:sz w:val="14"/>
                <w:szCs w:val="14"/>
              </w:rPr>
              <w:t>/</w:t>
            </w:r>
            <w:r w:rsidRPr="004543C4">
              <w:rPr>
                <w:rFonts w:ascii="Arial" w:hAnsi="Arial" w:cs="Arial"/>
                <w:color w:val="0070C0"/>
                <w:sz w:val="14"/>
                <w:szCs w:val="14"/>
                <w:lang w:val="el-GR" w:eastAsia="el-GR"/>
              </w:rPr>
              <w:t>Διεύθυνση</w:t>
            </w:r>
          </w:p>
          <w:p w:rsidR="005330DA" w:rsidRPr="004543C4" w:rsidRDefault="005330DA" w:rsidP="004543C4">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lang w:val="pl-PL"/>
              </w:rPr>
              <w:t>Dr</w:t>
            </w:r>
            <w:r w:rsidRPr="00732662">
              <w:rPr>
                <w:rFonts w:ascii="Arial" w:hAnsi="Arial" w:cs="Arial"/>
                <w:b/>
                <w:sz w:val="14"/>
                <w:szCs w:val="14"/>
              </w:rPr>
              <w:t>žava/</w:t>
            </w:r>
            <w:r w:rsidRPr="00732662">
              <w:rPr>
                <w:rFonts w:ascii="Arial" w:hAnsi="Arial" w:cs="Arial"/>
                <w:i/>
                <w:sz w:val="14"/>
                <w:szCs w:val="14"/>
              </w:rPr>
              <w:t>Country</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r w:rsidRPr="004543C4">
              <w:rPr>
                <w:rFonts w:ascii="Arial" w:hAnsi="Arial" w:cs="Arial"/>
                <w:color w:val="0070C0"/>
                <w:sz w:val="14"/>
                <w:szCs w:val="14"/>
                <w:lang w:val="el-GR" w:eastAsia="el-GR"/>
              </w:rPr>
              <w:t>Χώρα</w:t>
            </w:r>
          </w:p>
          <w:p w:rsidR="005330DA" w:rsidRPr="00A738D1" w:rsidRDefault="005330DA" w:rsidP="00A738D1">
            <w:pPr>
              <w:spacing w:before="100" w:beforeAutospacing="1" w:after="100" w:afterAutospacing="1" w:line="259" w:lineRule="auto"/>
              <w:rPr>
                <w:rFonts w:ascii="Arial" w:hAnsi="Arial" w:cs="Arial"/>
                <w:color w:val="0070C0"/>
                <w:sz w:val="14"/>
                <w:szCs w:val="14"/>
                <w:lang w:val="el-GR" w:eastAsia="el-GR"/>
              </w:rPr>
            </w:pPr>
            <w:r w:rsidRPr="00B46ECC">
              <w:rPr>
                <w:sz w:val="14"/>
                <w:szCs w:val="14"/>
                <w:lang w:val="de-DE"/>
              </w:rPr>
              <w:t>Tel. br. / Tel.</w:t>
            </w:r>
            <w:r>
              <w:rPr>
                <w:sz w:val="14"/>
                <w:szCs w:val="14"/>
                <w:lang w:val="el-GR"/>
              </w:rPr>
              <w:t>/</w:t>
            </w:r>
            <w:r w:rsidRPr="00A738D1">
              <w:rPr>
                <w:color w:val="0070C0"/>
                <w:sz w:val="14"/>
                <w:szCs w:val="14"/>
                <w:lang w:val="el-GR"/>
              </w:rPr>
              <w:t>Τηλ</w:t>
            </w:r>
            <w:r>
              <w:rPr>
                <w:sz w:val="14"/>
                <w:szCs w:val="14"/>
                <w:lang w:val="el-GR"/>
              </w:rPr>
              <w:t>.</w:t>
            </w:r>
          </w:p>
          <w:p w:rsidR="005330DA" w:rsidRPr="00747048" w:rsidRDefault="005330DA" w:rsidP="00747048">
            <w:pPr>
              <w:spacing w:before="100" w:beforeAutospacing="1" w:after="100" w:afterAutospacing="1"/>
              <w:rPr>
                <w:rFonts w:ascii="Arial" w:hAnsi="Arial" w:cs="Arial"/>
                <w:color w:val="0070C0"/>
                <w:sz w:val="14"/>
                <w:szCs w:val="14"/>
                <w:lang w:val="en-US" w:eastAsia="el-GR"/>
              </w:rPr>
            </w:pPr>
          </w:p>
        </w:tc>
        <w:tc>
          <w:tcPr>
            <w:tcW w:w="4895" w:type="dxa"/>
            <w:gridSpan w:val="4"/>
          </w:tcPr>
          <w:p w:rsidR="005330DA" w:rsidRPr="00A738D1" w:rsidRDefault="005330DA" w:rsidP="009D3086">
            <w:pPr>
              <w:rPr>
                <w:rFonts w:ascii="Arial" w:hAnsi="Arial" w:cs="Arial"/>
                <w:sz w:val="14"/>
                <w:szCs w:val="14"/>
                <w:lang w:val="el-GR"/>
              </w:rPr>
            </w:pPr>
            <w:r>
              <w:rPr>
                <w:rFonts w:ascii="Arial" w:hAnsi="Arial" w:cs="Arial"/>
                <w:noProof/>
                <w:sz w:val="14"/>
                <w:szCs w:val="14"/>
                <w:lang w:val="el-GR" w:eastAsia="el-GR"/>
              </w:rPr>
              <mc:AlternateContent>
                <mc:Choice Requires="wps">
                  <w:drawing>
                    <wp:anchor distT="0" distB="0" distL="114300" distR="114300" simplePos="0" relativeHeight="251663360" behindDoc="0" locked="0" layoutInCell="1" allowOverlap="1" wp14:anchorId="74A36E13" wp14:editId="3CC2CA9C">
                      <wp:simplePos x="0" y="0"/>
                      <wp:positionH relativeFrom="column">
                        <wp:posOffset>-12701</wp:posOffset>
                      </wp:positionH>
                      <wp:positionV relativeFrom="paragraph">
                        <wp:posOffset>64770</wp:posOffset>
                      </wp:positionV>
                      <wp:extent cx="3019425" cy="1524000"/>
                      <wp:effectExtent l="0" t="0" r="28575" b="19050"/>
                      <wp:wrapNone/>
                      <wp:docPr id="1" name="Ευθεία γραμμή σύνδεσης 1"/>
                      <wp:cNvGraphicFramePr/>
                      <a:graphic xmlns:a="http://schemas.openxmlformats.org/drawingml/2006/main">
                        <a:graphicData uri="http://schemas.microsoft.com/office/word/2010/wordprocessingShape">
                          <wps:wsp>
                            <wps:cNvCnPr/>
                            <wps:spPr>
                              <a:xfrm flipV="1">
                                <a:off x="0" y="0"/>
                                <a:ext cx="3019425" cy="1524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7B4C3B" id="Ευθεία γραμμή σύνδεσης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5.1pt" to="236.75pt,1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" strokecolor="#4472c4 [3204]" strokeweight=".5pt">
                      <v:stroke joinstyle="miter"/>
                    </v:line>
                  </w:pict>
                </mc:Fallback>
              </mc:AlternateContent>
            </w:r>
            <w:r>
              <w:rPr>
                <w:rFonts w:ascii="Arial" w:hAnsi="Arial" w:cs="Arial"/>
                <w:sz w:val="14"/>
                <w:szCs w:val="14"/>
                <w:lang w:val="el-GR"/>
              </w:rPr>
              <w:t>Ι.6</w:t>
            </w:r>
          </w:p>
        </w:tc>
      </w:tr>
      <w:tr w:rsidR="005330DA" w:rsidRPr="00F83166"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72"/>
        </w:trPr>
        <w:tc>
          <w:tcPr>
            <w:tcW w:w="768" w:type="dxa"/>
            <w:vMerge/>
            <w:shd w:val="clear" w:color="auto" w:fill="auto"/>
          </w:tcPr>
          <w:p w:rsidR="005330DA" w:rsidRPr="00FE060F" w:rsidRDefault="005330DA" w:rsidP="009D3086">
            <w:pPr>
              <w:rPr>
                <w:lang w:val="sr-Latn-CS"/>
              </w:rPr>
            </w:pPr>
          </w:p>
        </w:tc>
        <w:tc>
          <w:tcPr>
            <w:tcW w:w="2255" w:type="dxa"/>
            <w:shd w:val="clear" w:color="auto" w:fill="auto"/>
            <w:tcMar>
              <w:left w:w="28" w:type="dxa"/>
              <w:right w:w="28" w:type="dxa"/>
            </w:tcMar>
          </w:tcPr>
          <w:p w:rsidR="005330DA" w:rsidRPr="00732662" w:rsidRDefault="005330DA" w:rsidP="009D3086">
            <w:pPr>
              <w:autoSpaceDE w:val="0"/>
              <w:autoSpaceDN w:val="0"/>
              <w:adjustRightInd w:val="0"/>
              <w:rPr>
                <w:rFonts w:ascii="Arial" w:hAnsi="Arial" w:cs="Arial"/>
                <w:b/>
                <w:sz w:val="14"/>
                <w:szCs w:val="14"/>
                <w:lang w:val="sr-Latn-CS"/>
              </w:rPr>
            </w:pPr>
            <w:r w:rsidRPr="00732662">
              <w:rPr>
                <w:rFonts w:ascii="Arial" w:hAnsi="Arial" w:cs="Arial"/>
                <w:b/>
                <w:sz w:val="14"/>
                <w:szCs w:val="14"/>
                <w:lang w:val="sr-Latn-CS"/>
              </w:rPr>
              <w:t>I.7. Država porijekla/</w:t>
            </w:r>
          </w:p>
          <w:p w:rsidR="005330DA" w:rsidRDefault="005330DA" w:rsidP="009D3086">
            <w:pPr>
              <w:autoSpaceDE w:val="0"/>
              <w:autoSpaceDN w:val="0"/>
              <w:adjustRightInd w:val="0"/>
              <w:rPr>
                <w:rStyle w:val="FontStyle18"/>
                <w:i/>
                <w:sz w:val="14"/>
                <w:szCs w:val="14"/>
              </w:rPr>
            </w:pPr>
            <w:r w:rsidRPr="00732662">
              <w:rPr>
                <w:rFonts w:ascii="Arial" w:hAnsi="Arial" w:cs="Arial"/>
                <w:b/>
                <w:sz w:val="14"/>
                <w:szCs w:val="14"/>
                <w:lang w:val="sr-Latn-CS"/>
              </w:rPr>
              <w:t xml:space="preserve">    </w:t>
            </w:r>
            <w:r w:rsidRPr="00732662">
              <w:rPr>
                <w:rStyle w:val="FontStyle18"/>
                <w:i/>
                <w:sz w:val="14"/>
                <w:szCs w:val="14"/>
              </w:rPr>
              <w:t>Country of origin/</w:t>
            </w:r>
          </w:p>
          <w:p w:rsidR="005330DA" w:rsidRPr="00753FFD" w:rsidRDefault="005330DA" w:rsidP="009D3086">
            <w:pPr>
              <w:autoSpaceDE w:val="0"/>
              <w:autoSpaceDN w:val="0"/>
              <w:adjustRightInd w:val="0"/>
              <w:rPr>
                <w:rStyle w:val="FontStyle18"/>
                <w:i/>
                <w:sz w:val="14"/>
                <w:szCs w:val="14"/>
                <w:lang w:val="sr-Latn-CS"/>
              </w:rPr>
            </w:pPr>
            <w:r w:rsidRPr="00753FFD">
              <w:rPr>
                <w:rFonts w:ascii="Arial" w:hAnsi="Arial" w:cs="Arial"/>
                <w:bCs/>
                <w:color w:val="0070C0"/>
                <w:sz w:val="14"/>
                <w:szCs w:val="14"/>
                <w:lang w:val="el-GR" w:eastAsia="el-GR"/>
              </w:rPr>
              <w:t>Χώρα</w:t>
            </w:r>
            <w:r w:rsidRPr="00753FFD">
              <w:rPr>
                <w:rFonts w:ascii="Arial" w:hAnsi="Arial" w:cs="Arial"/>
                <w:bCs/>
                <w:color w:val="0070C0"/>
                <w:sz w:val="14"/>
                <w:szCs w:val="14"/>
                <w:lang w:eastAsia="el-GR"/>
              </w:rPr>
              <w:t xml:space="preserve"> </w:t>
            </w:r>
            <w:r w:rsidRPr="00753FFD">
              <w:rPr>
                <w:rFonts w:ascii="Arial" w:hAnsi="Arial" w:cs="Arial"/>
                <w:bCs/>
                <w:color w:val="0070C0"/>
                <w:sz w:val="14"/>
                <w:szCs w:val="14"/>
                <w:lang w:val="el-GR" w:eastAsia="el-GR"/>
              </w:rPr>
              <w:t>προέλευσης</w:t>
            </w:r>
            <w:r w:rsidRPr="00753FFD">
              <w:rPr>
                <w:rStyle w:val="FontStyle18"/>
                <w:i/>
                <w:sz w:val="14"/>
                <w:szCs w:val="14"/>
              </w:rPr>
              <w:t xml:space="preserve">  </w:t>
            </w:r>
            <w:r w:rsidRPr="00753FFD">
              <w:rPr>
                <w:rStyle w:val="FontStyle18"/>
                <w:i/>
                <w:sz w:val="14"/>
                <w:szCs w:val="14"/>
                <w:lang w:val="sr-Latn-CS"/>
              </w:rPr>
              <w:t xml:space="preserve">        </w:t>
            </w:r>
          </w:p>
          <w:p w:rsidR="005330DA" w:rsidRDefault="005330DA" w:rsidP="009D3086">
            <w:pPr>
              <w:autoSpaceDE w:val="0"/>
              <w:autoSpaceDN w:val="0"/>
              <w:adjustRightInd w:val="0"/>
              <w:rPr>
                <w:rFonts w:ascii="Arial" w:hAnsi="Arial" w:cs="Arial"/>
                <w:b/>
                <w:sz w:val="14"/>
                <w:szCs w:val="14"/>
                <w:lang w:val="sr-Latn-CS"/>
              </w:rPr>
            </w:pPr>
          </w:p>
          <w:p w:rsidR="005330DA" w:rsidRDefault="005330DA" w:rsidP="009D3086">
            <w:pPr>
              <w:autoSpaceDE w:val="0"/>
              <w:autoSpaceDN w:val="0"/>
              <w:adjustRightInd w:val="0"/>
              <w:rPr>
                <w:rFonts w:ascii="Arial" w:hAnsi="Arial" w:cs="Arial"/>
                <w:b/>
                <w:sz w:val="14"/>
                <w:szCs w:val="14"/>
                <w:lang w:val="sr-Latn-CS"/>
              </w:rPr>
            </w:pPr>
          </w:p>
          <w:p w:rsidR="005330DA" w:rsidRDefault="005330DA" w:rsidP="009D3086">
            <w:pPr>
              <w:rPr>
                <w:rFonts w:ascii="Arial" w:hAnsi="Arial" w:cs="Arial"/>
                <w:sz w:val="14"/>
                <w:szCs w:val="14"/>
                <w:lang w:val="sr-Latn-CS"/>
              </w:rPr>
            </w:pPr>
            <w:r w:rsidRPr="00732662">
              <w:rPr>
                <w:rFonts w:ascii="Arial" w:hAnsi="Arial" w:cs="Arial"/>
                <w:b/>
                <w:sz w:val="14"/>
                <w:szCs w:val="14"/>
                <w:lang w:val="pl-PL"/>
              </w:rPr>
              <w:t>ISO</w:t>
            </w:r>
            <w:r>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Pr>
                <w:rFonts w:ascii="Arial" w:hAnsi="Arial" w:cs="Arial"/>
                <w:sz w:val="14"/>
                <w:szCs w:val="14"/>
              </w:rPr>
              <w:t>/</w:t>
            </w:r>
            <w:r w:rsidRPr="004543C4">
              <w:rPr>
                <w:rFonts w:ascii="Arial" w:hAnsi="Arial" w:cs="Arial"/>
                <w:color w:val="0070C0"/>
                <w:sz w:val="14"/>
                <w:szCs w:val="14"/>
                <w:lang w:val="el-GR" w:eastAsia="el-GR"/>
              </w:rPr>
              <w:t>Κωδικός</w:t>
            </w:r>
            <w:r w:rsidRPr="00425A0E">
              <w:rPr>
                <w:rFonts w:ascii="Arial" w:hAnsi="Arial" w:cs="Arial"/>
                <w:color w:val="0070C0"/>
                <w:sz w:val="14"/>
                <w:szCs w:val="14"/>
                <w:lang w:eastAsia="el-GR"/>
              </w:rPr>
              <w:t xml:space="preserve"> ISO</w:t>
            </w:r>
            <w:r w:rsidRPr="00732662">
              <w:rPr>
                <w:rFonts w:ascii="Arial" w:hAnsi="Arial" w:cs="Arial"/>
                <w:sz w:val="14"/>
                <w:szCs w:val="14"/>
                <w:lang w:val="sr-Latn-CS"/>
              </w:rPr>
              <w:t xml:space="preserve"> </w:t>
            </w:r>
          </w:p>
          <w:p w:rsidR="005330DA" w:rsidRDefault="005330DA" w:rsidP="009D3086">
            <w:pPr>
              <w:rPr>
                <w:rFonts w:ascii="Arial" w:hAnsi="Arial" w:cs="Arial"/>
                <w:sz w:val="14"/>
                <w:szCs w:val="14"/>
                <w:lang w:val="sr-Latn-CS"/>
              </w:rPr>
            </w:pPr>
          </w:p>
          <w:p w:rsidR="005330DA" w:rsidRPr="00AF0658" w:rsidRDefault="005330DA" w:rsidP="009D3086">
            <w:pPr>
              <w:rPr>
                <w:rFonts w:ascii="Arial" w:hAnsi="Arial" w:cs="Arial"/>
                <w:b/>
                <w:sz w:val="14"/>
                <w:szCs w:val="14"/>
                <w:lang w:val="en-US"/>
              </w:rPr>
            </w:pPr>
            <w:r w:rsidRPr="00AF0658">
              <w:rPr>
                <w:rFonts w:ascii="Arial" w:hAnsi="Arial" w:cs="Arial"/>
                <w:b/>
                <w:sz w:val="14"/>
                <w:szCs w:val="14"/>
                <w:lang w:val="en-US"/>
              </w:rPr>
              <w:t>GR</w:t>
            </w:r>
          </w:p>
          <w:p w:rsidR="005330DA" w:rsidRPr="00732662" w:rsidRDefault="005330DA" w:rsidP="009D3086">
            <w:pPr>
              <w:autoSpaceDE w:val="0"/>
              <w:autoSpaceDN w:val="0"/>
              <w:adjustRightInd w:val="0"/>
              <w:rPr>
                <w:rFonts w:ascii="Arial" w:hAnsi="Arial" w:cs="Arial"/>
                <w:i/>
                <w:color w:val="000000"/>
                <w:spacing w:val="-2"/>
                <w:sz w:val="14"/>
                <w:szCs w:val="14"/>
              </w:rPr>
            </w:pPr>
            <w:r w:rsidRPr="00732662">
              <w:rPr>
                <w:rStyle w:val="FontStyle18"/>
                <w:i/>
                <w:sz w:val="14"/>
                <w:szCs w:val="14"/>
                <w:lang w:val="sr-Latn-CS"/>
              </w:rPr>
              <w:t xml:space="preserve">                                       </w:t>
            </w:r>
          </w:p>
          <w:p w:rsidR="005330DA" w:rsidRDefault="005330DA" w:rsidP="009D3086">
            <w:pPr>
              <w:rPr>
                <w:rFonts w:ascii="Arial" w:hAnsi="Arial" w:cs="Arial"/>
                <w:b/>
                <w:i/>
                <w:sz w:val="14"/>
                <w:szCs w:val="14"/>
                <w:lang w:val="it-IT"/>
              </w:rPr>
            </w:pPr>
          </w:p>
          <w:p w:rsidR="00976902" w:rsidRPr="00732662" w:rsidRDefault="00976902" w:rsidP="009D3086">
            <w:pPr>
              <w:rPr>
                <w:rFonts w:ascii="Arial" w:hAnsi="Arial" w:cs="Arial"/>
                <w:b/>
                <w:sz w:val="14"/>
                <w:szCs w:val="14"/>
                <w:lang w:val="sr-Latn-CS"/>
              </w:rPr>
            </w:pPr>
          </w:p>
        </w:tc>
        <w:tc>
          <w:tcPr>
            <w:tcW w:w="2316" w:type="dxa"/>
            <w:shd w:val="clear" w:color="auto" w:fill="auto"/>
          </w:tcPr>
          <w:p w:rsidR="005330DA" w:rsidRPr="00732662" w:rsidRDefault="005330DA" w:rsidP="009D3086">
            <w:pPr>
              <w:autoSpaceDE w:val="0"/>
              <w:autoSpaceDN w:val="0"/>
              <w:adjustRightInd w:val="0"/>
              <w:rPr>
                <w:rFonts w:ascii="Arial" w:hAnsi="Arial" w:cs="Arial"/>
                <w:i/>
                <w:sz w:val="14"/>
                <w:szCs w:val="14"/>
                <w:lang w:val="it-IT"/>
              </w:rPr>
            </w:pPr>
            <w:r w:rsidRPr="00732662">
              <w:rPr>
                <w:rFonts w:ascii="Arial" w:hAnsi="Arial" w:cs="Arial"/>
                <w:b/>
                <w:sz w:val="14"/>
                <w:szCs w:val="14"/>
                <w:lang w:val="sr-Latn-CS"/>
              </w:rPr>
              <w:t xml:space="preserve">I.8. </w:t>
            </w:r>
            <w:r w:rsidRPr="00732662">
              <w:rPr>
                <w:rFonts w:ascii="Arial" w:hAnsi="Arial" w:cs="Arial"/>
                <w:b/>
                <w:sz w:val="14"/>
                <w:szCs w:val="14"/>
                <w:lang w:val="it-IT"/>
              </w:rPr>
              <w:t>Regija porijekla</w:t>
            </w:r>
            <w:r w:rsidRPr="00732662">
              <w:rPr>
                <w:rFonts w:ascii="Arial" w:hAnsi="Arial" w:cs="Arial"/>
                <w:b/>
                <w:i/>
                <w:sz w:val="14"/>
                <w:szCs w:val="14"/>
                <w:vertAlign w:val="superscript"/>
                <w:lang w:val="it-IT"/>
              </w:rPr>
              <w:t xml:space="preserve"> </w:t>
            </w:r>
            <w:r w:rsidRPr="00732662">
              <w:rPr>
                <w:rFonts w:ascii="Arial" w:hAnsi="Arial" w:cs="Arial"/>
                <w:b/>
                <w:i/>
                <w:sz w:val="14"/>
                <w:szCs w:val="14"/>
                <w:lang w:val="it-IT"/>
              </w:rPr>
              <w:t>/</w:t>
            </w:r>
            <w:r w:rsidRPr="00732662">
              <w:rPr>
                <w:rFonts w:ascii="Arial" w:hAnsi="Arial" w:cs="Arial"/>
                <w:i/>
                <w:sz w:val="14"/>
                <w:szCs w:val="14"/>
                <w:lang w:val="it-IT"/>
              </w:rPr>
              <w:t xml:space="preserve">       </w:t>
            </w:r>
            <w:r w:rsidRPr="00732662">
              <w:rPr>
                <w:rFonts w:ascii="Arial" w:hAnsi="Arial" w:cs="Arial"/>
                <w:b/>
                <w:sz w:val="14"/>
                <w:szCs w:val="14"/>
                <w:lang w:val="it-IT"/>
              </w:rPr>
              <w:t>ISOKod/</w:t>
            </w:r>
            <w:r w:rsidRPr="00732662">
              <w:rPr>
                <w:rFonts w:ascii="Arial" w:hAnsi="Arial" w:cs="Arial"/>
                <w:i/>
                <w:sz w:val="14"/>
                <w:szCs w:val="14"/>
                <w:lang w:val="it-IT"/>
              </w:rPr>
              <w:t xml:space="preserve">                                                        </w:t>
            </w:r>
          </w:p>
          <w:p w:rsidR="005330DA" w:rsidRDefault="005330DA" w:rsidP="009D3086">
            <w:pPr>
              <w:autoSpaceDE w:val="0"/>
              <w:autoSpaceDN w:val="0"/>
              <w:adjustRightInd w:val="0"/>
              <w:rPr>
                <w:rFonts w:ascii="Arial" w:hAnsi="Arial" w:cs="Arial"/>
                <w:b/>
                <w:bCs/>
                <w:color w:val="0070C0"/>
                <w:sz w:val="14"/>
                <w:szCs w:val="14"/>
                <w:lang w:eastAsia="el-GR"/>
              </w:rPr>
            </w:pPr>
            <w:r w:rsidRPr="00732662">
              <w:rPr>
                <w:rStyle w:val="FontStyle18"/>
                <w:i/>
                <w:sz w:val="14"/>
                <w:szCs w:val="14"/>
              </w:rPr>
              <w:t>Region of origin</w:t>
            </w:r>
            <w:r>
              <w:rPr>
                <w:rStyle w:val="FontStyle18"/>
                <w:i/>
                <w:sz w:val="14"/>
                <w:szCs w:val="14"/>
              </w:rPr>
              <w:t>/</w:t>
            </w:r>
            <w:r w:rsidRPr="00F0296E">
              <w:rPr>
                <w:rFonts w:ascii="Arial" w:hAnsi="Arial" w:cs="Arial"/>
                <w:b/>
                <w:bCs/>
                <w:color w:val="0070C0"/>
                <w:sz w:val="14"/>
                <w:szCs w:val="14"/>
                <w:lang w:eastAsia="el-GR"/>
              </w:rPr>
              <w:t xml:space="preserve"> </w:t>
            </w:r>
          </w:p>
          <w:p w:rsidR="005330DA" w:rsidRPr="00753FFD" w:rsidRDefault="005330DA" w:rsidP="009D3086">
            <w:pPr>
              <w:autoSpaceDE w:val="0"/>
              <w:autoSpaceDN w:val="0"/>
              <w:adjustRightInd w:val="0"/>
              <w:rPr>
                <w:rFonts w:ascii="Arial" w:hAnsi="Arial" w:cs="Arial"/>
                <w:i/>
                <w:sz w:val="14"/>
                <w:szCs w:val="14"/>
                <w:lang w:val="sr-Latn-CS"/>
              </w:rPr>
            </w:pPr>
            <w:r w:rsidRPr="00753FFD">
              <w:rPr>
                <w:rFonts w:ascii="Arial" w:hAnsi="Arial" w:cs="Arial"/>
                <w:bCs/>
                <w:color w:val="0070C0"/>
                <w:sz w:val="14"/>
                <w:szCs w:val="14"/>
                <w:lang w:eastAsia="el-GR"/>
              </w:rPr>
              <w:t>Περιοχή προέλευσης</w:t>
            </w:r>
            <w:r w:rsidRPr="00753FFD">
              <w:rPr>
                <w:rFonts w:ascii="Arial" w:hAnsi="Arial" w:cs="Arial"/>
                <w:i/>
                <w:sz w:val="14"/>
                <w:szCs w:val="14"/>
                <w:lang w:val="sr-Latn-CS"/>
              </w:rPr>
              <w:t xml:space="preserve">              </w:t>
            </w:r>
          </w:p>
          <w:p w:rsidR="005330DA" w:rsidRDefault="005330DA" w:rsidP="009D3086">
            <w:pPr>
              <w:autoSpaceDE w:val="0"/>
              <w:autoSpaceDN w:val="0"/>
              <w:adjustRightInd w:val="0"/>
              <w:rPr>
                <w:rFonts w:ascii="Arial" w:hAnsi="Arial" w:cs="Arial"/>
                <w:i/>
                <w:sz w:val="14"/>
                <w:szCs w:val="14"/>
                <w:lang w:val="sr-Latn-CS"/>
              </w:rPr>
            </w:pPr>
          </w:p>
          <w:p w:rsidR="005330DA" w:rsidRDefault="005330DA" w:rsidP="009D3086">
            <w:pPr>
              <w:autoSpaceDE w:val="0"/>
              <w:autoSpaceDN w:val="0"/>
              <w:adjustRightInd w:val="0"/>
              <w:rPr>
                <w:rFonts w:ascii="Arial" w:hAnsi="Arial" w:cs="Arial"/>
                <w:i/>
                <w:sz w:val="14"/>
                <w:szCs w:val="14"/>
                <w:lang w:val="sr-Latn-CS"/>
              </w:rPr>
            </w:pPr>
          </w:p>
          <w:p w:rsidR="005330DA" w:rsidRDefault="005330DA" w:rsidP="009D3086">
            <w:pPr>
              <w:autoSpaceDE w:val="0"/>
              <w:autoSpaceDN w:val="0"/>
              <w:adjustRightInd w:val="0"/>
              <w:rPr>
                <w:rFonts w:ascii="Arial" w:hAnsi="Arial" w:cs="Arial"/>
                <w:i/>
                <w:sz w:val="14"/>
                <w:szCs w:val="14"/>
                <w:lang w:val="sr-Latn-CS"/>
              </w:rPr>
            </w:pPr>
          </w:p>
          <w:p w:rsidR="005330DA" w:rsidRDefault="005330DA" w:rsidP="009D3086">
            <w:pPr>
              <w:autoSpaceDE w:val="0"/>
              <w:autoSpaceDN w:val="0"/>
              <w:adjustRightInd w:val="0"/>
              <w:rPr>
                <w:rFonts w:ascii="Arial" w:hAnsi="Arial" w:cs="Arial"/>
                <w:sz w:val="14"/>
                <w:szCs w:val="14"/>
              </w:rPr>
            </w:pPr>
            <w:r w:rsidRPr="00732662">
              <w:rPr>
                <w:rFonts w:ascii="Arial" w:hAnsi="Arial" w:cs="Arial"/>
                <w:i/>
                <w:sz w:val="14"/>
                <w:szCs w:val="14"/>
                <w:lang w:val="sr-Latn-CS"/>
              </w:rPr>
              <w:t xml:space="preserve"> </w:t>
            </w:r>
            <w:r w:rsidRPr="00732662">
              <w:rPr>
                <w:rFonts w:ascii="Arial" w:hAnsi="Arial" w:cs="Arial"/>
                <w:b/>
                <w:sz w:val="14"/>
                <w:szCs w:val="14"/>
                <w:lang w:val="pl-PL"/>
              </w:rPr>
              <w:t>ISO</w:t>
            </w:r>
            <w:r>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Pr>
                <w:rFonts w:ascii="Arial" w:hAnsi="Arial" w:cs="Arial"/>
                <w:sz w:val="14"/>
                <w:szCs w:val="14"/>
              </w:rPr>
              <w:t>/</w:t>
            </w:r>
          </w:p>
          <w:p w:rsidR="005330DA" w:rsidRPr="00732662" w:rsidRDefault="005330DA" w:rsidP="009D3086">
            <w:pPr>
              <w:autoSpaceDE w:val="0"/>
              <w:autoSpaceDN w:val="0"/>
              <w:adjustRightInd w:val="0"/>
              <w:rPr>
                <w:rFonts w:ascii="Arial" w:hAnsi="Arial" w:cs="Arial"/>
                <w:sz w:val="14"/>
                <w:szCs w:val="14"/>
                <w:lang w:val="sr-Latn-CS"/>
              </w:rPr>
            </w:pPr>
            <w:r w:rsidRPr="004543C4">
              <w:rPr>
                <w:rFonts w:ascii="Arial" w:hAnsi="Arial" w:cs="Arial"/>
                <w:color w:val="0070C0"/>
                <w:sz w:val="14"/>
                <w:szCs w:val="14"/>
                <w:lang w:val="el-GR" w:eastAsia="el-GR"/>
              </w:rPr>
              <w:t>Κωδικός</w:t>
            </w:r>
            <w:r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p w:rsidR="005330DA" w:rsidRPr="00732662" w:rsidRDefault="005330DA" w:rsidP="009D3086">
            <w:pPr>
              <w:rPr>
                <w:rFonts w:ascii="Arial" w:hAnsi="Arial" w:cs="Arial"/>
                <w:sz w:val="14"/>
                <w:szCs w:val="14"/>
                <w:lang w:val="sr-Latn-CS"/>
              </w:rPr>
            </w:pPr>
            <w:r w:rsidRPr="00732662">
              <w:rPr>
                <w:rFonts w:ascii="Arial" w:hAnsi="Arial" w:cs="Arial"/>
                <w:sz w:val="14"/>
                <w:szCs w:val="14"/>
                <w:lang w:val="sr-Latn-CS"/>
              </w:rPr>
              <w:t xml:space="preserve">                                     </w:t>
            </w:r>
          </w:p>
        </w:tc>
        <w:tc>
          <w:tcPr>
            <w:tcW w:w="2562" w:type="dxa"/>
            <w:gridSpan w:val="2"/>
          </w:tcPr>
          <w:p w:rsidR="005330DA" w:rsidRPr="00560BAA" w:rsidRDefault="005330DA" w:rsidP="009D3086">
            <w:pPr>
              <w:autoSpaceDE w:val="0"/>
              <w:autoSpaceDN w:val="0"/>
              <w:adjustRightInd w:val="0"/>
              <w:rPr>
                <w:rFonts w:ascii="Arial" w:hAnsi="Arial" w:cs="Arial"/>
                <w:i/>
                <w:sz w:val="14"/>
                <w:szCs w:val="14"/>
                <w:lang w:val="sr-Latn-CS"/>
              </w:rPr>
            </w:pPr>
            <w:r w:rsidRPr="00732662">
              <w:rPr>
                <w:rFonts w:ascii="Arial" w:hAnsi="Arial" w:cs="Arial"/>
                <w:b/>
                <w:sz w:val="14"/>
                <w:szCs w:val="14"/>
                <w:lang w:val="sr-Latn-CS"/>
              </w:rPr>
              <w:t>I.9. Država odredišta/</w:t>
            </w:r>
            <w:r w:rsidRPr="00732662">
              <w:rPr>
                <w:rFonts w:ascii="Arial" w:hAnsi="Arial" w:cs="Arial"/>
                <w:sz w:val="14"/>
                <w:szCs w:val="14"/>
                <w:lang w:val="sr-Latn-CS"/>
              </w:rPr>
              <w:t xml:space="preserve"> </w:t>
            </w:r>
            <w:r w:rsidRPr="00732662">
              <w:rPr>
                <w:rFonts w:ascii="Arial" w:hAnsi="Arial" w:cs="Arial"/>
                <w:b/>
                <w:sz w:val="14"/>
                <w:szCs w:val="14"/>
                <w:lang w:val="sr-Latn-CS"/>
              </w:rPr>
              <w:t>ISO kod/</w:t>
            </w:r>
            <w:r w:rsidRPr="00732662">
              <w:rPr>
                <w:rFonts w:ascii="Arial" w:hAnsi="Arial" w:cs="Arial"/>
                <w:i/>
                <w:sz w:val="14"/>
                <w:szCs w:val="14"/>
                <w:lang w:val="sr-Latn-CS"/>
              </w:rPr>
              <w:t xml:space="preserve">                    </w:t>
            </w:r>
            <w:r w:rsidRPr="00732662">
              <w:rPr>
                <w:rStyle w:val="FontStyle18"/>
                <w:i/>
                <w:sz w:val="14"/>
                <w:szCs w:val="14"/>
              </w:rPr>
              <w:t>Country of destination/</w:t>
            </w:r>
            <w:r w:rsidRPr="00732662">
              <w:rPr>
                <w:rFonts w:ascii="Arial" w:hAnsi="Arial" w:cs="Arial"/>
                <w:i/>
                <w:sz w:val="14"/>
                <w:szCs w:val="14"/>
                <w:lang w:val="sr-Latn-CS"/>
              </w:rPr>
              <w:t xml:space="preserve"> </w:t>
            </w:r>
            <w:r w:rsidRPr="00AF0658">
              <w:rPr>
                <w:rFonts w:ascii="Arial" w:hAnsi="Arial" w:cs="Arial"/>
                <w:i/>
                <w:color w:val="000000"/>
                <w:spacing w:val="-3"/>
                <w:sz w:val="14"/>
                <w:szCs w:val="14"/>
                <w:lang w:val="en-US"/>
              </w:rPr>
              <w:t>ISO Code</w:t>
            </w:r>
          </w:p>
          <w:p w:rsidR="005330DA" w:rsidRPr="00753FFD" w:rsidRDefault="005330DA" w:rsidP="00560BAA">
            <w:pPr>
              <w:rPr>
                <w:rFonts w:ascii="Arial" w:hAnsi="Arial" w:cs="Arial"/>
                <w:sz w:val="14"/>
                <w:szCs w:val="14"/>
                <w:lang w:val="sr-Latn-CS"/>
              </w:rPr>
            </w:pPr>
            <w:r w:rsidRPr="00753FFD">
              <w:rPr>
                <w:rFonts w:ascii="Arial" w:hAnsi="Arial" w:cs="Arial"/>
                <w:bCs/>
                <w:color w:val="0070C0"/>
                <w:sz w:val="14"/>
                <w:szCs w:val="14"/>
                <w:lang w:val="el-GR" w:eastAsia="el-GR"/>
              </w:rPr>
              <w:t>Χώρα προορισμού</w:t>
            </w:r>
            <w:r w:rsidRPr="00753FFD">
              <w:rPr>
                <w:rFonts w:ascii="Arial" w:hAnsi="Arial" w:cs="Arial"/>
                <w:sz w:val="14"/>
                <w:szCs w:val="14"/>
                <w:lang w:val="sr-Latn-CS"/>
              </w:rPr>
              <w:t>/</w:t>
            </w:r>
            <w:r w:rsidRPr="00753FFD">
              <w:rPr>
                <w:rFonts w:ascii="Arial" w:hAnsi="Arial" w:cs="Arial"/>
                <w:color w:val="0070C0"/>
                <w:sz w:val="14"/>
                <w:szCs w:val="14"/>
                <w:lang w:val="el-GR" w:eastAsia="el-GR"/>
              </w:rPr>
              <w:t>Κωδικός ISO</w:t>
            </w:r>
          </w:p>
          <w:p w:rsidR="005330DA" w:rsidRPr="00732662" w:rsidRDefault="005330DA" w:rsidP="009D3086">
            <w:pPr>
              <w:rPr>
                <w:rFonts w:ascii="Arial" w:hAnsi="Arial" w:cs="Arial"/>
                <w:sz w:val="14"/>
                <w:szCs w:val="14"/>
                <w:lang w:val="sr-Latn-CS"/>
              </w:rPr>
            </w:pPr>
          </w:p>
          <w:p w:rsidR="005330DA" w:rsidRPr="00AF0658" w:rsidRDefault="005330DA" w:rsidP="00560BAA">
            <w:pPr>
              <w:rPr>
                <w:rFonts w:ascii="Arial" w:hAnsi="Arial" w:cs="Arial"/>
                <w:b/>
                <w:sz w:val="14"/>
                <w:szCs w:val="14"/>
                <w:lang w:val="el-GR"/>
              </w:rPr>
            </w:pPr>
            <w:r w:rsidRPr="00AF0658">
              <w:rPr>
                <w:rFonts w:ascii="Arial" w:hAnsi="Arial" w:cs="Arial"/>
                <w:b/>
                <w:sz w:val="14"/>
                <w:szCs w:val="14"/>
                <w:lang w:val="el-GR"/>
              </w:rPr>
              <w:t>ΜΝΕ</w:t>
            </w:r>
          </w:p>
        </w:tc>
        <w:tc>
          <w:tcPr>
            <w:tcW w:w="2333" w:type="dxa"/>
            <w:gridSpan w:val="2"/>
          </w:tcPr>
          <w:p w:rsidR="005330DA" w:rsidRPr="00732662" w:rsidRDefault="005330DA" w:rsidP="009D3086">
            <w:pPr>
              <w:shd w:val="clear" w:color="auto" w:fill="FFFFFF"/>
              <w:rPr>
                <w:rFonts w:ascii="Arial" w:hAnsi="Arial" w:cs="Arial"/>
                <w:spacing w:val="-2"/>
                <w:sz w:val="14"/>
                <w:szCs w:val="14"/>
              </w:rPr>
            </w:pPr>
            <w:r w:rsidRPr="00732662">
              <w:rPr>
                <w:rFonts w:ascii="Arial" w:hAnsi="Arial" w:cs="Arial"/>
                <w:spacing w:val="-2"/>
                <w:sz w:val="14"/>
                <w:szCs w:val="14"/>
              </w:rPr>
              <w:t xml:space="preserve">I.10. </w:t>
            </w:r>
            <w:r w:rsidRPr="00732662">
              <w:rPr>
                <w:rFonts w:ascii="Arial" w:hAnsi="Arial" w:cs="Arial"/>
                <w:b/>
                <w:spacing w:val="-2"/>
                <w:sz w:val="14"/>
                <w:szCs w:val="14"/>
              </w:rPr>
              <w:t>Regija odredišta/</w:t>
            </w:r>
            <w:r w:rsidRPr="00732662">
              <w:rPr>
                <w:rFonts w:ascii="Arial" w:hAnsi="Arial" w:cs="Arial"/>
                <w:spacing w:val="-2"/>
                <w:sz w:val="14"/>
                <w:szCs w:val="14"/>
              </w:rPr>
              <w:t xml:space="preserve"> </w:t>
            </w:r>
            <w:r w:rsidRPr="00732662">
              <w:rPr>
                <w:rFonts w:ascii="Arial" w:hAnsi="Arial" w:cs="Arial"/>
                <w:b/>
                <w:spacing w:val="-2"/>
                <w:sz w:val="14"/>
                <w:szCs w:val="14"/>
              </w:rPr>
              <w:t>ISO kod/</w:t>
            </w:r>
            <w:r w:rsidRPr="00732662">
              <w:rPr>
                <w:rFonts w:ascii="Arial" w:hAnsi="Arial" w:cs="Arial"/>
                <w:spacing w:val="-2"/>
                <w:sz w:val="14"/>
                <w:szCs w:val="14"/>
              </w:rPr>
              <w:t xml:space="preserve"> </w:t>
            </w:r>
          </w:p>
          <w:p w:rsidR="005330DA" w:rsidRPr="00732662" w:rsidRDefault="005330DA" w:rsidP="009D3086">
            <w:pPr>
              <w:rPr>
                <w:rFonts w:ascii="Arial" w:hAnsi="Arial" w:cs="Arial"/>
                <w:i/>
                <w:spacing w:val="-2"/>
                <w:sz w:val="14"/>
                <w:szCs w:val="14"/>
              </w:rPr>
            </w:pPr>
            <w:r w:rsidRPr="00732662">
              <w:rPr>
                <w:rFonts w:ascii="Arial" w:hAnsi="Arial" w:cs="Arial"/>
                <w:i/>
                <w:spacing w:val="-2"/>
                <w:sz w:val="14"/>
                <w:szCs w:val="14"/>
              </w:rPr>
              <w:t xml:space="preserve">Region of destination </w:t>
            </w:r>
            <w:r>
              <w:rPr>
                <w:rFonts w:ascii="Arial" w:hAnsi="Arial" w:cs="Arial"/>
                <w:i/>
                <w:sz w:val="14"/>
                <w:szCs w:val="14"/>
              </w:rPr>
              <w:t xml:space="preserve">/ISO </w:t>
            </w:r>
            <w:r w:rsidRPr="00732662">
              <w:rPr>
                <w:rFonts w:ascii="Arial" w:hAnsi="Arial" w:cs="Arial"/>
                <w:i/>
                <w:spacing w:val="-2"/>
                <w:sz w:val="14"/>
                <w:szCs w:val="14"/>
              </w:rPr>
              <w:t>Code</w:t>
            </w:r>
          </w:p>
          <w:p w:rsidR="005330DA" w:rsidRPr="00753FFD" w:rsidRDefault="005330DA" w:rsidP="009D3086">
            <w:pPr>
              <w:rPr>
                <w:rFonts w:ascii="Arial" w:hAnsi="Arial" w:cs="Arial"/>
                <w:spacing w:val="-2"/>
                <w:sz w:val="14"/>
                <w:szCs w:val="14"/>
              </w:rPr>
            </w:pPr>
            <w:r w:rsidRPr="00753FFD">
              <w:rPr>
                <w:rFonts w:ascii="Arial" w:hAnsi="Arial" w:cs="Arial"/>
                <w:bCs/>
                <w:color w:val="0070C0"/>
                <w:sz w:val="14"/>
                <w:szCs w:val="14"/>
                <w:lang w:val="el-GR" w:eastAsia="el-GR"/>
              </w:rPr>
              <w:t>Περιοχή</w:t>
            </w:r>
            <w:r w:rsidRPr="00753FFD">
              <w:rPr>
                <w:rFonts w:ascii="Arial" w:hAnsi="Arial" w:cs="Arial"/>
                <w:bCs/>
                <w:color w:val="0070C0"/>
                <w:sz w:val="14"/>
                <w:szCs w:val="14"/>
                <w:lang w:val="en-US" w:eastAsia="el-GR"/>
              </w:rPr>
              <w:t xml:space="preserve"> </w:t>
            </w:r>
            <w:r w:rsidRPr="00753FFD">
              <w:rPr>
                <w:rFonts w:ascii="Arial" w:hAnsi="Arial" w:cs="Arial"/>
                <w:bCs/>
                <w:color w:val="0070C0"/>
                <w:sz w:val="14"/>
                <w:szCs w:val="14"/>
                <w:lang w:val="el-GR" w:eastAsia="el-GR"/>
              </w:rPr>
              <w:t>προορισμού</w:t>
            </w:r>
            <w:r w:rsidRPr="00753FFD">
              <w:rPr>
                <w:rFonts w:ascii="Arial" w:hAnsi="Arial" w:cs="Arial"/>
                <w:sz w:val="14"/>
                <w:szCs w:val="14"/>
                <w:lang w:val="sr-Latn-CS"/>
              </w:rPr>
              <w:t>/</w:t>
            </w:r>
            <w:r w:rsidRPr="00753FFD">
              <w:rPr>
                <w:rFonts w:ascii="Arial" w:hAnsi="Arial" w:cs="Arial"/>
                <w:color w:val="0070C0"/>
                <w:sz w:val="14"/>
                <w:szCs w:val="14"/>
                <w:lang w:val="el-GR" w:eastAsia="el-GR"/>
              </w:rPr>
              <w:t>Κωδικός</w:t>
            </w:r>
            <w:r w:rsidRPr="00753FFD">
              <w:rPr>
                <w:rFonts w:ascii="Arial" w:hAnsi="Arial" w:cs="Arial"/>
                <w:color w:val="0070C0"/>
                <w:sz w:val="14"/>
                <w:szCs w:val="14"/>
                <w:lang w:val="en-US" w:eastAsia="el-GR"/>
              </w:rPr>
              <w:t xml:space="preserve"> ISO</w:t>
            </w:r>
          </w:p>
          <w:p w:rsidR="005330DA" w:rsidRPr="00732662" w:rsidRDefault="005330DA" w:rsidP="009D3086">
            <w:pPr>
              <w:rPr>
                <w:rFonts w:ascii="Arial" w:hAnsi="Arial" w:cs="Arial"/>
                <w:sz w:val="14"/>
                <w:szCs w:val="14"/>
              </w:rPr>
            </w:pPr>
            <w:r w:rsidRPr="00732662">
              <w:rPr>
                <w:rFonts w:ascii="Arial" w:hAnsi="Arial" w:cs="Arial"/>
                <w:sz w:val="14"/>
                <w:szCs w:val="14"/>
              </w:rPr>
              <w:t xml:space="preserve">                                         </w:t>
            </w:r>
          </w:p>
          <w:p w:rsidR="005330DA" w:rsidRPr="00732662" w:rsidRDefault="005330DA" w:rsidP="009D3086">
            <w:pPr>
              <w:rPr>
                <w:rFonts w:ascii="Arial" w:hAnsi="Arial" w:cs="Arial"/>
                <w:sz w:val="14"/>
                <w:szCs w:val="14"/>
              </w:rPr>
            </w:pPr>
            <w:r w:rsidRPr="00732662">
              <w:rPr>
                <w:rFonts w:ascii="Arial" w:hAnsi="Arial" w:cs="Arial"/>
                <w:sz w:val="14"/>
                <w:szCs w:val="14"/>
              </w:rPr>
              <w:t xml:space="preserve">                                                   </w:t>
            </w:r>
          </w:p>
          <w:p w:rsidR="005330DA" w:rsidRPr="00732662" w:rsidRDefault="005330DA" w:rsidP="009D3086">
            <w:pPr>
              <w:rPr>
                <w:rFonts w:ascii="Arial" w:hAnsi="Arial" w:cs="Arial"/>
                <w:sz w:val="14"/>
                <w:szCs w:val="14"/>
              </w:rPr>
            </w:pPr>
          </w:p>
          <w:p w:rsidR="005330DA" w:rsidRPr="00732662" w:rsidRDefault="005330DA" w:rsidP="009D3086">
            <w:pPr>
              <w:rPr>
                <w:rFonts w:ascii="Arial" w:hAnsi="Arial" w:cs="Arial"/>
                <w:sz w:val="14"/>
                <w:szCs w:val="14"/>
              </w:rPr>
            </w:pPr>
          </w:p>
          <w:p w:rsidR="005330DA" w:rsidRPr="00732662" w:rsidRDefault="005330DA" w:rsidP="009D3086">
            <w:pPr>
              <w:rPr>
                <w:rFonts w:ascii="Arial" w:hAnsi="Arial" w:cs="Arial"/>
                <w:sz w:val="14"/>
                <w:szCs w:val="14"/>
                <w:lang w:val="sr-Latn-CS"/>
              </w:rPr>
            </w:pPr>
          </w:p>
        </w:tc>
      </w:tr>
      <w:tr w:rsidR="005330D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68" w:type="dxa"/>
            <w:vMerge/>
            <w:shd w:val="clear" w:color="auto" w:fill="auto"/>
          </w:tcPr>
          <w:p w:rsidR="005330DA" w:rsidRPr="00FE060F" w:rsidRDefault="005330DA" w:rsidP="009D3086">
            <w:pPr>
              <w:rPr>
                <w:lang w:val="sr-Latn-CS"/>
              </w:rPr>
            </w:pPr>
          </w:p>
        </w:tc>
        <w:tc>
          <w:tcPr>
            <w:tcW w:w="4571" w:type="dxa"/>
            <w:gridSpan w:val="2"/>
            <w:shd w:val="clear" w:color="auto" w:fill="auto"/>
            <w:tcMar>
              <w:left w:w="28" w:type="dxa"/>
              <w:right w:w="28" w:type="dxa"/>
            </w:tcMar>
          </w:tcPr>
          <w:p w:rsidR="005330DA" w:rsidRPr="00732662" w:rsidRDefault="005330DA" w:rsidP="009D3086">
            <w:pPr>
              <w:rPr>
                <w:rFonts w:ascii="Arial" w:hAnsi="Arial" w:cs="Arial"/>
                <w:i/>
                <w:sz w:val="14"/>
                <w:szCs w:val="14"/>
                <w:lang w:val="it-IT"/>
              </w:rPr>
            </w:pPr>
            <w:r w:rsidRPr="00732662">
              <w:rPr>
                <w:rFonts w:ascii="Arial" w:hAnsi="Arial" w:cs="Arial"/>
                <w:b/>
                <w:sz w:val="14"/>
                <w:szCs w:val="14"/>
                <w:lang w:val="sr-Latn-CS"/>
              </w:rPr>
              <w:t xml:space="preserve">I.11  </w:t>
            </w:r>
            <w:r w:rsidRPr="00732662">
              <w:rPr>
                <w:rFonts w:ascii="Arial" w:hAnsi="Arial" w:cs="Arial"/>
                <w:b/>
                <w:sz w:val="14"/>
                <w:szCs w:val="14"/>
                <w:lang w:val="it-IT"/>
              </w:rPr>
              <w:t>Mjesto otpreme /</w:t>
            </w:r>
            <w:r w:rsidRPr="00732662">
              <w:rPr>
                <w:rFonts w:ascii="Arial" w:hAnsi="Arial" w:cs="Arial"/>
                <w:sz w:val="14"/>
                <w:szCs w:val="14"/>
                <w:lang w:val="it-IT"/>
              </w:rPr>
              <w:t xml:space="preserve">  </w:t>
            </w:r>
            <w:r w:rsidRPr="00732662">
              <w:rPr>
                <w:rStyle w:val="FontStyle18"/>
                <w:i/>
                <w:sz w:val="14"/>
                <w:szCs w:val="14"/>
              </w:rPr>
              <w:t>Place of dispatch</w:t>
            </w:r>
            <w:r w:rsidRPr="00732662">
              <w:rPr>
                <w:rFonts w:ascii="Arial" w:hAnsi="Arial" w:cs="Arial"/>
                <w:i/>
                <w:sz w:val="14"/>
                <w:szCs w:val="14"/>
                <w:lang w:val="it-IT"/>
              </w:rPr>
              <w:t xml:space="preserve"> </w:t>
            </w:r>
            <w:r>
              <w:rPr>
                <w:rFonts w:ascii="Arial" w:hAnsi="Arial" w:cs="Arial"/>
                <w:i/>
                <w:sz w:val="14"/>
                <w:szCs w:val="14"/>
                <w:lang w:val="it-IT"/>
              </w:rPr>
              <w:t xml:space="preserve">/ </w:t>
            </w:r>
            <w:r w:rsidRPr="00753FFD">
              <w:rPr>
                <w:rFonts w:ascii="Arial" w:hAnsi="Arial" w:cs="Arial"/>
                <w:bCs/>
                <w:color w:val="0070C0"/>
                <w:sz w:val="14"/>
                <w:szCs w:val="14"/>
                <w:lang w:val="el-GR" w:eastAsia="el-GR"/>
              </w:rPr>
              <w:t>Τόπος</w:t>
            </w:r>
            <w:r w:rsidRPr="00753FFD">
              <w:rPr>
                <w:rFonts w:ascii="Arial" w:hAnsi="Arial" w:cs="Arial"/>
                <w:bCs/>
                <w:color w:val="0070C0"/>
                <w:sz w:val="14"/>
                <w:szCs w:val="14"/>
                <w:lang w:val="en-US" w:eastAsia="el-GR"/>
              </w:rPr>
              <w:t xml:space="preserve"> </w:t>
            </w:r>
            <w:r w:rsidRPr="00753FFD">
              <w:rPr>
                <w:rFonts w:ascii="Arial" w:hAnsi="Arial" w:cs="Arial"/>
                <w:bCs/>
                <w:color w:val="0070C0"/>
                <w:sz w:val="14"/>
                <w:szCs w:val="14"/>
                <w:lang w:val="el-GR" w:eastAsia="el-GR"/>
              </w:rPr>
              <w:t>αποστολής</w:t>
            </w:r>
          </w:p>
          <w:p w:rsidR="005330DA" w:rsidRPr="00732662" w:rsidRDefault="005330DA" w:rsidP="009D3086">
            <w:pPr>
              <w:rPr>
                <w:rFonts w:ascii="Arial" w:hAnsi="Arial" w:cs="Arial"/>
                <w:i/>
                <w:sz w:val="14"/>
                <w:szCs w:val="14"/>
                <w:lang w:val="it-IT"/>
              </w:rPr>
            </w:pPr>
          </w:p>
          <w:p w:rsidR="005330DA" w:rsidRPr="00732662" w:rsidRDefault="005330DA" w:rsidP="009D3086">
            <w:pPr>
              <w:rPr>
                <w:rStyle w:val="FontStyle18"/>
                <w:sz w:val="14"/>
                <w:szCs w:val="14"/>
              </w:rPr>
            </w:pPr>
            <w:r w:rsidRPr="00732662">
              <w:rPr>
                <w:rFonts w:ascii="Arial" w:hAnsi="Arial" w:cs="Arial"/>
                <w:sz w:val="14"/>
                <w:szCs w:val="14"/>
                <w:lang w:val="sr-Latn-CS"/>
              </w:rPr>
              <w:t xml:space="preserve"> </w:t>
            </w:r>
            <w:r w:rsidRPr="00732662">
              <w:rPr>
                <w:rFonts w:ascii="Arial" w:hAnsi="Arial" w:cs="Arial"/>
                <w:b/>
                <w:sz w:val="14"/>
                <w:szCs w:val="14"/>
              </w:rPr>
              <w:t>Ime /</w:t>
            </w:r>
            <w:r>
              <w:rPr>
                <w:rFonts w:ascii="Arial" w:hAnsi="Arial" w:cs="Arial"/>
                <w:b/>
                <w:sz w:val="14"/>
                <w:szCs w:val="14"/>
              </w:rPr>
              <w:t xml:space="preserve"> </w:t>
            </w:r>
            <w:r w:rsidRPr="00732662">
              <w:rPr>
                <w:rFonts w:ascii="Arial" w:hAnsi="Arial" w:cs="Arial"/>
                <w:i/>
                <w:sz w:val="14"/>
                <w:szCs w:val="14"/>
              </w:rPr>
              <w:t>Name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r w:rsidRPr="00E27FFA">
              <w:rPr>
                <w:rFonts w:ascii="Arial" w:hAnsi="Arial" w:cs="Arial"/>
                <w:color w:val="0070C0"/>
                <w:sz w:val="14"/>
                <w:szCs w:val="14"/>
              </w:rPr>
              <w:t xml:space="preserve">Όνομα   </w:t>
            </w:r>
            <w:r w:rsidRPr="00732662">
              <w:rPr>
                <w:rFonts w:ascii="Arial" w:hAnsi="Arial" w:cs="Arial"/>
                <w:sz w:val="14"/>
                <w:szCs w:val="14"/>
              </w:rPr>
              <w:t xml:space="preserve">                           </w:t>
            </w:r>
            <w:r>
              <w:rPr>
                <w:rFonts w:ascii="Arial" w:hAnsi="Arial" w:cs="Arial"/>
                <w:sz w:val="14"/>
                <w:szCs w:val="14"/>
              </w:rPr>
              <w:t xml:space="preserve">           </w:t>
            </w:r>
            <w:r w:rsidRPr="00732662">
              <w:rPr>
                <w:rFonts w:ascii="Arial" w:hAnsi="Arial" w:cs="Arial"/>
                <w:sz w:val="14"/>
                <w:szCs w:val="14"/>
              </w:rPr>
              <w:t xml:space="preserve">   </w:t>
            </w:r>
            <w:r w:rsidRPr="00732662">
              <w:rPr>
                <w:rFonts w:ascii="Arial" w:hAnsi="Arial" w:cs="Arial"/>
                <w:b/>
                <w:sz w:val="14"/>
                <w:szCs w:val="14"/>
                <w:lang w:val="it-IT"/>
              </w:rPr>
              <w:t xml:space="preserve">Broj odobrenja </w:t>
            </w:r>
            <w:r w:rsidRPr="00732662">
              <w:rPr>
                <w:rFonts w:ascii="Arial" w:hAnsi="Arial" w:cs="Arial"/>
                <w:b/>
                <w:i/>
                <w:sz w:val="14"/>
                <w:szCs w:val="14"/>
                <w:lang w:val="it-IT"/>
              </w:rPr>
              <w:t xml:space="preserve"> /                                                                                                                                                                                                                                     </w:t>
            </w:r>
            <w:r w:rsidRPr="00732662">
              <w:rPr>
                <w:rStyle w:val="FontStyle18"/>
                <w:b/>
                <w:sz w:val="14"/>
                <w:szCs w:val="14"/>
              </w:rPr>
              <w:t xml:space="preserve">   </w:t>
            </w:r>
          </w:p>
          <w:p w:rsidR="005330DA" w:rsidRPr="007415EB" w:rsidRDefault="005330DA" w:rsidP="009D3086">
            <w:pPr>
              <w:rPr>
                <w:rStyle w:val="FontStyle18"/>
                <w:i/>
                <w:sz w:val="14"/>
                <w:szCs w:val="14"/>
              </w:rPr>
            </w:pPr>
            <w:r w:rsidRPr="00732662">
              <w:rPr>
                <w:rStyle w:val="FontStyle18"/>
                <w:i/>
                <w:sz w:val="14"/>
                <w:szCs w:val="14"/>
              </w:rPr>
              <w:t xml:space="preserve">                                                                           </w:t>
            </w:r>
            <w:r w:rsidRPr="007415EB">
              <w:rPr>
                <w:rStyle w:val="FontStyle18"/>
                <w:i/>
                <w:sz w:val="14"/>
                <w:szCs w:val="14"/>
              </w:rPr>
              <w:t>Approval number/</w:t>
            </w:r>
          </w:p>
          <w:p w:rsidR="005330DA" w:rsidRPr="007415EB" w:rsidRDefault="005330DA" w:rsidP="009D3086">
            <w:pPr>
              <w:rPr>
                <w:rStyle w:val="FontStyle18"/>
                <w:i/>
                <w:sz w:val="14"/>
                <w:szCs w:val="14"/>
              </w:rPr>
            </w:pPr>
            <w:r w:rsidRPr="007415EB">
              <w:rPr>
                <w:rStyle w:val="FontStyle18"/>
                <w:i/>
                <w:sz w:val="14"/>
                <w:szCs w:val="14"/>
              </w:rPr>
              <w:t xml:space="preserve">                                                                           </w:t>
            </w:r>
            <w:r w:rsidRPr="00E27FFA">
              <w:rPr>
                <w:rStyle w:val="FontStyle18"/>
                <w:i/>
                <w:color w:val="0070C0"/>
                <w:sz w:val="14"/>
                <w:szCs w:val="14"/>
                <w:lang w:val="de-DE"/>
              </w:rPr>
              <w:t>Αριθμός</w:t>
            </w:r>
            <w:r w:rsidRPr="007415EB">
              <w:rPr>
                <w:rStyle w:val="FontStyle18"/>
                <w:i/>
                <w:color w:val="0070C0"/>
                <w:sz w:val="14"/>
                <w:szCs w:val="14"/>
              </w:rPr>
              <w:t xml:space="preserve"> </w:t>
            </w:r>
            <w:r w:rsidRPr="00E27FFA">
              <w:rPr>
                <w:rStyle w:val="FontStyle18"/>
                <w:i/>
                <w:color w:val="0070C0"/>
                <w:sz w:val="14"/>
                <w:szCs w:val="14"/>
                <w:lang w:val="de-DE"/>
              </w:rPr>
              <w:t>έγκρισης</w:t>
            </w:r>
            <w:r w:rsidRPr="007415EB">
              <w:rPr>
                <w:rStyle w:val="FontStyle18"/>
                <w:i/>
                <w:color w:val="0070C0"/>
                <w:sz w:val="14"/>
                <w:szCs w:val="14"/>
              </w:rPr>
              <w:t xml:space="preserve">  </w:t>
            </w:r>
          </w:p>
          <w:p w:rsidR="005330DA" w:rsidRPr="00732662" w:rsidRDefault="005330DA" w:rsidP="009D3086">
            <w:pPr>
              <w:rPr>
                <w:rFonts w:ascii="Arial" w:hAnsi="Arial" w:cs="Arial"/>
                <w:i/>
                <w:sz w:val="14"/>
                <w:szCs w:val="14"/>
                <w:lang w:val="it-IT"/>
              </w:rPr>
            </w:pPr>
            <w:r w:rsidRPr="007415EB">
              <w:rPr>
                <w:rStyle w:val="FontStyle18"/>
                <w:i/>
                <w:sz w:val="14"/>
                <w:szCs w:val="14"/>
              </w:rPr>
              <w:t xml:space="preserve">                                                                          </w:t>
            </w:r>
          </w:p>
          <w:p w:rsidR="005330DA" w:rsidRPr="007415EB" w:rsidRDefault="005330DA" w:rsidP="009D3086">
            <w:pPr>
              <w:rPr>
                <w:rStyle w:val="FontStyle18"/>
                <w:i/>
                <w:sz w:val="14"/>
                <w:szCs w:val="14"/>
              </w:rPr>
            </w:pPr>
            <w:r w:rsidRPr="00732662">
              <w:rPr>
                <w:rFonts w:ascii="Arial" w:hAnsi="Arial" w:cs="Arial"/>
                <w:b/>
                <w:sz w:val="14"/>
                <w:szCs w:val="14"/>
                <w:lang w:val="sr-Latn-CS"/>
              </w:rPr>
              <w:t>Adresa</w:t>
            </w:r>
            <w:r w:rsidRPr="00732662">
              <w:rPr>
                <w:rFonts w:ascii="Arial" w:hAnsi="Arial" w:cs="Arial"/>
                <w:b/>
                <w:i/>
                <w:sz w:val="14"/>
                <w:szCs w:val="14"/>
                <w:lang w:val="sr-Latn-CS"/>
              </w:rPr>
              <w:t xml:space="preserve"> /</w:t>
            </w:r>
            <w:r w:rsidRPr="00732662">
              <w:rPr>
                <w:rFonts w:ascii="Arial" w:hAnsi="Arial" w:cs="Arial"/>
                <w:i/>
                <w:sz w:val="14"/>
                <w:szCs w:val="14"/>
                <w:lang w:val="sr-Latn-CS"/>
              </w:rPr>
              <w:t xml:space="preserve">  </w:t>
            </w:r>
            <w:r w:rsidRPr="007415EB">
              <w:rPr>
                <w:rStyle w:val="FontStyle18"/>
                <w:i/>
                <w:sz w:val="14"/>
                <w:szCs w:val="14"/>
              </w:rPr>
              <w:t xml:space="preserve">Address/ </w:t>
            </w:r>
            <w:r w:rsidRPr="00E27FFA">
              <w:rPr>
                <w:rStyle w:val="FontStyle18"/>
                <w:i/>
                <w:color w:val="0070C0"/>
                <w:sz w:val="14"/>
                <w:szCs w:val="14"/>
                <w:lang w:val="de-DE"/>
              </w:rPr>
              <w:t>Διεύθυνση</w:t>
            </w:r>
          </w:p>
          <w:p w:rsidR="005330DA" w:rsidRPr="007415EB" w:rsidRDefault="005330DA" w:rsidP="009D3086">
            <w:pPr>
              <w:rPr>
                <w:rStyle w:val="FontStyle18"/>
                <w:i/>
                <w:sz w:val="14"/>
                <w:szCs w:val="14"/>
              </w:rPr>
            </w:pPr>
          </w:p>
          <w:p w:rsidR="005330DA" w:rsidRPr="007415EB" w:rsidRDefault="005330DA" w:rsidP="009D3086">
            <w:pPr>
              <w:rPr>
                <w:rStyle w:val="FontStyle18"/>
                <w:i/>
                <w:sz w:val="14"/>
                <w:szCs w:val="14"/>
              </w:rPr>
            </w:pPr>
          </w:p>
          <w:p w:rsidR="005330DA" w:rsidRPr="00E27FFA" w:rsidRDefault="005330DA" w:rsidP="00281ADB">
            <w:pPr>
              <w:autoSpaceDE w:val="0"/>
              <w:autoSpaceDN w:val="0"/>
              <w:adjustRightInd w:val="0"/>
              <w:rPr>
                <w:rFonts w:ascii="Arial" w:hAnsi="Arial" w:cs="Arial"/>
                <w:sz w:val="14"/>
                <w:szCs w:val="14"/>
                <w:lang w:val="de-DE"/>
              </w:rPr>
            </w:pPr>
          </w:p>
        </w:tc>
        <w:tc>
          <w:tcPr>
            <w:tcW w:w="4895" w:type="dxa"/>
            <w:gridSpan w:val="4"/>
          </w:tcPr>
          <w:p w:rsidR="005330DA" w:rsidRPr="00732662" w:rsidRDefault="005330DA" w:rsidP="009D3086">
            <w:pPr>
              <w:rPr>
                <w:rFonts w:ascii="Arial" w:hAnsi="Arial" w:cs="Arial"/>
                <w:sz w:val="14"/>
                <w:szCs w:val="14"/>
                <w:lang w:val="sr-Latn-CS"/>
              </w:rPr>
            </w:pPr>
            <w:r w:rsidRPr="00732662">
              <w:rPr>
                <w:rFonts w:ascii="Arial" w:hAnsi="Arial" w:cs="Arial"/>
                <w:b/>
                <w:sz w:val="14"/>
                <w:szCs w:val="14"/>
                <w:lang w:val="sr-Latn-CS"/>
              </w:rPr>
              <w:t>I.12.</w:t>
            </w:r>
            <w:r w:rsidRPr="00732662">
              <w:rPr>
                <w:rFonts w:ascii="Arial" w:hAnsi="Arial" w:cs="Arial"/>
                <w:b/>
                <w:sz w:val="14"/>
                <w:szCs w:val="14"/>
              </w:rPr>
              <w:t xml:space="preserve"> </w:t>
            </w:r>
            <w:r w:rsidRPr="00732662">
              <w:rPr>
                <w:rFonts w:ascii="Arial" w:hAnsi="Arial" w:cs="Arial"/>
                <w:b/>
                <w:sz w:val="14"/>
                <w:szCs w:val="14"/>
                <w:lang w:val="sr-Latn-CS"/>
              </w:rPr>
              <w:t>Mjesto odredišta</w:t>
            </w:r>
            <w:r w:rsidRPr="00732662">
              <w:rPr>
                <w:rFonts w:ascii="Arial" w:hAnsi="Arial" w:cs="Arial"/>
                <w:sz w:val="14"/>
                <w:szCs w:val="14"/>
                <w:lang w:val="sr-Latn-CS"/>
              </w:rPr>
              <w:t xml:space="preserve"> / </w:t>
            </w:r>
            <w:r w:rsidRPr="00732662">
              <w:rPr>
                <w:rFonts w:ascii="Arial" w:hAnsi="Arial" w:cs="Arial"/>
                <w:i/>
                <w:sz w:val="14"/>
                <w:szCs w:val="14"/>
                <w:lang w:val="sr-Latn-CS"/>
              </w:rPr>
              <w:t>Place of destination</w:t>
            </w:r>
          </w:p>
          <w:p w:rsidR="005330DA" w:rsidRPr="00732662" w:rsidRDefault="005330DA" w:rsidP="009D3086">
            <w:pPr>
              <w:rPr>
                <w:rFonts w:ascii="Arial" w:hAnsi="Arial" w:cs="Arial"/>
                <w:sz w:val="14"/>
                <w:szCs w:val="14"/>
                <w:lang w:val="sr-Latn-CS"/>
              </w:rPr>
            </w:pPr>
          </w:p>
          <w:p w:rsidR="005330DA" w:rsidRPr="00732662" w:rsidRDefault="005330DA" w:rsidP="0001027E">
            <w:pPr>
              <w:rPr>
                <w:rStyle w:val="FontStyle18"/>
                <w:sz w:val="14"/>
                <w:szCs w:val="14"/>
              </w:rPr>
            </w:pPr>
            <w:r w:rsidRPr="00732662">
              <w:rPr>
                <w:rFonts w:ascii="Arial" w:hAnsi="Arial" w:cs="Arial"/>
                <w:b/>
                <w:sz w:val="14"/>
                <w:szCs w:val="14"/>
              </w:rPr>
              <w:t>Ime /</w:t>
            </w:r>
            <w:r>
              <w:rPr>
                <w:rFonts w:ascii="Arial" w:hAnsi="Arial" w:cs="Arial"/>
                <w:b/>
                <w:sz w:val="14"/>
                <w:szCs w:val="14"/>
              </w:rPr>
              <w:t xml:space="preserve"> </w:t>
            </w:r>
            <w:r w:rsidRPr="00732662">
              <w:rPr>
                <w:rFonts w:ascii="Arial" w:hAnsi="Arial" w:cs="Arial"/>
                <w:i/>
                <w:sz w:val="14"/>
                <w:szCs w:val="14"/>
              </w:rPr>
              <w:t>Name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r w:rsidRPr="00E27FFA">
              <w:rPr>
                <w:rFonts w:ascii="Arial" w:hAnsi="Arial" w:cs="Arial"/>
                <w:color w:val="0070C0"/>
                <w:sz w:val="14"/>
                <w:szCs w:val="14"/>
              </w:rPr>
              <w:t xml:space="preserve">Όνομα   </w:t>
            </w:r>
            <w:r w:rsidRPr="00732662">
              <w:rPr>
                <w:rFonts w:ascii="Arial" w:hAnsi="Arial" w:cs="Arial"/>
                <w:sz w:val="14"/>
                <w:szCs w:val="14"/>
              </w:rPr>
              <w:t xml:space="preserve">                           </w:t>
            </w:r>
            <w:r>
              <w:rPr>
                <w:rFonts w:ascii="Arial" w:hAnsi="Arial" w:cs="Arial"/>
                <w:sz w:val="14"/>
                <w:szCs w:val="14"/>
              </w:rPr>
              <w:t xml:space="preserve">           </w:t>
            </w:r>
            <w:r w:rsidRPr="00732662">
              <w:rPr>
                <w:rFonts w:ascii="Arial" w:hAnsi="Arial" w:cs="Arial"/>
                <w:sz w:val="14"/>
                <w:szCs w:val="14"/>
              </w:rPr>
              <w:t xml:space="preserve">   </w:t>
            </w:r>
            <w:r w:rsidRPr="00732662">
              <w:rPr>
                <w:rFonts w:ascii="Arial" w:hAnsi="Arial" w:cs="Arial"/>
                <w:b/>
                <w:sz w:val="14"/>
                <w:szCs w:val="14"/>
                <w:lang w:val="it-IT"/>
              </w:rPr>
              <w:t xml:space="preserve">Broj odobrenja </w:t>
            </w:r>
            <w:r w:rsidRPr="00732662">
              <w:rPr>
                <w:rFonts w:ascii="Arial" w:hAnsi="Arial" w:cs="Arial"/>
                <w:b/>
                <w:i/>
                <w:sz w:val="14"/>
                <w:szCs w:val="14"/>
                <w:lang w:val="it-IT"/>
              </w:rPr>
              <w:t xml:space="preserve"> /                                                                                                                                                                                                                                     </w:t>
            </w:r>
            <w:r w:rsidRPr="00732662">
              <w:rPr>
                <w:rStyle w:val="FontStyle18"/>
                <w:b/>
                <w:sz w:val="14"/>
                <w:szCs w:val="14"/>
              </w:rPr>
              <w:t xml:space="preserve">   </w:t>
            </w:r>
          </w:p>
          <w:p w:rsidR="005330DA" w:rsidRPr="007415EB" w:rsidRDefault="005330DA" w:rsidP="0001027E">
            <w:pPr>
              <w:rPr>
                <w:rStyle w:val="FontStyle18"/>
                <w:i/>
                <w:sz w:val="14"/>
                <w:szCs w:val="14"/>
              </w:rPr>
            </w:pPr>
            <w:r w:rsidRPr="00732662">
              <w:rPr>
                <w:rStyle w:val="FontStyle18"/>
                <w:i/>
                <w:sz w:val="14"/>
                <w:szCs w:val="14"/>
              </w:rPr>
              <w:t xml:space="preserve">                                                                           </w:t>
            </w:r>
            <w:r w:rsidRPr="007415EB">
              <w:rPr>
                <w:rStyle w:val="FontStyle18"/>
                <w:i/>
                <w:sz w:val="14"/>
                <w:szCs w:val="14"/>
              </w:rPr>
              <w:t>Approval number/</w:t>
            </w:r>
          </w:p>
          <w:p w:rsidR="005330DA" w:rsidRPr="007415EB" w:rsidRDefault="005330DA" w:rsidP="0001027E">
            <w:pPr>
              <w:rPr>
                <w:rStyle w:val="FontStyle18"/>
                <w:i/>
                <w:sz w:val="14"/>
                <w:szCs w:val="14"/>
              </w:rPr>
            </w:pPr>
            <w:r w:rsidRPr="007415EB">
              <w:rPr>
                <w:rStyle w:val="FontStyle18"/>
                <w:i/>
                <w:sz w:val="14"/>
                <w:szCs w:val="14"/>
              </w:rPr>
              <w:t xml:space="preserve">                                                                           </w:t>
            </w:r>
            <w:r w:rsidRPr="00E27FFA">
              <w:rPr>
                <w:rStyle w:val="FontStyle18"/>
                <w:i/>
                <w:color w:val="0070C0"/>
                <w:sz w:val="14"/>
                <w:szCs w:val="14"/>
                <w:lang w:val="de-DE"/>
              </w:rPr>
              <w:t>Αριθμός</w:t>
            </w:r>
            <w:r w:rsidRPr="007415EB">
              <w:rPr>
                <w:rStyle w:val="FontStyle18"/>
                <w:i/>
                <w:color w:val="0070C0"/>
                <w:sz w:val="14"/>
                <w:szCs w:val="14"/>
              </w:rPr>
              <w:t xml:space="preserve"> </w:t>
            </w:r>
            <w:r w:rsidRPr="00E27FFA">
              <w:rPr>
                <w:rStyle w:val="FontStyle18"/>
                <w:i/>
                <w:color w:val="0070C0"/>
                <w:sz w:val="14"/>
                <w:szCs w:val="14"/>
                <w:lang w:val="de-DE"/>
              </w:rPr>
              <w:t>έγκρισης</w:t>
            </w:r>
            <w:r w:rsidRPr="007415EB">
              <w:rPr>
                <w:rStyle w:val="FontStyle18"/>
                <w:i/>
                <w:color w:val="0070C0"/>
                <w:sz w:val="14"/>
                <w:szCs w:val="14"/>
              </w:rPr>
              <w:t xml:space="preserve">  </w:t>
            </w:r>
          </w:p>
          <w:p w:rsidR="005330DA" w:rsidRPr="00732662" w:rsidRDefault="005330DA" w:rsidP="0001027E">
            <w:pPr>
              <w:rPr>
                <w:rFonts w:ascii="Arial" w:hAnsi="Arial" w:cs="Arial"/>
                <w:i/>
                <w:sz w:val="14"/>
                <w:szCs w:val="14"/>
                <w:lang w:val="it-IT"/>
              </w:rPr>
            </w:pPr>
            <w:r w:rsidRPr="007415EB">
              <w:rPr>
                <w:rStyle w:val="FontStyle18"/>
                <w:i/>
                <w:sz w:val="14"/>
                <w:szCs w:val="14"/>
              </w:rPr>
              <w:t xml:space="preserve">                                                                          </w:t>
            </w:r>
          </w:p>
          <w:p w:rsidR="005330DA" w:rsidRPr="007415EB" w:rsidRDefault="005330DA" w:rsidP="0001027E">
            <w:pPr>
              <w:rPr>
                <w:rStyle w:val="FontStyle18"/>
                <w:i/>
                <w:sz w:val="14"/>
                <w:szCs w:val="14"/>
              </w:rPr>
            </w:pPr>
            <w:r w:rsidRPr="00732662">
              <w:rPr>
                <w:rFonts w:ascii="Arial" w:hAnsi="Arial" w:cs="Arial"/>
                <w:b/>
                <w:sz w:val="14"/>
                <w:szCs w:val="14"/>
                <w:lang w:val="sr-Latn-CS"/>
              </w:rPr>
              <w:t>Adresa</w:t>
            </w:r>
            <w:r w:rsidRPr="00732662">
              <w:rPr>
                <w:rFonts w:ascii="Arial" w:hAnsi="Arial" w:cs="Arial"/>
                <w:b/>
                <w:i/>
                <w:sz w:val="14"/>
                <w:szCs w:val="14"/>
                <w:lang w:val="sr-Latn-CS"/>
              </w:rPr>
              <w:t xml:space="preserve"> /</w:t>
            </w:r>
            <w:r w:rsidRPr="00732662">
              <w:rPr>
                <w:rFonts w:ascii="Arial" w:hAnsi="Arial" w:cs="Arial"/>
                <w:i/>
                <w:sz w:val="14"/>
                <w:szCs w:val="14"/>
                <w:lang w:val="sr-Latn-CS"/>
              </w:rPr>
              <w:t xml:space="preserve">  </w:t>
            </w:r>
            <w:r w:rsidRPr="007415EB">
              <w:rPr>
                <w:rStyle w:val="FontStyle18"/>
                <w:i/>
                <w:sz w:val="14"/>
                <w:szCs w:val="14"/>
              </w:rPr>
              <w:t xml:space="preserve">Address/ </w:t>
            </w:r>
            <w:r w:rsidRPr="00E27FFA">
              <w:rPr>
                <w:rStyle w:val="FontStyle18"/>
                <w:i/>
                <w:color w:val="0070C0"/>
                <w:sz w:val="14"/>
                <w:szCs w:val="14"/>
                <w:lang w:val="de-DE"/>
              </w:rPr>
              <w:t>Διεύθυνση</w:t>
            </w:r>
          </w:p>
          <w:p w:rsidR="005330DA" w:rsidRPr="007415EB" w:rsidRDefault="005330DA" w:rsidP="0001027E">
            <w:pPr>
              <w:rPr>
                <w:rStyle w:val="FontStyle18"/>
                <w:i/>
                <w:sz w:val="14"/>
                <w:szCs w:val="14"/>
              </w:rPr>
            </w:pPr>
          </w:p>
          <w:p w:rsidR="005330DA" w:rsidRPr="007415EB" w:rsidRDefault="005330DA" w:rsidP="0001027E">
            <w:pPr>
              <w:rPr>
                <w:rStyle w:val="FontStyle18"/>
                <w:i/>
                <w:sz w:val="14"/>
                <w:szCs w:val="14"/>
              </w:rPr>
            </w:pPr>
          </w:p>
          <w:p w:rsidR="005330DA" w:rsidRPr="00732662" w:rsidRDefault="005330DA" w:rsidP="0001027E">
            <w:pPr>
              <w:shd w:val="clear" w:color="auto" w:fill="FFFFFF"/>
              <w:tabs>
                <w:tab w:val="left" w:pos="4663"/>
              </w:tabs>
              <w:rPr>
                <w:rFonts w:ascii="Arial" w:hAnsi="Arial" w:cs="Arial"/>
                <w:sz w:val="14"/>
                <w:szCs w:val="14"/>
              </w:rPr>
            </w:pPr>
            <w:r w:rsidRPr="00732662">
              <w:rPr>
                <w:rFonts w:ascii="Arial" w:hAnsi="Arial" w:cs="Arial"/>
                <w:b/>
                <w:sz w:val="14"/>
                <w:szCs w:val="14"/>
                <w:lang w:val="pl-PL"/>
              </w:rPr>
              <w:t>Dr</w:t>
            </w:r>
            <w:r w:rsidRPr="00732662">
              <w:rPr>
                <w:rFonts w:ascii="Arial" w:hAnsi="Arial" w:cs="Arial"/>
                <w:b/>
                <w:sz w:val="14"/>
                <w:szCs w:val="14"/>
              </w:rPr>
              <w:t>žava/</w:t>
            </w:r>
            <w:r w:rsidRPr="00732662">
              <w:rPr>
                <w:rFonts w:ascii="Arial" w:hAnsi="Arial" w:cs="Arial"/>
                <w:sz w:val="14"/>
                <w:szCs w:val="14"/>
              </w:rPr>
              <w:t xml:space="preserve">Country </w:t>
            </w:r>
            <w:r>
              <w:rPr>
                <w:rFonts w:ascii="Arial" w:hAnsi="Arial" w:cs="Arial"/>
                <w:sz w:val="14"/>
                <w:szCs w:val="14"/>
              </w:rPr>
              <w:t>/</w:t>
            </w:r>
            <w:r w:rsidRPr="00E27FFA">
              <w:rPr>
                <w:rFonts w:ascii="Arial" w:hAnsi="Arial" w:cs="Arial"/>
                <w:color w:val="0070C0"/>
                <w:sz w:val="14"/>
                <w:szCs w:val="14"/>
              </w:rPr>
              <w:t xml:space="preserve"> Χώρα            </w:t>
            </w:r>
            <w:r w:rsidRPr="00E27FFA">
              <w:rPr>
                <w:rFonts w:ascii="Arial" w:hAnsi="Arial" w:cs="Arial"/>
                <w:color w:val="0070C0"/>
                <w:sz w:val="14"/>
                <w:szCs w:val="14"/>
                <w:lang w:val="pl-PL"/>
              </w:rPr>
              <w:t xml:space="preserve">                     </w:t>
            </w:r>
            <w:r w:rsidRPr="00E27FFA">
              <w:rPr>
                <w:rFonts w:ascii="Arial" w:hAnsi="Arial" w:cs="Arial"/>
                <w:b/>
                <w:sz w:val="14"/>
                <w:szCs w:val="14"/>
                <w:lang w:val="pl-PL"/>
              </w:rPr>
              <w:t xml:space="preserve">     </w:t>
            </w:r>
            <w:r w:rsidRPr="00732662">
              <w:rPr>
                <w:rFonts w:ascii="Arial" w:hAnsi="Arial" w:cs="Arial"/>
                <w:b/>
                <w:sz w:val="14"/>
                <w:szCs w:val="14"/>
                <w:lang w:val="pl-PL"/>
              </w:rPr>
              <w:t>ISO</w:t>
            </w:r>
            <w:r>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p>
          <w:p w:rsidR="005330DA" w:rsidRPr="00732662" w:rsidRDefault="005330DA" w:rsidP="0001027E">
            <w:pPr>
              <w:autoSpaceDE w:val="0"/>
              <w:autoSpaceDN w:val="0"/>
              <w:adjustRightInd w:val="0"/>
              <w:rPr>
                <w:rFonts w:ascii="Arial" w:hAnsi="Arial" w:cs="Arial"/>
                <w:sz w:val="14"/>
                <w:szCs w:val="14"/>
                <w:lang w:val="sr-Latn-CS"/>
              </w:rPr>
            </w:pPr>
            <w:r w:rsidRPr="0001027E">
              <w:rPr>
                <w:rFonts w:ascii="Arial" w:hAnsi="Arial" w:cs="Arial"/>
                <w:color w:val="0070C0"/>
                <w:sz w:val="14"/>
                <w:szCs w:val="14"/>
                <w:lang w:eastAsia="el-GR"/>
              </w:rPr>
              <w:t xml:space="preserve">                                                                            </w:t>
            </w:r>
            <w:r w:rsidRPr="004543C4">
              <w:rPr>
                <w:rFonts w:ascii="Arial" w:hAnsi="Arial" w:cs="Arial"/>
                <w:color w:val="0070C0"/>
                <w:sz w:val="14"/>
                <w:szCs w:val="14"/>
                <w:lang w:val="el-GR" w:eastAsia="el-GR"/>
              </w:rPr>
              <w:t>Κωδικός</w:t>
            </w:r>
            <w:r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p w:rsidR="005330DA" w:rsidRPr="00732662" w:rsidRDefault="005330DA" w:rsidP="009D3086">
            <w:pPr>
              <w:rPr>
                <w:rStyle w:val="FontStyle18"/>
                <w:sz w:val="14"/>
                <w:szCs w:val="14"/>
                <w:lang w:val="sr-Latn-CS"/>
              </w:rPr>
            </w:pPr>
          </w:p>
          <w:p w:rsidR="005330DA" w:rsidRPr="00732662" w:rsidRDefault="005330DA" w:rsidP="009D3086">
            <w:pPr>
              <w:rPr>
                <w:rFonts w:ascii="Arial" w:hAnsi="Arial" w:cs="Arial"/>
                <w:i/>
                <w:sz w:val="14"/>
                <w:szCs w:val="14"/>
                <w:lang w:val="sr-Latn-CS"/>
              </w:rPr>
            </w:pPr>
          </w:p>
        </w:tc>
      </w:tr>
      <w:tr w:rsidR="005330D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68" w:type="dxa"/>
            <w:vMerge/>
            <w:shd w:val="clear" w:color="auto" w:fill="auto"/>
          </w:tcPr>
          <w:p w:rsidR="005330DA" w:rsidRPr="00FE060F" w:rsidRDefault="005330DA" w:rsidP="009D3086">
            <w:pPr>
              <w:rPr>
                <w:lang w:val="sr-Latn-CS"/>
              </w:rPr>
            </w:pPr>
          </w:p>
        </w:tc>
        <w:tc>
          <w:tcPr>
            <w:tcW w:w="4571" w:type="dxa"/>
            <w:gridSpan w:val="2"/>
            <w:shd w:val="clear" w:color="auto" w:fill="auto"/>
            <w:tcMar>
              <w:left w:w="28" w:type="dxa"/>
              <w:right w:w="28" w:type="dxa"/>
            </w:tcMar>
          </w:tcPr>
          <w:p w:rsidR="005330DA" w:rsidRPr="00732662" w:rsidRDefault="005330DA" w:rsidP="009D3086">
            <w:pPr>
              <w:rPr>
                <w:rStyle w:val="FontStyle18"/>
                <w:i/>
                <w:sz w:val="14"/>
                <w:szCs w:val="14"/>
              </w:rPr>
            </w:pPr>
            <w:r w:rsidRPr="00732662">
              <w:rPr>
                <w:rFonts w:ascii="Arial" w:hAnsi="Arial" w:cs="Arial"/>
                <w:b/>
                <w:sz w:val="14"/>
                <w:szCs w:val="14"/>
                <w:lang w:val="sr-Latn-CS"/>
              </w:rPr>
              <w:t xml:space="preserve">I.13.  </w:t>
            </w:r>
            <w:r w:rsidRPr="00732662">
              <w:rPr>
                <w:rFonts w:ascii="Arial" w:hAnsi="Arial" w:cs="Arial"/>
                <w:b/>
                <w:sz w:val="14"/>
                <w:szCs w:val="14"/>
                <w:lang w:val="es-ES"/>
              </w:rPr>
              <w:t>Mjesto utovara</w:t>
            </w:r>
            <w:r w:rsidRPr="00732662">
              <w:rPr>
                <w:rFonts w:ascii="Arial" w:hAnsi="Arial" w:cs="Arial"/>
                <w:b/>
                <w:sz w:val="14"/>
                <w:szCs w:val="14"/>
                <w:lang w:val="sr-Latn-CS"/>
              </w:rPr>
              <w:t xml:space="preserve"> </w:t>
            </w:r>
            <w:r w:rsidRPr="00732662">
              <w:rPr>
                <w:rStyle w:val="FontStyle18"/>
                <w:i/>
                <w:sz w:val="14"/>
                <w:szCs w:val="14"/>
              </w:rPr>
              <w:t>/ Place of loading</w:t>
            </w:r>
            <w:r w:rsidRPr="00753FFD">
              <w:rPr>
                <w:rStyle w:val="FontStyle18"/>
                <w:i/>
                <w:sz w:val="14"/>
                <w:szCs w:val="14"/>
              </w:rPr>
              <w:t>/</w:t>
            </w:r>
            <w:r w:rsidRPr="00753FFD">
              <w:rPr>
                <w:rFonts w:ascii="Arial" w:hAnsi="Arial" w:cs="Arial"/>
                <w:bCs/>
                <w:color w:val="0070C0"/>
                <w:sz w:val="14"/>
                <w:szCs w:val="14"/>
                <w:lang w:eastAsia="el-GR"/>
              </w:rPr>
              <w:t xml:space="preserve"> Τόπος φόρτωσης</w:t>
            </w:r>
          </w:p>
          <w:p w:rsidR="005330DA" w:rsidRDefault="005330DA" w:rsidP="009D3086">
            <w:pPr>
              <w:rPr>
                <w:rFonts w:ascii="Arial" w:hAnsi="Arial" w:cs="Arial"/>
                <w:b/>
                <w:sz w:val="14"/>
                <w:szCs w:val="14"/>
                <w:lang w:val="sr-Latn-CS"/>
              </w:rPr>
            </w:pPr>
          </w:p>
          <w:p w:rsidR="005330DA" w:rsidRPr="00732662" w:rsidRDefault="005330DA" w:rsidP="009D3086">
            <w:pPr>
              <w:rPr>
                <w:rFonts w:ascii="Arial" w:hAnsi="Arial" w:cs="Arial"/>
                <w:b/>
                <w:sz w:val="14"/>
                <w:szCs w:val="14"/>
                <w:lang w:val="sr-Latn-CS"/>
              </w:rPr>
            </w:pPr>
          </w:p>
          <w:p w:rsidR="005330DA" w:rsidRPr="00732662" w:rsidRDefault="005330DA" w:rsidP="00281ADB">
            <w:pPr>
              <w:autoSpaceDE w:val="0"/>
              <w:autoSpaceDN w:val="0"/>
              <w:adjustRightInd w:val="0"/>
              <w:rPr>
                <w:rFonts w:ascii="Arial" w:hAnsi="Arial" w:cs="Arial"/>
                <w:sz w:val="14"/>
                <w:szCs w:val="14"/>
                <w:lang w:val="sr-Latn-CS"/>
              </w:rPr>
            </w:pPr>
          </w:p>
        </w:tc>
        <w:tc>
          <w:tcPr>
            <w:tcW w:w="4895" w:type="dxa"/>
            <w:gridSpan w:val="4"/>
          </w:tcPr>
          <w:p w:rsidR="005330DA" w:rsidRDefault="005330DA" w:rsidP="009D3086">
            <w:pPr>
              <w:autoSpaceDE w:val="0"/>
              <w:autoSpaceDN w:val="0"/>
              <w:adjustRightInd w:val="0"/>
              <w:rPr>
                <w:rFonts w:ascii="Arial" w:hAnsi="Arial" w:cs="Arial"/>
                <w:b/>
                <w:bCs/>
                <w:color w:val="0070C0"/>
                <w:sz w:val="14"/>
                <w:szCs w:val="14"/>
                <w:lang w:eastAsia="el-GR"/>
              </w:rPr>
            </w:pPr>
            <w:r w:rsidRPr="00732662">
              <w:rPr>
                <w:rFonts w:ascii="Arial" w:hAnsi="Arial" w:cs="Arial"/>
                <w:b/>
                <w:sz w:val="14"/>
                <w:szCs w:val="14"/>
                <w:lang w:val="sr-Latn-CS"/>
              </w:rPr>
              <w:t xml:space="preserve">I.14.  Datum i vrijeme otpreme/ </w:t>
            </w:r>
            <w:r w:rsidRPr="00732662">
              <w:rPr>
                <w:rStyle w:val="FontStyle18"/>
                <w:i/>
                <w:sz w:val="14"/>
                <w:szCs w:val="14"/>
              </w:rPr>
              <w:t>Date and time of departure</w:t>
            </w:r>
            <w:r>
              <w:rPr>
                <w:rStyle w:val="FontStyle18"/>
                <w:i/>
                <w:sz w:val="14"/>
                <w:szCs w:val="14"/>
              </w:rPr>
              <w:t>/</w:t>
            </w:r>
            <w:r w:rsidRPr="00F0296E">
              <w:rPr>
                <w:rFonts w:ascii="Arial" w:hAnsi="Arial" w:cs="Arial"/>
                <w:b/>
                <w:bCs/>
                <w:color w:val="0070C0"/>
                <w:sz w:val="14"/>
                <w:szCs w:val="14"/>
                <w:lang w:eastAsia="el-GR"/>
              </w:rPr>
              <w:t xml:space="preserve"> </w:t>
            </w:r>
          </w:p>
          <w:p w:rsidR="005330DA" w:rsidRPr="00732662" w:rsidRDefault="005330DA" w:rsidP="009D3086">
            <w:pPr>
              <w:autoSpaceDE w:val="0"/>
              <w:autoSpaceDN w:val="0"/>
              <w:adjustRightInd w:val="0"/>
              <w:rPr>
                <w:rFonts w:ascii="Arial" w:hAnsi="Arial" w:cs="Arial"/>
                <w:i/>
                <w:sz w:val="14"/>
                <w:szCs w:val="14"/>
                <w:lang w:val="sr-Latn-CS"/>
              </w:rPr>
            </w:pPr>
            <w:r w:rsidRPr="00F0296E">
              <w:rPr>
                <w:rFonts w:ascii="Arial" w:hAnsi="Arial" w:cs="Arial"/>
                <w:b/>
                <w:bCs/>
                <w:color w:val="0070C0"/>
                <w:sz w:val="14"/>
                <w:szCs w:val="14"/>
                <w:lang w:eastAsia="el-GR"/>
              </w:rPr>
              <w:t>Ημερομηνία και ώρα αποστολής</w:t>
            </w:r>
          </w:p>
          <w:p w:rsidR="005330DA" w:rsidRPr="00732662" w:rsidRDefault="005330DA" w:rsidP="009D3086">
            <w:pPr>
              <w:rPr>
                <w:rFonts w:ascii="Arial" w:hAnsi="Arial" w:cs="Arial"/>
                <w:sz w:val="14"/>
                <w:szCs w:val="14"/>
                <w:lang w:val="it-IT"/>
              </w:rPr>
            </w:pPr>
          </w:p>
        </w:tc>
      </w:tr>
      <w:tr w:rsidR="005330D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68" w:type="dxa"/>
            <w:vMerge/>
            <w:shd w:val="clear" w:color="auto" w:fill="auto"/>
          </w:tcPr>
          <w:p w:rsidR="005330DA" w:rsidRPr="00FE060F" w:rsidRDefault="005330DA" w:rsidP="009D3086">
            <w:pPr>
              <w:rPr>
                <w:lang w:val="sr-Latn-CS"/>
              </w:rPr>
            </w:pPr>
          </w:p>
        </w:tc>
        <w:tc>
          <w:tcPr>
            <w:tcW w:w="4571" w:type="dxa"/>
            <w:gridSpan w:val="2"/>
            <w:vMerge w:val="restart"/>
            <w:shd w:val="clear" w:color="auto" w:fill="auto"/>
            <w:tcMar>
              <w:left w:w="28" w:type="dxa"/>
              <w:right w:w="28" w:type="dxa"/>
            </w:tcMar>
          </w:tcPr>
          <w:p w:rsidR="005330DA" w:rsidRPr="00753FFD" w:rsidRDefault="005330DA" w:rsidP="00281ADB">
            <w:pPr>
              <w:shd w:val="clear" w:color="auto" w:fill="FFFFFF"/>
              <w:rPr>
                <w:rFonts w:ascii="Arial" w:hAnsi="Arial" w:cs="Arial"/>
                <w:bCs/>
                <w:color w:val="0070C0"/>
                <w:sz w:val="14"/>
                <w:szCs w:val="14"/>
                <w:lang w:eastAsia="el-GR"/>
              </w:rPr>
            </w:pPr>
            <w:r w:rsidRPr="00931F08">
              <w:rPr>
                <w:rFonts w:ascii="Arial" w:hAnsi="Arial" w:cs="Arial"/>
                <w:b/>
                <w:sz w:val="14"/>
                <w:szCs w:val="14"/>
              </w:rPr>
              <w:t xml:space="preserve">I.15. Prevozno/ </w:t>
            </w:r>
            <w:r w:rsidRPr="00931F08">
              <w:rPr>
                <w:rFonts w:ascii="Arial" w:hAnsi="Arial" w:cs="Arial"/>
                <w:i/>
                <w:sz w:val="14"/>
                <w:szCs w:val="14"/>
              </w:rPr>
              <w:t>Means of transport</w:t>
            </w:r>
            <w:r w:rsidRPr="00931F08">
              <w:rPr>
                <w:rFonts w:ascii="Arial" w:hAnsi="Arial" w:cs="Arial"/>
                <w:sz w:val="14"/>
                <w:szCs w:val="14"/>
              </w:rPr>
              <w:t xml:space="preserve"> </w:t>
            </w:r>
            <w:r>
              <w:rPr>
                <w:rFonts w:ascii="Arial" w:hAnsi="Arial" w:cs="Arial"/>
                <w:sz w:val="14"/>
                <w:szCs w:val="14"/>
              </w:rPr>
              <w:t>/</w:t>
            </w:r>
            <w:r w:rsidRPr="00F0296E">
              <w:rPr>
                <w:rFonts w:ascii="Arial" w:hAnsi="Arial" w:cs="Arial"/>
                <w:b/>
                <w:bCs/>
                <w:color w:val="0070C0"/>
                <w:sz w:val="14"/>
                <w:szCs w:val="14"/>
                <w:lang w:eastAsia="el-GR"/>
              </w:rPr>
              <w:t xml:space="preserve"> </w:t>
            </w:r>
            <w:r w:rsidRPr="00753FFD">
              <w:rPr>
                <w:rFonts w:ascii="Arial" w:hAnsi="Arial" w:cs="Arial"/>
                <w:bCs/>
                <w:color w:val="0070C0"/>
                <w:sz w:val="14"/>
                <w:szCs w:val="14"/>
                <w:lang w:eastAsia="el-GR"/>
              </w:rPr>
              <w:t>Μέσο Μεταφοράς</w:t>
            </w:r>
          </w:p>
          <w:p w:rsidR="005330DA" w:rsidRDefault="005330DA" w:rsidP="00281ADB">
            <w:pPr>
              <w:shd w:val="clear" w:color="auto" w:fill="FFFFFF"/>
              <w:rPr>
                <w:rFonts w:ascii="Arial" w:hAnsi="Arial" w:cs="Arial"/>
                <w:sz w:val="14"/>
                <w:szCs w:val="14"/>
              </w:rPr>
            </w:pPr>
          </w:p>
          <w:p w:rsidR="00010924" w:rsidRPr="00010924" w:rsidRDefault="00010924" w:rsidP="00010924">
            <w:pPr>
              <w:widowControl w:val="0"/>
              <w:shd w:val="clear" w:color="auto" w:fill="FFFFFF"/>
              <w:autoSpaceDE w:val="0"/>
              <w:autoSpaceDN w:val="0"/>
              <w:adjustRightInd w:val="0"/>
              <w:ind w:left="234" w:hanging="234"/>
              <w:rPr>
                <w:rFonts w:ascii="Arial" w:hAnsi="Arial" w:cs="Arial"/>
                <w:sz w:val="14"/>
                <w:szCs w:val="14"/>
                <w:lang w:val="en-US"/>
              </w:rPr>
            </w:pPr>
            <w:r w:rsidRPr="00010924">
              <w:rPr>
                <w:rFonts w:ascii="Arial" w:hAnsi="Arial" w:cs="Arial"/>
                <w:sz w:val="14"/>
                <w:szCs w:val="14"/>
                <w:lang w:val="en-US"/>
              </w:rPr>
              <w:t>Avion / Aeroplane/</w:t>
            </w:r>
            <w:r w:rsidRPr="00753FFD">
              <w:rPr>
                <w:rFonts w:ascii="Arial" w:hAnsi="Arial" w:cs="Arial"/>
                <w:color w:val="0070C0"/>
                <w:sz w:val="14"/>
                <w:szCs w:val="14"/>
                <w:lang w:val="el-GR"/>
              </w:rPr>
              <w:t>Αεροπλάνο</w:t>
            </w:r>
            <w:r w:rsidRPr="00753FFD">
              <w:rPr>
                <w:rFonts w:ascii="Arial" w:hAnsi="Arial" w:cs="Arial"/>
                <w:sz w:val="14"/>
                <w:szCs w:val="14"/>
                <w:lang w:val="en-US"/>
              </w:rPr>
              <w:t xml:space="preserve">  </w:t>
            </w:r>
            <w:r w:rsidRPr="00753FFD">
              <w:rPr>
                <w:rFonts w:ascii="Arial" w:hAnsi="Arial" w:cs="Arial"/>
                <w:sz w:val="14"/>
                <w:szCs w:val="14"/>
                <w:lang w:val="en-US"/>
              </w:rPr>
              <w:sym w:font="Webdings" w:char="F063"/>
            </w:r>
            <w:r w:rsidRPr="00753FFD">
              <w:rPr>
                <w:rFonts w:ascii="Arial" w:hAnsi="Arial" w:cs="Arial"/>
                <w:sz w:val="14"/>
                <w:szCs w:val="14"/>
                <w:lang w:val="en-US"/>
              </w:rPr>
              <w:t xml:space="preserve">     Brod / Ship </w:t>
            </w:r>
            <w:r w:rsidRPr="00753FFD">
              <w:rPr>
                <w:rFonts w:ascii="Arial" w:hAnsi="Arial" w:cs="Arial"/>
                <w:color w:val="0070C0"/>
                <w:sz w:val="14"/>
                <w:szCs w:val="14"/>
                <w:lang w:val="en-US"/>
              </w:rPr>
              <w:t>/</w:t>
            </w:r>
            <w:r w:rsidRPr="00753FFD">
              <w:rPr>
                <w:rFonts w:ascii="Arial" w:hAnsi="Arial" w:cs="Arial"/>
                <w:color w:val="0070C0"/>
                <w:sz w:val="14"/>
                <w:szCs w:val="14"/>
                <w:lang w:val="el-GR"/>
              </w:rPr>
              <w:t>πλοίο</w:t>
            </w:r>
            <w:r w:rsidRPr="00753FFD">
              <w:rPr>
                <w:rFonts w:ascii="Arial" w:hAnsi="Arial" w:cs="Arial"/>
                <w:color w:val="0070C0"/>
                <w:sz w:val="14"/>
                <w:szCs w:val="14"/>
                <w:lang w:val="en-US"/>
              </w:rPr>
              <w:t xml:space="preserve">     </w:t>
            </w:r>
            <w:r w:rsidRPr="00753FFD">
              <w:rPr>
                <w:rFonts w:ascii="Arial" w:hAnsi="Arial" w:cs="Arial"/>
                <w:sz w:val="14"/>
                <w:szCs w:val="14"/>
                <w:lang w:val="en-US"/>
              </w:rPr>
              <w:sym w:font="Webdings" w:char="F063"/>
            </w:r>
            <w:r w:rsidRPr="00010924">
              <w:rPr>
                <w:rFonts w:ascii="Arial" w:hAnsi="Arial" w:cs="Arial"/>
                <w:sz w:val="14"/>
                <w:szCs w:val="14"/>
                <w:lang w:val="en-US"/>
              </w:rPr>
              <w:t xml:space="preserve">               </w:t>
            </w:r>
          </w:p>
          <w:p w:rsidR="00010924" w:rsidRPr="00010924" w:rsidRDefault="00010924" w:rsidP="00010924">
            <w:pPr>
              <w:widowControl w:val="0"/>
              <w:shd w:val="clear" w:color="auto" w:fill="FFFFFF"/>
              <w:autoSpaceDE w:val="0"/>
              <w:autoSpaceDN w:val="0"/>
              <w:adjustRightInd w:val="0"/>
              <w:ind w:left="234" w:hanging="234"/>
              <w:rPr>
                <w:rFonts w:ascii="Arial" w:hAnsi="Arial" w:cs="Arial"/>
                <w:sz w:val="14"/>
                <w:szCs w:val="14"/>
                <w:lang w:val="en-US"/>
              </w:rPr>
            </w:pPr>
            <w:r w:rsidRPr="00010924">
              <w:rPr>
                <w:rFonts w:ascii="Arial" w:hAnsi="Arial" w:cs="Arial"/>
                <w:sz w:val="14"/>
                <w:szCs w:val="14"/>
                <w:lang w:val="en-US"/>
              </w:rPr>
              <w:t xml:space="preserve"> Željeznički vagon / Railway wagon</w:t>
            </w:r>
            <w:r w:rsidRPr="00010924">
              <w:rPr>
                <w:rFonts w:ascii="Arial" w:hAnsi="Arial" w:cs="Arial"/>
                <w:color w:val="0070C0"/>
                <w:sz w:val="14"/>
                <w:szCs w:val="14"/>
                <w:lang w:val="en-US"/>
              </w:rPr>
              <w:t>/</w:t>
            </w:r>
            <w:r w:rsidRPr="00010924">
              <w:rPr>
                <w:rFonts w:ascii="Arial" w:hAnsi="Arial" w:cs="Arial"/>
                <w:color w:val="0070C0"/>
                <w:sz w:val="14"/>
                <w:szCs w:val="14"/>
                <w:lang w:val="el-GR"/>
              </w:rPr>
              <w:t>Τραίνο</w:t>
            </w:r>
            <w:r w:rsidRPr="00010924">
              <w:rPr>
                <w:rFonts w:ascii="Arial" w:hAnsi="Arial" w:cs="Arial"/>
                <w:color w:val="0070C0"/>
                <w:sz w:val="14"/>
                <w:szCs w:val="14"/>
                <w:lang w:val="en-US"/>
              </w:rPr>
              <w:t xml:space="preserve">   </w:t>
            </w:r>
            <w:r w:rsidRPr="00010924">
              <w:rPr>
                <w:rFonts w:ascii="Arial" w:hAnsi="Arial" w:cs="Arial"/>
                <w:sz w:val="14"/>
                <w:szCs w:val="14"/>
                <w:lang w:val="en-US"/>
              </w:rPr>
              <w:sym w:font="Webdings" w:char="F063"/>
            </w:r>
            <w:r w:rsidRPr="00010924">
              <w:rPr>
                <w:rFonts w:ascii="Arial" w:hAnsi="Arial" w:cs="Arial"/>
                <w:sz w:val="14"/>
                <w:szCs w:val="14"/>
                <w:lang w:val="en-US"/>
              </w:rPr>
              <w:t xml:space="preserve">     </w:t>
            </w:r>
          </w:p>
          <w:p w:rsidR="00010924" w:rsidRPr="00010924" w:rsidRDefault="00010924" w:rsidP="00010924">
            <w:pPr>
              <w:widowControl w:val="0"/>
              <w:shd w:val="clear" w:color="auto" w:fill="FFFFFF"/>
              <w:autoSpaceDE w:val="0"/>
              <w:autoSpaceDN w:val="0"/>
              <w:adjustRightInd w:val="0"/>
              <w:ind w:left="234" w:hanging="234"/>
              <w:rPr>
                <w:rFonts w:ascii="Arial" w:hAnsi="Arial" w:cs="Arial"/>
                <w:sz w:val="14"/>
                <w:szCs w:val="14"/>
                <w:lang w:val="en-US"/>
              </w:rPr>
            </w:pPr>
          </w:p>
          <w:p w:rsidR="00010924" w:rsidRPr="00010924" w:rsidRDefault="00010924" w:rsidP="00010924">
            <w:pPr>
              <w:widowControl w:val="0"/>
              <w:shd w:val="clear" w:color="auto" w:fill="FFFFFF"/>
              <w:autoSpaceDE w:val="0"/>
              <w:autoSpaceDN w:val="0"/>
              <w:adjustRightInd w:val="0"/>
              <w:ind w:left="234" w:hanging="234"/>
              <w:rPr>
                <w:rFonts w:ascii="Arial" w:hAnsi="Arial" w:cs="Arial"/>
                <w:sz w:val="14"/>
                <w:szCs w:val="14"/>
                <w:lang w:val="en-US"/>
              </w:rPr>
            </w:pPr>
            <w:r w:rsidRPr="00010924">
              <w:rPr>
                <w:rFonts w:ascii="Arial" w:hAnsi="Arial" w:cs="Arial"/>
                <w:sz w:val="14"/>
                <w:szCs w:val="14"/>
                <w:lang w:val="en-US"/>
              </w:rPr>
              <w:t>Kamion / Road vehicle/</w:t>
            </w:r>
            <w:r w:rsidRPr="00010924">
              <w:rPr>
                <w:rFonts w:ascii="Arial" w:hAnsi="Arial" w:cs="Arial"/>
                <w:color w:val="0070C0"/>
                <w:sz w:val="14"/>
                <w:szCs w:val="14"/>
                <w:lang w:val="el-GR"/>
              </w:rPr>
              <w:t>Όχημα</w:t>
            </w:r>
            <w:r w:rsidRPr="00010924">
              <w:rPr>
                <w:rFonts w:ascii="Arial" w:hAnsi="Arial" w:cs="Arial"/>
                <w:color w:val="0070C0"/>
                <w:sz w:val="14"/>
                <w:szCs w:val="14"/>
                <w:lang w:val="en-US"/>
              </w:rPr>
              <w:t xml:space="preserve"> </w:t>
            </w:r>
            <w:r w:rsidRPr="00010924">
              <w:rPr>
                <w:rFonts w:ascii="Arial" w:hAnsi="Arial" w:cs="Arial"/>
                <w:sz w:val="14"/>
                <w:szCs w:val="14"/>
                <w:lang w:val="en-US"/>
              </w:rPr>
              <w:t xml:space="preserve">     </w:t>
            </w:r>
            <w:r w:rsidRPr="00010924">
              <w:rPr>
                <w:rFonts w:ascii="Arial" w:hAnsi="Arial" w:cs="Arial"/>
                <w:sz w:val="14"/>
                <w:szCs w:val="14"/>
                <w:lang w:val="en-US"/>
              </w:rPr>
              <w:sym w:font="Webdings" w:char="F063"/>
            </w:r>
            <w:r w:rsidRPr="00010924">
              <w:rPr>
                <w:rFonts w:ascii="Arial" w:hAnsi="Arial" w:cs="Arial"/>
                <w:sz w:val="14"/>
                <w:szCs w:val="14"/>
                <w:lang w:val="en-US"/>
              </w:rPr>
              <w:t xml:space="preserve">                    Drugo / Other </w:t>
            </w:r>
            <w:r w:rsidRPr="00010924">
              <w:rPr>
                <w:rFonts w:ascii="Arial" w:hAnsi="Arial" w:cs="Arial"/>
                <w:color w:val="0070C0"/>
                <w:sz w:val="14"/>
                <w:szCs w:val="14"/>
                <w:lang w:val="en-US"/>
              </w:rPr>
              <w:t>/</w:t>
            </w:r>
            <w:r w:rsidRPr="00010924">
              <w:rPr>
                <w:rFonts w:ascii="Arial" w:hAnsi="Arial" w:cs="Arial"/>
                <w:color w:val="0070C0"/>
                <w:sz w:val="14"/>
                <w:szCs w:val="14"/>
                <w:lang w:val="el-GR"/>
              </w:rPr>
              <w:t>Άλλο</w:t>
            </w:r>
            <w:r w:rsidRPr="00010924">
              <w:rPr>
                <w:rFonts w:ascii="Arial" w:hAnsi="Arial" w:cs="Arial"/>
                <w:color w:val="0070C0"/>
                <w:sz w:val="14"/>
                <w:szCs w:val="14"/>
                <w:lang w:val="en-US"/>
              </w:rPr>
              <w:t xml:space="preserve">  </w:t>
            </w:r>
            <w:r w:rsidRPr="00010924">
              <w:rPr>
                <w:rFonts w:ascii="Arial" w:hAnsi="Arial" w:cs="Arial"/>
                <w:sz w:val="14"/>
                <w:szCs w:val="14"/>
                <w:lang w:val="en-US"/>
              </w:rPr>
              <w:sym w:font="Webdings" w:char="F063"/>
            </w:r>
          </w:p>
          <w:p w:rsidR="00010924" w:rsidRPr="00010924" w:rsidRDefault="00010924" w:rsidP="00010924">
            <w:pPr>
              <w:widowControl w:val="0"/>
              <w:shd w:val="clear" w:color="auto" w:fill="FFFFFF"/>
              <w:autoSpaceDE w:val="0"/>
              <w:autoSpaceDN w:val="0"/>
              <w:adjustRightInd w:val="0"/>
              <w:ind w:left="234" w:hanging="234"/>
              <w:rPr>
                <w:rFonts w:ascii="Arial" w:hAnsi="Arial" w:cs="Arial"/>
                <w:sz w:val="14"/>
                <w:szCs w:val="14"/>
                <w:lang w:val="en-US"/>
              </w:rPr>
            </w:pPr>
            <w:r w:rsidRPr="00010924">
              <w:rPr>
                <w:rFonts w:ascii="Arial" w:hAnsi="Arial" w:cs="Arial"/>
                <w:sz w:val="14"/>
                <w:szCs w:val="14"/>
                <w:lang w:val="en-US"/>
              </w:rPr>
              <w:t xml:space="preserve">                                                                                             </w:t>
            </w:r>
          </w:p>
          <w:p w:rsidR="00010924" w:rsidRPr="00010924" w:rsidRDefault="00010924" w:rsidP="00010924">
            <w:pPr>
              <w:widowControl w:val="0"/>
              <w:shd w:val="clear" w:color="auto" w:fill="FFFFFF"/>
              <w:autoSpaceDE w:val="0"/>
              <w:autoSpaceDN w:val="0"/>
              <w:adjustRightInd w:val="0"/>
              <w:ind w:left="234" w:hanging="234"/>
              <w:rPr>
                <w:rFonts w:ascii="Arial" w:hAnsi="Arial" w:cs="Arial"/>
                <w:sz w:val="14"/>
                <w:szCs w:val="14"/>
                <w:lang w:val="en-US"/>
              </w:rPr>
            </w:pPr>
            <w:r w:rsidRPr="00010924">
              <w:rPr>
                <w:rFonts w:ascii="Arial" w:hAnsi="Arial" w:cs="Arial"/>
                <w:sz w:val="14"/>
                <w:szCs w:val="14"/>
                <w:lang w:val="en-US"/>
              </w:rPr>
              <w:t>Identifikacija / Identification</w:t>
            </w:r>
            <w:r w:rsidR="00E23BF6" w:rsidRPr="00E23BF6">
              <w:rPr>
                <w:rFonts w:ascii="Arial" w:hAnsi="Arial" w:cs="Arial"/>
                <w:sz w:val="14"/>
                <w:szCs w:val="14"/>
                <w:lang w:val="en-US"/>
              </w:rPr>
              <w:t>/</w:t>
            </w:r>
            <w:r w:rsidR="00E23BF6" w:rsidRPr="001D3B38">
              <w:rPr>
                <w:rFonts w:ascii="Arial" w:hAnsi="Arial" w:cs="Arial"/>
                <w:bCs/>
                <w:color w:val="0070C0"/>
                <w:sz w:val="14"/>
                <w:szCs w:val="14"/>
                <w:lang w:eastAsia="el-GR"/>
              </w:rPr>
              <w:t xml:space="preserve"> Ταυτότητα οχήματος</w:t>
            </w:r>
            <w:r w:rsidRPr="00010924">
              <w:rPr>
                <w:rFonts w:ascii="Arial" w:hAnsi="Arial" w:cs="Arial"/>
                <w:sz w:val="14"/>
                <w:szCs w:val="14"/>
                <w:lang w:val="en-US"/>
              </w:rPr>
              <w:t xml:space="preserve">: </w:t>
            </w:r>
          </w:p>
          <w:p w:rsidR="00010924" w:rsidRPr="00010924" w:rsidRDefault="00010924" w:rsidP="00010924">
            <w:pPr>
              <w:widowControl w:val="0"/>
              <w:shd w:val="clear" w:color="auto" w:fill="FFFFFF"/>
              <w:autoSpaceDE w:val="0"/>
              <w:autoSpaceDN w:val="0"/>
              <w:adjustRightInd w:val="0"/>
              <w:rPr>
                <w:rFonts w:ascii="Arial" w:hAnsi="Arial" w:cs="Arial"/>
                <w:sz w:val="14"/>
                <w:szCs w:val="14"/>
                <w:lang w:val="en-US"/>
              </w:rPr>
            </w:pPr>
          </w:p>
          <w:p w:rsidR="00976902" w:rsidRDefault="00010924" w:rsidP="00010924">
            <w:pPr>
              <w:shd w:val="clear" w:color="auto" w:fill="FFFFFF"/>
              <w:rPr>
                <w:rFonts w:ascii="Arial" w:hAnsi="Arial" w:cs="Arial"/>
                <w:sz w:val="14"/>
                <w:szCs w:val="14"/>
                <w:lang w:val="en-US"/>
              </w:rPr>
            </w:pPr>
            <w:r w:rsidRPr="00010924">
              <w:rPr>
                <w:rFonts w:ascii="Arial" w:hAnsi="Arial" w:cs="Arial"/>
                <w:sz w:val="14"/>
                <w:szCs w:val="14"/>
                <w:lang w:val="en-US"/>
              </w:rPr>
              <w:t>Oznake sa dokumenta: / Documentary references</w:t>
            </w:r>
            <w:r w:rsidR="00E23BF6" w:rsidRPr="00E23BF6">
              <w:rPr>
                <w:rFonts w:ascii="Arial" w:hAnsi="Arial" w:cs="Arial"/>
                <w:sz w:val="14"/>
                <w:szCs w:val="14"/>
                <w:lang w:val="en-US"/>
              </w:rPr>
              <w:t xml:space="preserve">/ </w:t>
            </w:r>
          </w:p>
          <w:p w:rsidR="005330DA" w:rsidRPr="00E23BF6" w:rsidRDefault="00E23BF6" w:rsidP="00010924">
            <w:pPr>
              <w:shd w:val="clear" w:color="auto" w:fill="FFFFFF"/>
              <w:rPr>
                <w:rFonts w:ascii="Arial" w:hAnsi="Arial" w:cs="Arial"/>
                <w:color w:val="0070C0"/>
                <w:sz w:val="14"/>
                <w:szCs w:val="14"/>
              </w:rPr>
            </w:pPr>
            <w:r w:rsidRPr="00E23BF6">
              <w:rPr>
                <w:rFonts w:ascii="Arial" w:hAnsi="Arial" w:cs="Arial"/>
                <w:color w:val="0070C0"/>
                <w:sz w:val="14"/>
                <w:szCs w:val="14"/>
                <w:lang w:val="el-GR"/>
              </w:rPr>
              <w:t>Έγγραφο</w:t>
            </w:r>
            <w:r w:rsidRPr="00E23BF6">
              <w:rPr>
                <w:rFonts w:ascii="Arial" w:hAnsi="Arial" w:cs="Arial"/>
                <w:color w:val="0070C0"/>
                <w:sz w:val="14"/>
                <w:szCs w:val="14"/>
                <w:lang w:val="en-US"/>
              </w:rPr>
              <w:t xml:space="preserve"> </w:t>
            </w:r>
            <w:r w:rsidRPr="00E23BF6">
              <w:rPr>
                <w:rFonts w:ascii="Arial" w:hAnsi="Arial" w:cs="Arial"/>
                <w:color w:val="0070C0"/>
                <w:sz w:val="14"/>
                <w:szCs w:val="14"/>
                <w:lang w:val="el-GR"/>
              </w:rPr>
              <w:t>πιστοποίησης</w:t>
            </w:r>
            <w:r w:rsidR="00010924" w:rsidRPr="00E23BF6">
              <w:rPr>
                <w:rFonts w:ascii="Arial" w:hAnsi="Arial" w:cs="Arial"/>
                <w:color w:val="0070C0"/>
                <w:sz w:val="14"/>
                <w:szCs w:val="14"/>
                <w:lang w:val="en-US"/>
              </w:rPr>
              <w:t>:</w:t>
            </w:r>
          </w:p>
          <w:p w:rsidR="005330DA" w:rsidRDefault="005330DA" w:rsidP="009D3086">
            <w:pPr>
              <w:rPr>
                <w:rFonts w:ascii="Arial" w:hAnsi="Arial" w:cs="Arial"/>
                <w:b/>
                <w:sz w:val="14"/>
                <w:szCs w:val="14"/>
              </w:rPr>
            </w:pPr>
          </w:p>
          <w:p w:rsidR="00010924" w:rsidRDefault="00010924" w:rsidP="009D3086">
            <w:pPr>
              <w:rPr>
                <w:rFonts w:ascii="Arial" w:hAnsi="Arial" w:cs="Arial"/>
                <w:b/>
                <w:sz w:val="14"/>
                <w:szCs w:val="14"/>
                <w:lang w:val="sr-Latn-CS"/>
              </w:rPr>
            </w:pPr>
          </w:p>
          <w:p w:rsidR="005330DA" w:rsidRPr="00732662" w:rsidRDefault="005330DA" w:rsidP="009D3086">
            <w:pPr>
              <w:rPr>
                <w:rFonts w:ascii="Arial" w:hAnsi="Arial" w:cs="Arial"/>
                <w:b/>
                <w:sz w:val="14"/>
                <w:szCs w:val="14"/>
                <w:lang w:val="sr-Latn-CS"/>
              </w:rPr>
            </w:pPr>
          </w:p>
        </w:tc>
        <w:tc>
          <w:tcPr>
            <w:tcW w:w="4895" w:type="dxa"/>
            <w:gridSpan w:val="4"/>
          </w:tcPr>
          <w:p w:rsidR="005330DA" w:rsidRPr="00C9130C" w:rsidRDefault="005330DA" w:rsidP="005330DA">
            <w:pPr>
              <w:rPr>
                <w:rFonts w:ascii="Arial" w:hAnsi="Arial" w:cs="Arial"/>
                <w:color w:val="0070C0"/>
                <w:sz w:val="14"/>
                <w:szCs w:val="14"/>
                <w:lang w:val="sr-Latn-CS"/>
              </w:rPr>
            </w:pPr>
            <w:r w:rsidRPr="00931F08">
              <w:rPr>
                <w:rFonts w:ascii="Arial" w:hAnsi="Arial" w:cs="Arial"/>
                <w:b/>
                <w:sz w:val="14"/>
                <w:szCs w:val="14"/>
                <w:lang w:val="sr-Latn-CS"/>
              </w:rPr>
              <w:t>I.16.</w:t>
            </w:r>
            <w:r w:rsidRPr="00931F08">
              <w:rPr>
                <w:rFonts w:ascii="Arial" w:hAnsi="Arial" w:cs="Arial"/>
                <w:b/>
                <w:sz w:val="14"/>
                <w:szCs w:val="14"/>
                <w:lang w:val="it-IT"/>
              </w:rPr>
              <w:t xml:space="preserve">  </w:t>
            </w:r>
            <w:r w:rsidRPr="00931F08">
              <w:rPr>
                <w:rFonts w:ascii="Arial" w:hAnsi="Arial" w:cs="Arial"/>
                <w:b/>
                <w:sz w:val="14"/>
                <w:szCs w:val="14"/>
                <w:lang w:val="sl-SI"/>
              </w:rPr>
              <w:t xml:space="preserve">Ulazno GVIM </w:t>
            </w:r>
            <w:r w:rsidRPr="00931F08">
              <w:rPr>
                <w:rFonts w:ascii="Arial" w:hAnsi="Arial" w:cs="Arial"/>
                <w:b/>
                <w:sz w:val="14"/>
                <w:szCs w:val="14"/>
              </w:rPr>
              <w:t>u Crnu Goru</w:t>
            </w:r>
            <w:r w:rsidRPr="00931F08">
              <w:rPr>
                <w:rFonts w:ascii="Arial" w:hAnsi="Arial" w:cs="Arial"/>
                <w:sz w:val="14"/>
                <w:szCs w:val="14"/>
              </w:rPr>
              <w:t xml:space="preserve"> / Entry BIP in Montenegro</w:t>
            </w:r>
            <w:r w:rsidRPr="00931F08">
              <w:rPr>
                <w:rFonts w:ascii="Arial" w:hAnsi="Arial" w:cs="Arial"/>
                <w:sz w:val="14"/>
                <w:szCs w:val="14"/>
                <w:lang w:val="sr-Latn-CS"/>
              </w:rPr>
              <w:t xml:space="preserve"> </w:t>
            </w:r>
            <w:r>
              <w:rPr>
                <w:rFonts w:ascii="Arial" w:hAnsi="Arial" w:cs="Arial"/>
                <w:sz w:val="14"/>
                <w:szCs w:val="14"/>
                <w:lang w:val="sr-Latn-CS"/>
              </w:rPr>
              <w:t xml:space="preserve">/ </w:t>
            </w:r>
            <w:r w:rsidRPr="00C9130C">
              <w:rPr>
                <w:rFonts w:ascii="Arial" w:hAnsi="Arial" w:cs="Arial"/>
                <w:color w:val="0070C0"/>
                <w:sz w:val="14"/>
                <w:szCs w:val="14"/>
                <w:lang w:val="sr-Latn-CS"/>
              </w:rPr>
              <w:t>Σημείο εισόδου στο Μαυροβούνιο</w:t>
            </w:r>
          </w:p>
          <w:p w:rsidR="005330DA" w:rsidRDefault="005330DA" w:rsidP="009D3086">
            <w:pPr>
              <w:autoSpaceDE w:val="0"/>
              <w:autoSpaceDN w:val="0"/>
              <w:adjustRightInd w:val="0"/>
              <w:rPr>
                <w:rFonts w:ascii="Arial" w:hAnsi="Arial" w:cs="Arial"/>
                <w:b/>
                <w:sz w:val="14"/>
                <w:szCs w:val="14"/>
                <w:lang w:val="sr-Latn-CS"/>
              </w:rPr>
            </w:pPr>
          </w:p>
          <w:p w:rsidR="005330DA" w:rsidRDefault="005330DA" w:rsidP="009D3086">
            <w:pPr>
              <w:autoSpaceDE w:val="0"/>
              <w:autoSpaceDN w:val="0"/>
              <w:adjustRightInd w:val="0"/>
              <w:rPr>
                <w:rFonts w:ascii="Arial" w:hAnsi="Arial" w:cs="Arial"/>
                <w:b/>
                <w:sz w:val="14"/>
                <w:szCs w:val="14"/>
                <w:lang w:val="sr-Latn-CS"/>
              </w:rPr>
            </w:pPr>
          </w:p>
          <w:p w:rsidR="005330DA" w:rsidRDefault="005330DA" w:rsidP="009D3086">
            <w:pPr>
              <w:autoSpaceDE w:val="0"/>
              <w:autoSpaceDN w:val="0"/>
              <w:adjustRightInd w:val="0"/>
              <w:rPr>
                <w:rFonts w:ascii="Arial" w:hAnsi="Arial" w:cs="Arial"/>
                <w:b/>
                <w:sz w:val="14"/>
                <w:szCs w:val="14"/>
                <w:lang w:val="sr-Latn-CS"/>
              </w:rPr>
            </w:pPr>
          </w:p>
          <w:p w:rsidR="005330DA" w:rsidRPr="00732662" w:rsidRDefault="005330DA" w:rsidP="009D3086">
            <w:pPr>
              <w:autoSpaceDE w:val="0"/>
              <w:autoSpaceDN w:val="0"/>
              <w:adjustRightInd w:val="0"/>
              <w:rPr>
                <w:rFonts w:ascii="Arial" w:hAnsi="Arial" w:cs="Arial"/>
                <w:b/>
                <w:sz w:val="14"/>
                <w:szCs w:val="14"/>
                <w:lang w:val="sr-Latn-CS"/>
              </w:rPr>
            </w:pPr>
          </w:p>
        </w:tc>
      </w:tr>
      <w:tr w:rsidR="005330D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68" w:type="dxa"/>
            <w:vMerge/>
            <w:shd w:val="clear" w:color="auto" w:fill="auto"/>
          </w:tcPr>
          <w:p w:rsidR="005330DA" w:rsidRPr="00FE060F" w:rsidRDefault="005330DA" w:rsidP="009D3086">
            <w:pPr>
              <w:rPr>
                <w:lang w:val="sr-Latn-CS"/>
              </w:rPr>
            </w:pPr>
          </w:p>
        </w:tc>
        <w:tc>
          <w:tcPr>
            <w:tcW w:w="4571" w:type="dxa"/>
            <w:gridSpan w:val="2"/>
            <w:vMerge/>
            <w:shd w:val="clear" w:color="auto" w:fill="auto"/>
            <w:tcMar>
              <w:left w:w="28" w:type="dxa"/>
              <w:right w:w="28" w:type="dxa"/>
            </w:tcMar>
          </w:tcPr>
          <w:p w:rsidR="005330DA" w:rsidRPr="00931F08" w:rsidRDefault="005330DA" w:rsidP="00281ADB">
            <w:pPr>
              <w:shd w:val="clear" w:color="auto" w:fill="FFFFFF"/>
              <w:rPr>
                <w:rFonts w:ascii="Arial" w:hAnsi="Arial" w:cs="Arial"/>
                <w:b/>
                <w:sz w:val="14"/>
                <w:szCs w:val="14"/>
              </w:rPr>
            </w:pPr>
          </w:p>
        </w:tc>
        <w:tc>
          <w:tcPr>
            <w:tcW w:w="4895" w:type="dxa"/>
            <w:gridSpan w:val="4"/>
          </w:tcPr>
          <w:p w:rsidR="005330DA" w:rsidRPr="005330DA" w:rsidRDefault="005330DA" w:rsidP="009D3086">
            <w:pPr>
              <w:autoSpaceDE w:val="0"/>
              <w:autoSpaceDN w:val="0"/>
              <w:adjustRightInd w:val="0"/>
              <w:rPr>
                <w:rFonts w:ascii="Arial" w:hAnsi="Arial" w:cs="Arial"/>
                <w:b/>
                <w:sz w:val="14"/>
                <w:szCs w:val="14"/>
                <w:lang w:val="el-GR"/>
              </w:rPr>
            </w:pPr>
            <w:r>
              <w:rPr>
                <w:rFonts w:ascii="Arial" w:hAnsi="Arial" w:cs="Arial"/>
                <w:b/>
                <w:noProof/>
                <w:sz w:val="14"/>
                <w:szCs w:val="14"/>
                <w:lang w:val="el-GR" w:eastAsia="el-GR"/>
              </w:rPr>
              <mc:AlternateContent>
                <mc:Choice Requires="wps">
                  <w:drawing>
                    <wp:anchor distT="0" distB="0" distL="114300" distR="114300" simplePos="0" relativeHeight="251664384" behindDoc="0" locked="0" layoutInCell="1" allowOverlap="1">
                      <wp:simplePos x="0" y="0"/>
                      <wp:positionH relativeFrom="column">
                        <wp:posOffset>-50799</wp:posOffset>
                      </wp:positionH>
                      <wp:positionV relativeFrom="paragraph">
                        <wp:posOffset>12064</wp:posOffset>
                      </wp:positionV>
                      <wp:extent cx="3086100" cy="762000"/>
                      <wp:effectExtent l="0" t="0" r="19050" b="19050"/>
                      <wp:wrapNone/>
                      <wp:docPr id="2" name="Ευθεία γραμμή σύνδεσης 2"/>
                      <wp:cNvGraphicFramePr/>
                      <a:graphic xmlns:a="http://schemas.openxmlformats.org/drawingml/2006/main">
                        <a:graphicData uri="http://schemas.microsoft.com/office/word/2010/wordprocessingShape">
                          <wps:wsp>
                            <wps:cNvCnPr/>
                            <wps:spPr>
                              <a:xfrm flipV="1">
                                <a:off x="0" y="0"/>
                                <a:ext cx="3086100" cy="762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9A8F2F" id="Ευθεία γραμμή σύνδεσης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239pt,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" strokecolor="#4472c4 [3204]" strokeweight=".5pt">
                      <v:stroke joinstyle="miter"/>
                    </v:line>
                  </w:pict>
                </mc:Fallback>
              </mc:AlternateContent>
            </w:r>
            <w:r>
              <w:rPr>
                <w:rFonts w:ascii="Arial" w:hAnsi="Arial" w:cs="Arial"/>
                <w:b/>
                <w:sz w:val="14"/>
                <w:szCs w:val="14"/>
                <w:lang w:val="el-GR"/>
              </w:rPr>
              <w:t>Ι.17</w:t>
            </w:r>
          </w:p>
          <w:p w:rsidR="005330DA" w:rsidRDefault="005330DA" w:rsidP="009D3086">
            <w:pPr>
              <w:autoSpaceDE w:val="0"/>
              <w:autoSpaceDN w:val="0"/>
              <w:adjustRightInd w:val="0"/>
              <w:rPr>
                <w:rFonts w:ascii="Arial" w:hAnsi="Arial" w:cs="Arial"/>
                <w:b/>
                <w:sz w:val="14"/>
                <w:szCs w:val="14"/>
                <w:lang w:val="sr-Latn-CS"/>
              </w:rPr>
            </w:pPr>
          </w:p>
          <w:p w:rsidR="005330DA" w:rsidRDefault="005330DA" w:rsidP="009D3086">
            <w:pPr>
              <w:autoSpaceDE w:val="0"/>
              <w:autoSpaceDN w:val="0"/>
              <w:adjustRightInd w:val="0"/>
              <w:rPr>
                <w:rFonts w:ascii="Arial" w:hAnsi="Arial" w:cs="Arial"/>
                <w:b/>
                <w:sz w:val="14"/>
                <w:szCs w:val="14"/>
                <w:lang w:val="sr-Latn-CS"/>
              </w:rPr>
            </w:pPr>
          </w:p>
          <w:p w:rsidR="005330DA" w:rsidRDefault="005330DA" w:rsidP="009D3086">
            <w:pPr>
              <w:autoSpaceDE w:val="0"/>
              <w:autoSpaceDN w:val="0"/>
              <w:adjustRightInd w:val="0"/>
              <w:rPr>
                <w:rFonts w:ascii="Arial" w:hAnsi="Arial" w:cs="Arial"/>
                <w:b/>
                <w:sz w:val="14"/>
                <w:szCs w:val="14"/>
                <w:lang w:val="sr-Latn-CS"/>
              </w:rPr>
            </w:pPr>
          </w:p>
          <w:p w:rsidR="005330DA" w:rsidRPr="00732662" w:rsidRDefault="005330DA" w:rsidP="009D3086">
            <w:pPr>
              <w:autoSpaceDE w:val="0"/>
              <w:autoSpaceDN w:val="0"/>
              <w:adjustRightInd w:val="0"/>
              <w:rPr>
                <w:rFonts w:ascii="Arial" w:hAnsi="Arial" w:cs="Arial"/>
                <w:b/>
                <w:sz w:val="14"/>
                <w:szCs w:val="14"/>
                <w:lang w:val="sr-Latn-CS"/>
              </w:rPr>
            </w:pPr>
          </w:p>
        </w:tc>
      </w:tr>
    </w:tbl>
    <w:p w:rsidR="007D1EB9" w:rsidRDefault="007D1EB9" w:rsidP="00187518">
      <w:pPr>
        <w:rPr>
          <w:rFonts w:ascii="Arial" w:hAnsi="Arial" w:cs="Arial"/>
        </w:rPr>
        <w:sectPr w:rsidR="007D1EB9" w:rsidSect="004353AC">
          <w:headerReference w:type="even" r:id="rId10"/>
          <w:headerReference w:type="default" r:id="rId11"/>
          <w:footerReference w:type="even" r:id="rId12"/>
          <w:footerReference w:type="default" r:id="rId13"/>
          <w:headerReference w:type="first" r:id="rId14"/>
          <w:footerReference w:type="first" r:id="rId15"/>
          <w:pgSz w:w="11906" w:h="16838"/>
          <w:pgMar w:top="180" w:right="1106" w:bottom="1080" w:left="1417" w:header="708" w:footer="708" w:gutter="0"/>
          <w:cols w:space="708"/>
          <w:docGrid w:linePitch="360"/>
        </w:sectPr>
      </w:pPr>
    </w:p>
    <w:p w:rsidR="0010188F" w:rsidRPr="00041084" w:rsidRDefault="0010188F" w:rsidP="00187518">
      <w:pPr>
        <w:rPr>
          <w:rFonts w:ascii="Arial" w:hAnsi="Arial" w:cs="Arial"/>
        </w:rPr>
      </w:pPr>
    </w:p>
    <w:tbl>
      <w:tblPr>
        <w:tblW w:w="9676"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2"/>
        <w:gridCol w:w="638"/>
        <w:gridCol w:w="3386"/>
      </w:tblGrid>
      <w:tr w:rsidR="00C05844" w:rsidRPr="006B62BA" w:rsidTr="00DF323B">
        <w:trPr>
          <w:trHeight w:val="758"/>
        </w:trPr>
        <w:tc>
          <w:tcPr>
            <w:tcW w:w="5652" w:type="dxa"/>
            <w:vMerge w:val="restart"/>
            <w:shd w:val="clear" w:color="auto" w:fill="auto"/>
            <w:tcMar>
              <w:left w:w="28" w:type="dxa"/>
              <w:right w:w="28" w:type="dxa"/>
            </w:tcMar>
          </w:tcPr>
          <w:p w:rsidR="00C05844" w:rsidRPr="00B95D30" w:rsidRDefault="00C05844" w:rsidP="00B95D30">
            <w:pPr>
              <w:shd w:val="clear" w:color="auto" w:fill="FFFFFF"/>
              <w:rPr>
                <w:rFonts w:ascii="Arial" w:hAnsi="Arial" w:cs="Arial"/>
                <w:color w:val="0070C0"/>
                <w:sz w:val="14"/>
                <w:szCs w:val="14"/>
                <w:lang w:val="en-US"/>
              </w:rPr>
            </w:pPr>
            <w:r w:rsidRPr="00C05844">
              <w:rPr>
                <w:rFonts w:ascii="Arial" w:hAnsi="Arial" w:cs="Arial"/>
                <w:b/>
                <w:sz w:val="14"/>
                <w:szCs w:val="14"/>
                <w:lang w:val="en-US"/>
              </w:rPr>
              <w:t>I.18.</w:t>
            </w:r>
            <w:r w:rsidRPr="00B95D30">
              <w:rPr>
                <w:rFonts w:ascii="Arial" w:hAnsi="Arial" w:cs="Arial"/>
                <w:sz w:val="14"/>
                <w:szCs w:val="14"/>
                <w:lang w:val="en-US"/>
              </w:rPr>
              <w:t xml:space="preserve"> Opis pošiljke / </w:t>
            </w:r>
            <w:r w:rsidRPr="00C05844">
              <w:rPr>
                <w:rFonts w:ascii="Arial" w:hAnsi="Arial" w:cs="Arial"/>
                <w:sz w:val="14"/>
                <w:szCs w:val="14"/>
                <w:lang w:val="en-US"/>
              </w:rPr>
              <w:t>Description of commodity /</w:t>
            </w:r>
            <w:r w:rsidRPr="00B95D30">
              <w:rPr>
                <w:rFonts w:ascii="Arial" w:hAnsi="Arial" w:cs="Arial"/>
                <w:color w:val="0070C0"/>
                <w:sz w:val="14"/>
                <w:szCs w:val="14"/>
                <w:lang w:val="el-GR"/>
              </w:rPr>
              <w:t>Περιγραφή</w:t>
            </w:r>
            <w:r w:rsidRPr="00B95D30">
              <w:rPr>
                <w:rFonts w:ascii="Arial" w:hAnsi="Arial" w:cs="Arial"/>
                <w:color w:val="0070C0"/>
                <w:sz w:val="14"/>
                <w:szCs w:val="14"/>
                <w:lang w:val="en-US"/>
              </w:rPr>
              <w:t xml:space="preserve"> </w:t>
            </w:r>
            <w:r w:rsidRPr="00B95D30">
              <w:rPr>
                <w:rFonts w:ascii="Arial" w:hAnsi="Arial" w:cs="Arial"/>
                <w:color w:val="0070C0"/>
                <w:sz w:val="14"/>
                <w:szCs w:val="14"/>
                <w:lang w:val="el-GR"/>
              </w:rPr>
              <w:t>εμπορεύματος</w:t>
            </w:r>
          </w:p>
          <w:p w:rsidR="00C05844" w:rsidRPr="00931F08" w:rsidRDefault="00C05844" w:rsidP="009D3086">
            <w:pPr>
              <w:shd w:val="clear" w:color="auto" w:fill="FFFFFF"/>
              <w:rPr>
                <w:rFonts w:ascii="Arial" w:hAnsi="Arial" w:cs="Arial"/>
                <w:b/>
                <w:sz w:val="14"/>
                <w:szCs w:val="14"/>
              </w:rPr>
            </w:pPr>
          </w:p>
          <w:p w:rsidR="00C05844" w:rsidRPr="00931F08" w:rsidRDefault="00C05844" w:rsidP="009D3086">
            <w:pPr>
              <w:rPr>
                <w:rFonts w:ascii="Arial" w:hAnsi="Arial" w:cs="Arial"/>
                <w:i/>
                <w:sz w:val="14"/>
                <w:szCs w:val="14"/>
                <w:lang w:val="sr-Latn-CS"/>
              </w:rPr>
            </w:pPr>
          </w:p>
        </w:tc>
        <w:tc>
          <w:tcPr>
            <w:tcW w:w="4024" w:type="dxa"/>
            <w:gridSpan w:val="2"/>
          </w:tcPr>
          <w:p w:rsidR="00C05844" w:rsidRPr="00B95D30" w:rsidRDefault="00C05844" w:rsidP="00B95D30">
            <w:pPr>
              <w:widowControl w:val="0"/>
              <w:shd w:val="clear" w:color="auto" w:fill="FFFFFF"/>
              <w:autoSpaceDE w:val="0"/>
              <w:autoSpaceDN w:val="0"/>
              <w:adjustRightInd w:val="0"/>
              <w:rPr>
                <w:rFonts w:ascii="Arial" w:hAnsi="Arial" w:cs="Arial"/>
                <w:sz w:val="14"/>
                <w:szCs w:val="14"/>
              </w:rPr>
            </w:pPr>
            <w:r w:rsidRPr="00B95D30">
              <w:rPr>
                <w:rFonts w:ascii="Arial" w:hAnsi="Arial" w:cs="Arial"/>
                <w:sz w:val="14"/>
                <w:szCs w:val="14"/>
                <w:lang w:val="en-US"/>
              </w:rPr>
              <w:t>I</w:t>
            </w:r>
            <w:r w:rsidRPr="00B95D30">
              <w:rPr>
                <w:rFonts w:ascii="Arial" w:hAnsi="Arial" w:cs="Arial"/>
                <w:sz w:val="14"/>
                <w:szCs w:val="14"/>
              </w:rPr>
              <w:t xml:space="preserve">.19.  </w:t>
            </w:r>
            <w:r w:rsidRPr="002D0E2E">
              <w:rPr>
                <w:rFonts w:ascii="Arial" w:hAnsi="Arial" w:cs="Arial"/>
                <w:sz w:val="14"/>
                <w:szCs w:val="14"/>
              </w:rPr>
              <w:t>Kod</w:t>
            </w:r>
            <w:r w:rsidRPr="00B95D30">
              <w:rPr>
                <w:rFonts w:ascii="Arial" w:hAnsi="Arial" w:cs="Arial"/>
                <w:sz w:val="14"/>
                <w:szCs w:val="14"/>
              </w:rPr>
              <w:t xml:space="preserve"> </w:t>
            </w:r>
            <w:r w:rsidRPr="002D0E2E">
              <w:rPr>
                <w:rFonts w:ascii="Arial" w:hAnsi="Arial" w:cs="Arial"/>
                <w:sz w:val="14"/>
                <w:szCs w:val="14"/>
              </w:rPr>
              <w:t>po</w:t>
            </w:r>
            <w:r w:rsidRPr="00B95D30">
              <w:rPr>
                <w:rFonts w:ascii="Arial" w:hAnsi="Arial" w:cs="Arial"/>
                <w:sz w:val="14"/>
                <w:szCs w:val="14"/>
              </w:rPr>
              <w:t>š</w:t>
            </w:r>
            <w:r w:rsidRPr="002D0E2E">
              <w:rPr>
                <w:rFonts w:ascii="Arial" w:hAnsi="Arial" w:cs="Arial"/>
                <w:sz w:val="14"/>
                <w:szCs w:val="14"/>
              </w:rPr>
              <w:t>iljke</w:t>
            </w:r>
            <w:r w:rsidRPr="00B95D30">
              <w:rPr>
                <w:rFonts w:ascii="Arial" w:hAnsi="Arial" w:cs="Arial"/>
                <w:sz w:val="14"/>
                <w:szCs w:val="14"/>
              </w:rPr>
              <w:t xml:space="preserve"> (</w:t>
            </w:r>
            <w:r w:rsidRPr="002D0E2E">
              <w:rPr>
                <w:rFonts w:ascii="Arial" w:hAnsi="Arial" w:cs="Arial"/>
                <w:sz w:val="14"/>
                <w:szCs w:val="14"/>
              </w:rPr>
              <w:t>CT</w:t>
            </w:r>
            <w:r w:rsidRPr="00B95D30">
              <w:rPr>
                <w:rFonts w:ascii="Arial" w:hAnsi="Arial" w:cs="Arial"/>
                <w:sz w:val="14"/>
                <w:szCs w:val="14"/>
              </w:rPr>
              <w:t xml:space="preserve"> </w:t>
            </w:r>
            <w:r w:rsidRPr="002D0E2E">
              <w:rPr>
                <w:rFonts w:ascii="Arial" w:hAnsi="Arial" w:cs="Arial"/>
                <w:sz w:val="14"/>
                <w:szCs w:val="14"/>
              </w:rPr>
              <w:t>broj</w:t>
            </w:r>
            <w:r w:rsidRPr="00B95D30">
              <w:rPr>
                <w:rFonts w:ascii="Arial" w:hAnsi="Arial" w:cs="Arial"/>
                <w:sz w:val="14"/>
                <w:szCs w:val="14"/>
              </w:rPr>
              <w:t xml:space="preserve">) / </w:t>
            </w:r>
            <w:r w:rsidRPr="00A539F2">
              <w:rPr>
                <w:rFonts w:ascii="Arial" w:hAnsi="Arial" w:cs="Arial"/>
                <w:sz w:val="14"/>
                <w:szCs w:val="14"/>
              </w:rPr>
              <w:t>Commodity code (HS code)</w:t>
            </w:r>
            <w:r w:rsidR="002D0E2E" w:rsidRPr="00A539F2">
              <w:rPr>
                <w:rFonts w:ascii="Arial" w:hAnsi="Arial" w:cs="Arial"/>
                <w:sz w:val="14"/>
                <w:szCs w:val="14"/>
              </w:rPr>
              <w:t>/</w:t>
            </w:r>
            <w:r w:rsidR="002D0E2E" w:rsidRPr="002D0E2E">
              <w:rPr>
                <w:rFonts w:ascii="Arial" w:hAnsi="Arial" w:cs="Arial"/>
                <w:sz w:val="14"/>
                <w:szCs w:val="14"/>
              </w:rPr>
              <w:t xml:space="preserve"> </w:t>
            </w:r>
            <w:r w:rsidR="002D0E2E" w:rsidRPr="002D0E2E">
              <w:rPr>
                <w:rFonts w:ascii="Arial" w:hAnsi="Arial" w:cs="Arial"/>
                <w:color w:val="0070C0"/>
                <w:sz w:val="14"/>
                <w:szCs w:val="14"/>
                <w:lang w:val="el-GR"/>
              </w:rPr>
              <w:t>Κωδικός</w:t>
            </w:r>
            <w:r w:rsidR="002D0E2E" w:rsidRPr="00C12211">
              <w:rPr>
                <w:rFonts w:ascii="Arial" w:hAnsi="Arial" w:cs="Arial"/>
                <w:color w:val="0070C0"/>
                <w:sz w:val="14"/>
                <w:szCs w:val="14"/>
                <w:lang w:val="sr-Latn-CS"/>
              </w:rPr>
              <w:t xml:space="preserve"> </w:t>
            </w:r>
            <w:r w:rsidR="002D0E2E" w:rsidRPr="002D0E2E">
              <w:rPr>
                <w:rFonts w:ascii="Arial" w:hAnsi="Arial" w:cs="Arial"/>
                <w:color w:val="0070C0"/>
                <w:sz w:val="14"/>
                <w:szCs w:val="14"/>
                <w:lang w:val="el-GR"/>
              </w:rPr>
              <w:t>ΣΟ</w:t>
            </w:r>
            <w:r w:rsidR="002D0E2E" w:rsidRPr="00C12211">
              <w:rPr>
                <w:rFonts w:ascii="Arial" w:hAnsi="Arial" w:cs="Arial"/>
                <w:color w:val="0070C0"/>
                <w:sz w:val="14"/>
                <w:szCs w:val="14"/>
                <w:lang w:val="sr-Latn-CS"/>
              </w:rPr>
              <w:t xml:space="preserve"> </w:t>
            </w:r>
            <w:r w:rsidR="002D0E2E" w:rsidRPr="002D0E2E">
              <w:rPr>
                <w:rFonts w:ascii="Arial" w:hAnsi="Arial" w:cs="Arial"/>
                <w:color w:val="0070C0"/>
                <w:sz w:val="14"/>
                <w:szCs w:val="14"/>
                <w:lang w:val="el-GR"/>
              </w:rPr>
              <w:t>προϊόντος</w:t>
            </w:r>
            <w:r w:rsidRPr="00B95D30">
              <w:rPr>
                <w:rFonts w:ascii="Arial" w:hAnsi="Arial" w:cs="Arial"/>
                <w:sz w:val="14"/>
                <w:szCs w:val="14"/>
              </w:rPr>
              <w:t xml:space="preserve"> </w:t>
            </w:r>
          </w:p>
          <w:p w:rsidR="00C05844" w:rsidRPr="00B95D30" w:rsidRDefault="00C05844" w:rsidP="009D3086">
            <w:pPr>
              <w:rPr>
                <w:rFonts w:ascii="Arial" w:hAnsi="Arial" w:cs="Arial"/>
                <w:sz w:val="14"/>
                <w:szCs w:val="14"/>
              </w:rPr>
            </w:pPr>
          </w:p>
        </w:tc>
      </w:tr>
      <w:tr w:rsidR="00C05844" w:rsidRPr="006B62BA" w:rsidTr="00DF323B">
        <w:trPr>
          <w:trHeight w:val="825"/>
        </w:trPr>
        <w:tc>
          <w:tcPr>
            <w:tcW w:w="5652" w:type="dxa"/>
            <w:vMerge/>
            <w:shd w:val="clear" w:color="auto" w:fill="auto"/>
            <w:tcMar>
              <w:left w:w="28" w:type="dxa"/>
              <w:right w:w="28" w:type="dxa"/>
            </w:tcMar>
          </w:tcPr>
          <w:p w:rsidR="00C05844" w:rsidRPr="00931F08" w:rsidRDefault="00C05844" w:rsidP="009D3086">
            <w:pPr>
              <w:rPr>
                <w:rFonts w:ascii="Arial" w:hAnsi="Arial" w:cs="Arial"/>
                <w:sz w:val="14"/>
                <w:szCs w:val="14"/>
                <w:lang w:val="sr-Latn-CS"/>
              </w:rPr>
            </w:pPr>
          </w:p>
        </w:tc>
        <w:tc>
          <w:tcPr>
            <w:tcW w:w="4024" w:type="dxa"/>
            <w:gridSpan w:val="2"/>
          </w:tcPr>
          <w:p w:rsidR="00C05844" w:rsidRPr="00B95D30" w:rsidRDefault="00C05844" w:rsidP="00B95D30">
            <w:pPr>
              <w:widowControl w:val="0"/>
              <w:shd w:val="clear" w:color="auto" w:fill="FFFFFF"/>
              <w:autoSpaceDE w:val="0"/>
              <w:autoSpaceDN w:val="0"/>
              <w:adjustRightInd w:val="0"/>
              <w:rPr>
                <w:rFonts w:ascii="Arial" w:hAnsi="Arial" w:cs="Arial"/>
                <w:sz w:val="14"/>
                <w:szCs w:val="14"/>
                <w:lang w:val="el-GR"/>
              </w:rPr>
            </w:pPr>
            <w:r w:rsidRPr="00B95D30">
              <w:rPr>
                <w:rFonts w:ascii="Arial" w:hAnsi="Arial" w:cs="Arial"/>
                <w:sz w:val="14"/>
                <w:szCs w:val="14"/>
                <w:lang w:val="fr-FR"/>
              </w:rPr>
              <w:t>I</w:t>
            </w:r>
            <w:r w:rsidRPr="00B95D30">
              <w:rPr>
                <w:rFonts w:ascii="Arial" w:hAnsi="Arial" w:cs="Arial"/>
                <w:sz w:val="14"/>
                <w:szCs w:val="14"/>
              </w:rPr>
              <w:t xml:space="preserve">.20. </w:t>
            </w:r>
            <w:r w:rsidRPr="00B95D30">
              <w:rPr>
                <w:rFonts w:ascii="Arial" w:hAnsi="Arial" w:cs="Arial"/>
                <w:sz w:val="14"/>
                <w:szCs w:val="14"/>
                <w:lang w:val="fr-FR"/>
              </w:rPr>
              <w:t>Koli</w:t>
            </w:r>
            <w:r w:rsidRPr="00B95D30">
              <w:rPr>
                <w:rFonts w:ascii="Arial" w:hAnsi="Arial" w:cs="Arial"/>
                <w:sz w:val="14"/>
                <w:szCs w:val="14"/>
              </w:rPr>
              <w:t>č</w:t>
            </w:r>
            <w:r w:rsidRPr="00B95D30">
              <w:rPr>
                <w:rFonts w:ascii="Arial" w:hAnsi="Arial" w:cs="Arial"/>
                <w:sz w:val="14"/>
                <w:szCs w:val="14"/>
                <w:lang w:val="fr-FR"/>
              </w:rPr>
              <w:t>ina</w:t>
            </w:r>
            <w:r w:rsidRPr="00B95D30">
              <w:rPr>
                <w:rFonts w:ascii="Arial" w:hAnsi="Arial" w:cs="Arial"/>
                <w:sz w:val="14"/>
                <w:szCs w:val="14"/>
              </w:rPr>
              <w:t xml:space="preserve"> / </w:t>
            </w:r>
            <w:r w:rsidRPr="00B95D30">
              <w:rPr>
                <w:rFonts w:ascii="Arial" w:hAnsi="Arial" w:cs="Arial"/>
                <w:sz w:val="14"/>
                <w:szCs w:val="14"/>
                <w:lang w:val="fr-FR"/>
              </w:rPr>
              <w:t>Quantity</w:t>
            </w:r>
            <w:r w:rsidRPr="00B95D30">
              <w:rPr>
                <w:rFonts w:ascii="Arial" w:hAnsi="Arial" w:cs="Arial"/>
                <w:color w:val="0070C0"/>
                <w:sz w:val="14"/>
                <w:szCs w:val="14"/>
              </w:rPr>
              <w:t xml:space="preserve"> </w:t>
            </w:r>
            <w:r w:rsidRPr="00B95D30">
              <w:rPr>
                <w:rFonts w:ascii="Arial" w:hAnsi="Arial" w:cs="Arial"/>
                <w:color w:val="0070C0"/>
                <w:sz w:val="14"/>
                <w:szCs w:val="14"/>
                <w:lang w:val="el-GR"/>
              </w:rPr>
              <w:t>/Ποσότητα</w:t>
            </w:r>
          </w:p>
          <w:p w:rsidR="00C05844" w:rsidRPr="00931F08" w:rsidRDefault="00C05844" w:rsidP="00E55EA4">
            <w:pPr>
              <w:shd w:val="clear" w:color="auto" w:fill="FFFFFF"/>
              <w:tabs>
                <w:tab w:val="left" w:leader="hyphen" w:pos="4234"/>
              </w:tabs>
              <w:rPr>
                <w:rFonts w:ascii="Arial" w:hAnsi="Arial" w:cs="Arial"/>
                <w:sz w:val="14"/>
                <w:szCs w:val="14"/>
                <w:lang w:val="sr-Latn-CS"/>
              </w:rPr>
            </w:pPr>
          </w:p>
        </w:tc>
      </w:tr>
      <w:tr w:rsidR="00C05844" w:rsidRPr="006B62BA" w:rsidTr="00DF323B">
        <w:trPr>
          <w:trHeight w:val="885"/>
        </w:trPr>
        <w:tc>
          <w:tcPr>
            <w:tcW w:w="5652" w:type="dxa"/>
            <w:tcBorders>
              <w:bottom w:val="single" w:sz="4" w:space="0" w:color="auto"/>
            </w:tcBorders>
            <w:shd w:val="clear" w:color="auto" w:fill="auto"/>
            <w:tcMar>
              <w:left w:w="28" w:type="dxa"/>
              <w:right w:w="28" w:type="dxa"/>
            </w:tcMar>
          </w:tcPr>
          <w:p w:rsidR="00C05844" w:rsidRPr="006D12FA" w:rsidRDefault="00C05844" w:rsidP="009D3086">
            <w:pPr>
              <w:shd w:val="clear" w:color="auto" w:fill="FFFFFF"/>
              <w:rPr>
                <w:rFonts w:ascii="Arial" w:hAnsi="Arial" w:cs="Arial"/>
                <w:b/>
                <w:sz w:val="14"/>
                <w:szCs w:val="14"/>
                <w:lang w:val="en-US"/>
              </w:rPr>
            </w:pPr>
            <w:r w:rsidRPr="00C05844">
              <w:rPr>
                <w:rFonts w:ascii="Arial" w:hAnsi="Arial" w:cs="Arial"/>
                <w:b/>
                <w:sz w:val="14"/>
                <w:szCs w:val="14"/>
              </w:rPr>
              <w:t>I.</w:t>
            </w:r>
            <w:r w:rsidRPr="006D12FA">
              <w:rPr>
                <w:rFonts w:ascii="Arial" w:hAnsi="Arial" w:cs="Arial"/>
                <w:b/>
                <w:sz w:val="14"/>
                <w:szCs w:val="14"/>
                <w:lang w:val="en-US"/>
              </w:rPr>
              <w:t>21</w:t>
            </w:r>
            <w:r w:rsidRPr="00C05844">
              <w:rPr>
                <w:rFonts w:ascii="Arial" w:hAnsi="Arial" w:cs="Arial"/>
                <w:b/>
                <w:sz w:val="14"/>
                <w:szCs w:val="14"/>
              </w:rPr>
              <w:t xml:space="preserve">. </w:t>
            </w:r>
            <w:r w:rsidR="006D12FA" w:rsidRPr="006D12FA">
              <w:rPr>
                <w:rFonts w:ascii="Arial" w:hAnsi="Arial" w:cs="Arial"/>
                <w:sz w:val="14"/>
                <w:szCs w:val="14"/>
                <w:lang w:val="en-US"/>
              </w:rPr>
              <w:t xml:space="preserve">Temperatura proizvoda / Temperature of product </w:t>
            </w:r>
            <w:r w:rsidRPr="00753FFD">
              <w:rPr>
                <w:rFonts w:ascii="Arial" w:hAnsi="Arial" w:cs="Arial"/>
                <w:i/>
                <w:sz w:val="14"/>
                <w:szCs w:val="14"/>
              </w:rPr>
              <w:t>/</w:t>
            </w:r>
            <w:r w:rsidRPr="00753FFD">
              <w:rPr>
                <w:rFonts w:ascii="Arial" w:hAnsi="Arial" w:cs="Arial"/>
                <w:bCs/>
                <w:color w:val="0070C0"/>
                <w:sz w:val="14"/>
                <w:szCs w:val="14"/>
                <w:lang w:val="en-US" w:eastAsia="el-GR"/>
              </w:rPr>
              <w:t xml:space="preserve"> </w:t>
            </w:r>
            <w:r w:rsidR="006D12FA" w:rsidRPr="00753FFD">
              <w:rPr>
                <w:rFonts w:ascii="Arial" w:hAnsi="Arial" w:cs="Arial"/>
                <w:bCs/>
                <w:color w:val="0070C0"/>
                <w:sz w:val="14"/>
                <w:szCs w:val="14"/>
                <w:lang w:val="el-GR" w:eastAsia="el-GR"/>
              </w:rPr>
              <w:t>Θερμοκρασία</w:t>
            </w:r>
            <w:r w:rsidR="006D12FA" w:rsidRPr="00753FFD">
              <w:rPr>
                <w:rFonts w:ascii="Arial" w:hAnsi="Arial" w:cs="Arial"/>
                <w:bCs/>
                <w:color w:val="0070C0"/>
                <w:sz w:val="14"/>
                <w:szCs w:val="14"/>
                <w:lang w:val="en-US" w:eastAsia="el-GR"/>
              </w:rPr>
              <w:t xml:space="preserve"> </w:t>
            </w:r>
            <w:r w:rsidR="006D12FA" w:rsidRPr="00753FFD">
              <w:rPr>
                <w:rFonts w:ascii="Arial" w:hAnsi="Arial" w:cs="Arial"/>
                <w:bCs/>
                <w:color w:val="0070C0"/>
                <w:sz w:val="14"/>
                <w:szCs w:val="14"/>
                <w:lang w:val="el-GR" w:eastAsia="el-GR"/>
              </w:rPr>
              <w:t>εμπορεύματος</w:t>
            </w:r>
          </w:p>
          <w:p w:rsidR="00C05844" w:rsidRPr="00C05844" w:rsidRDefault="00C05844" w:rsidP="009D3086">
            <w:pPr>
              <w:shd w:val="clear" w:color="auto" w:fill="FFFFFF"/>
              <w:spacing w:before="40"/>
              <w:rPr>
                <w:rFonts w:ascii="Arial" w:hAnsi="Arial" w:cs="Arial"/>
                <w:b/>
                <w:sz w:val="14"/>
                <w:szCs w:val="14"/>
              </w:rPr>
            </w:pPr>
          </w:p>
          <w:p w:rsidR="00C05844" w:rsidRPr="00C05844" w:rsidRDefault="00C05844" w:rsidP="009D3086">
            <w:pPr>
              <w:shd w:val="clear" w:color="auto" w:fill="FFFFFF"/>
              <w:spacing w:before="40"/>
              <w:rPr>
                <w:rFonts w:ascii="Arial" w:hAnsi="Arial" w:cs="Arial"/>
                <w:b/>
                <w:sz w:val="14"/>
                <w:szCs w:val="14"/>
              </w:rPr>
            </w:pPr>
          </w:p>
          <w:p w:rsidR="00C05844" w:rsidRPr="00C05844" w:rsidRDefault="00C05844" w:rsidP="009D3086">
            <w:pPr>
              <w:rPr>
                <w:rFonts w:ascii="Arial" w:hAnsi="Arial" w:cs="Arial"/>
                <w:sz w:val="14"/>
                <w:szCs w:val="14"/>
              </w:rPr>
            </w:pPr>
            <w:r w:rsidRPr="00C05844">
              <w:rPr>
                <w:rFonts w:ascii="Arial" w:hAnsi="Arial" w:cs="Arial"/>
                <w:sz w:val="14"/>
                <w:szCs w:val="14"/>
              </w:rPr>
              <w:t xml:space="preserve"> </w:t>
            </w:r>
            <w:r w:rsidRPr="00C05844">
              <w:rPr>
                <w:rFonts w:ascii="Arial" w:hAnsi="Arial" w:cs="Arial"/>
                <w:b/>
                <w:sz w:val="14"/>
                <w:szCs w:val="14"/>
              </w:rPr>
              <w:t>Rashlađeno/</w:t>
            </w:r>
            <w:r w:rsidRPr="00C05844">
              <w:rPr>
                <w:rFonts w:ascii="Arial" w:hAnsi="Arial" w:cs="Arial"/>
                <w:sz w:val="14"/>
                <w:szCs w:val="14"/>
              </w:rPr>
              <w:t xml:space="preserve"> </w:t>
            </w:r>
            <w:r w:rsidRPr="00C05844">
              <w:rPr>
                <w:rFonts w:ascii="Arial" w:hAnsi="Arial" w:cs="Arial"/>
                <w:i/>
                <w:sz w:val="14"/>
                <w:szCs w:val="14"/>
              </w:rPr>
              <w:t xml:space="preserve">Chilled /  </w:t>
            </w:r>
            <w:r w:rsidRPr="00C05844">
              <w:rPr>
                <w:rFonts w:ascii="Arial" w:hAnsi="Arial" w:cs="Arial"/>
                <w:color w:val="0070C0"/>
                <w:sz w:val="14"/>
                <w:szCs w:val="14"/>
                <w:lang w:val="el-GR" w:eastAsia="el-GR"/>
              </w:rPr>
              <w:t>Υπό</w:t>
            </w:r>
            <w:r w:rsidRPr="00C05844">
              <w:rPr>
                <w:rFonts w:ascii="Arial" w:hAnsi="Arial" w:cs="Arial"/>
                <w:color w:val="0070C0"/>
                <w:sz w:val="14"/>
                <w:szCs w:val="14"/>
                <w:lang w:eastAsia="el-GR"/>
              </w:rPr>
              <w:t xml:space="preserve"> </w:t>
            </w:r>
            <w:r w:rsidRPr="00C05844">
              <w:rPr>
                <w:rFonts w:ascii="Arial" w:hAnsi="Arial" w:cs="Arial"/>
                <w:color w:val="0070C0"/>
                <w:sz w:val="14"/>
                <w:szCs w:val="14"/>
                <w:lang w:val="el-GR" w:eastAsia="el-GR"/>
              </w:rPr>
              <w:t>ψύξη</w:t>
            </w:r>
            <w:r w:rsidRPr="00C05844">
              <w:rPr>
                <w:rFonts w:ascii="Arial" w:hAnsi="Arial" w:cs="Arial"/>
                <w:i/>
                <w:sz w:val="14"/>
                <w:szCs w:val="14"/>
              </w:rPr>
              <w:t xml:space="preserve">    </w:t>
            </w:r>
            <w:r w:rsidRPr="00C05844">
              <w:rPr>
                <w:rFonts w:ascii="Arial" w:hAnsi="Arial" w:cs="Arial"/>
                <w:sz w:val="14"/>
                <w:szCs w:val="14"/>
                <w:lang w:val="sl-SI"/>
              </w:rPr>
              <w:t xml:space="preserve">     </w:t>
            </w:r>
            <w:r w:rsidRPr="00C05844">
              <w:rPr>
                <w:rFonts w:ascii="Arial" w:hAnsi="Arial" w:cs="Arial"/>
                <w:sz w:val="14"/>
                <w:szCs w:val="14"/>
              </w:rPr>
              <w:t xml:space="preserve"> </w:t>
            </w:r>
            <w:r w:rsidRPr="00C05844">
              <w:rPr>
                <w:rFonts w:ascii="Arial" w:hAnsi="Arial" w:cs="Arial"/>
                <w:sz w:val="14"/>
                <w:szCs w:val="14"/>
              </w:rPr>
              <w:sym w:font="Webdings" w:char="F063"/>
            </w:r>
            <w:r w:rsidRPr="00C05844">
              <w:rPr>
                <w:rFonts w:ascii="Arial" w:hAnsi="Arial" w:cs="Arial"/>
                <w:sz w:val="14"/>
                <w:szCs w:val="14"/>
              </w:rPr>
              <w:t xml:space="preserve">             </w:t>
            </w:r>
            <w:r w:rsidRPr="00C05844">
              <w:rPr>
                <w:rFonts w:ascii="Arial" w:hAnsi="Arial" w:cs="Arial"/>
                <w:b/>
                <w:sz w:val="14"/>
                <w:szCs w:val="14"/>
              </w:rPr>
              <w:t xml:space="preserve">Zamrznuto </w:t>
            </w:r>
            <w:r w:rsidRPr="00C05844">
              <w:rPr>
                <w:rFonts w:ascii="Arial" w:hAnsi="Arial" w:cs="Arial"/>
                <w:sz w:val="14"/>
                <w:szCs w:val="14"/>
              </w:rPr>
              <w:t xml:space="preserve">/ </w:t>
            </w:r>
            <w:r w:rsidRPr="00C05844">
              <w:rPr>
                <w:rFonts w:ascii="Arial" w:hAnsi="Arial" w:cs="Arial"/>
                <w:i/>
                <w:sz w:val="14"/>
                <w:szCs w:val="14"/>
              </w:rPr>
              <w:t>Frozen</w:t>
            </w:r>
            <w:r w:rsidRPr="00C05844">
              <w:rPr>
                <w:rFonts w:ascii="Arial" w:hAnsi="Arial" w:cs="Arial"/>
                <w:sz w:val="14"/>
                <w:szCs w:val="14"/>
              </w:rPr>
              <w:t xml:space="preserve"> /</w:t>
            </w:r>
            <w:r w:rsidRPr="00C05844">
              <w:rPr>
                <w:rFonts w:ascii="Arial" w:hAnsi="Arial" w:cs="Arial"/>
                <w:color w:val="0070C0"/>
                <w:sz w:val="14"/>
                <w:szCs w:val="14"/>
                <w:lang w:val="el-GR" w:eastAsia="el-GR"/>
              </w:rPr>
              <w:t>Κατεψυγμένα</w:t>
            </w:r>
            <w:r w:rsidRPr="00C05844">
              <w:rPr>
                <w:rFonts w:ascii="Arial" w:hAnsi="Arial" w:cs="Arial"/>
                <w:sz w:val="14"/>
                <w:szCs w:val="14"/>
                <w:lang w:val="sl-SI"/>
              </w:rPr>
              <w:t xml:space="preserve"> </w:t>
            </w:r>
            <w:r w:rsidRPr="00C05844">
              <w:rPr>
                <w:rFonts w:ascii="Arial" w:hAnsi="Arial" w:cs="Arial"/>
                <w:sz w:val="14"/>
                <w:szCs w:val="14"/>
              </w:rPr>
              <w:t xml:space="preserve"> </w:t>
            </w:r>
            <w:r w:rsidRPr="00C05844">
              <w:rPr>
                <w:rFonts w:ascii="Arial" w:hAnsi="Arial" w:cs="Arial"/>
                <w:sz w:val="14"/>
                <w:szCs w:val="14"/>
              </w:rPr>
              <w:sym w:font="Webdings" w:char="F063"/>
            </w:r>
            <w:r w:rsidRPr="00C05844">
              <w:rPr>
                <w:rFonts w:ascii="Arial" w:hAnsi="Arial" w:cs="Arial"/>
                <w:sz w:val="14"/>
                <w:szCs w:val="14"/>
              </w:rPr>
              <w:t xml:space="preserve">                                                                                                                                                                                                                                                                             </w:t>
            </w:r>
          </w:p>
        </w:tc>
        <w:tc>
          <w:tcPr>
            <w:tcW w:w="4024" w:type="dxa"/>
            <w:gridSpan w:val="2"/>
            <w:tcBorders>
              <w:bottom w:val="single" w:sz="4" w:space="0" w:color="auto"/>
            </w:tcBorders>
            <w:shd w:val="clear" w:color="auto" w:fill="auto"/>
          </w:tcPr>
          <w:p w:rsidR="00C96227" w:rsidRDefault="00C05844" w:rsidP="009D3086">
            <w:pPr>
              <w:rPr>
                <w:rFonts w:ascii="Arial" w:hAnsi="Arial" w:cs="Arial"/>
                <w:sz w:val="14"/>
                <w:szCs w:val="14"/>
                <w:lang w:val="en-US"/>
              </w:rPr>
            </w:pPr>
            <w:r w:rsidRPr="00C05844">
              <w:rPr>
                <w:rFonts w:ascii="Arial" w:hAnsi="Arial" w:cs="Arial"/>
                <w:sz w:val="14"/>
                <w:szCs w:val="14"/>
                <w:lang w:val="el-GR"/>
              </w:rPr>
              <w:t>Ι</w:t>
            </w:r>
            <w:r w:rsidRPr="00C05844">
              <w:rPr>
                <w:rFonts w:ascii="Arial" w:hAnsi="Arial" w:cs="Arial"/>
                <w:sz w:val="14"/>
                <w:szCs w:val="14"/>
                <w:lang w:val="en-US"/>
              </w:rPr>
              <w:t xml:space="preserve">.22 Broj pakovanja / Number of packages/ </w:t>
            </w:r>
          </w:p>
          <w:p w:rsidR="00C05844" w:rsidRPr="00C05844" w:rsidRDefault="00C05844" w:rsidP="009D3086">
            <w:pPr>
              <w:rPr>
                <w:rFonts w:ascii="Arial" w:hAnsi="Arial" w:cs="Arial"/>
                <w:color w:val="0070C0"/>
                <w:sz w:val="14"/>
                <w:szCs w:val="14"/>
                <w:lang w:val="en-US"/>
              </w:rPr>
            </w:pPr>
            <w:r w:rsidRPr="00C05844">
              <w:rPr>
                <w:rFonts w:ascii="Arial" w:hAnsi="Arial" w:cs="Arial"/>
                <w:color w:val="0070C0"/>
                <w:sz w:val="14"/>
                <w:szCs w:val="14"/>
                <w:lang w:val="el-GR"/>
              </w:rPr>
              <w:t>Αριθμός</w:t>
            </w:r>
            <w:r w:rsidRPr="00C05844">
              <w:rPr>
                <w:rFonts w:ascii="Arial" w:hAnsi="Arial" w:cs="Arial"/>
                <w:color w:val="0070C0"/>
                <w:sz w:val="14"/>
                <w:szCs w:val="14"/>
                <w:lang w:val="en-US"/>
              </w:rPr>
              <w:t xml:space="preserve"> </w:t>
            </w:r>
            <w:r w:rsidRPr="00C05844">
              <w:rPr>
                <w:rFonts w:ascii="Arial" w:hAnsi="Arial" w:cs="Arial"/>
                <w:color w:val="0070C0"/>
                <w:sz w:val="14"/>
                <w:szCs w:val="14"/>
                <w:lang w:val="el-GR"/>
              </w:rPr>
              <w:t>συσκευασιών</w:t>
            </w:r>
          </w:p>
          <w:p w:rsidR="00C05844" w:rsidRPr="00C05844" w:rsidRDefault="00C05844" w:rsidP="009D3086">
            <w:pPr>
              <w:rPr>
                <w:rFonts w:ascii="Arial" w:hAnsi="Arial" w:cs="Arial"/>
                <w:i/>
                <w:sz w:val="14"/>
                <w:szCs w:val="14"/>
                <w:lang w:val="it-IT"/>
              </w:rPr>
            </w:pPr>
            <w:r w:rsidRPr="00C05844">
              <w:rPr>
                <w:rFonts w:ascii="Arial" w:hAnsi="Arial" w:cs="Arial"/>
                <w:sz w:val="14"/>
                <w:szCs w:val="14"/>
              </w:rPr>
              <w:t xml:space="preserve">       </w:t>
            </w:r>
          </w:p>
          <w:p w:rsidR="00C05844" w:rsidRPr="00C05844" w:rsidRDefault="00C05844" w:rsidP="009D3086">
            <w:pPr>
              <w:rPr>
                <w:rFonts w:ascii="Arial" w:hAnsi="Arial" w:cs="Arial"/>
                <w:color w:val="000000"/>
                <w:spacing w:val="-2"/>
                <w:sz w:val="14"/>
                <w:szCs w:val="14"/>
              </w:rPr>
            </w:pPr>
          </w:p>
        </w:tc>
      </w:tr>
      <w:tr w:rsidR="00391C68" w:rsidRPr="006B62BA" w:rsidTr="00DF323B">
        <w:trPr>
          <w:trHeight w:val="795"/>
        </w:trPr>
        <w:tc>
          <w:tcPr>
            <w:tcW w:w="5652" w:type="dxa"/>
            <w:tcBorders>
              <w:bottom w:val="single" w:sz="4" w:space="0" w:color="auto"/>
            </w:tcBorders>
            <w:shd w:val="clear" w:color="auto" w:fill="auto"/>
            <w:tcMar>
              <w:left w:w="28" w:type="dxa"/>
              <w:right w:w="28" w:type="dxa"/>
            </w:tcMar>
          </w:tcPr>
          <w:p w:rsidR="00391C68" w:rsidRPr="00C96227" w:rsidRDefault="00391C68" w:rsidP="00391C68">
            <w:pPr>
              <w:spacing w:before="100" w:beforeAutospacing="1" w:after="100" w:afterAutospacing="1"/>
              <w:rPr>
                <w:rStyle w:val="FontStyle14"/>
                <w:rFonts w:ascii="Arial" w:hAnsi="Arial" w:cs="Arial"/>
                <w:b w:val="0"/>
                <w:bCs w:val="0"/>
                <w:smallCaps w:val="0"/>
                <w:lang w:val="sl-SI"/>
              </w:rPr>
            </w:pPr>
            <w:r w:rsidRPr="00C96227">
              <w:rPr>
                <w:rFonts w:ascii="Arial" w:hAnsi="Arial" w:cs="Arial"/>
                <w:b/>
                <w:sz w:val="14"/>
                <w:szCs w:val="14"/>
              </w:rPr>
              <w:t>I.</w:t>
            </w:r>
            <w:r w:rsidRPr="002D0E2E">
              <w:rPr>
                <w:rFonts w:ascii="Arial" w:hAnsi="Arial" w:cs="Arial"/>
                <w:b/>
                <w:sz w:val="14"/>
                <w:szCs w:val="14"/>
              </w:rPr>
              <w:t>23</w:t>
            </w:r>
            <w:r w:rsidRPr="00C96227">
              <w:rPr>
                <w:rFonts w:ascii="Arial" w:hAnsi="Arial" w:cs="Arial"/>
                <w:b/>
                <w:sz w:val="14"/>
                <w:szCs w:val="14"/>
              </w:rPr>
              <w:t xml:space="preserve">.  </w:t>
            </w:r>
            <w:r w:rsidRPr="00C96227">
              <w:rPr>
                <w:rFonts w:ascii="Arial" w:hAnsi="Arial" w:cs="Arial"/>
                <w:sz w:val="14"/>
                <w:szCs w:val="14"/>
                <w:lang w:val="sl-SI"/>
              </w:rPr>
              <w:t>Identifikacija kontejnera/broj plombe / Identification of container/Seal number</w:t>
            </w:r>
            <w:r w:rsidRPr="002D0E2E">
              <w:rPr>
                <w:rFonts w:ascii="Arial" w:hAnsi="Arial" w:cs="Arial"/>
                <w:sz w:val="14"/>
                <w:szCs w:val="14"/>
              </w:rPr>
              <w:t>/</w:t>
            </w:r>
            <w:r w:rsidRPr="002D0E2E">
              <w:rPr>
                <w:rFonts w:ascii="Arial" w:hAnsi="Arial" w:cs="Arial"/>
                <w:b/>
                <w:bCs/>
                <w:color w:val="0070C0"/>
                <w:sz w:val="14"/>
                <w:szCs w:val="14"/>
                <w:lang w:eastAsia="el-GR"/>
              </w:rPr>
              <w:t xml:space="preserve"> </w:t>
            </w:r>
            <w:r w:rsidRPr="00753FFD">
              <w:rPr>
                <w:rFonts w:ascii="Arial" w:hAnsi="Arial" w:cs="Arial"/>
                <w:bCs/>
                <w:color w:val="0070C0"/>
                <w:sz w:val="14"/>
                <w:szCs w:val="14"/>
                <w:lang w:val="el-GR" w:eastAsia="el-GR"/>
              </w:rPr>
              <w:t>Αριθμός</w:t>
            </w:r>
            <w:r w:rsidRPr="00753FFD">
              <w:rPr>
                <w:rFonts w:ascii="Arial" w:hAnsi="Arial" w:cs="Arial"/>
                <w:bCs/>
                <w:color w:val="0070C0"/>
                <w:sz w:val="14"/>
                <w:szCs w:val="14"/>
                <w:lang w:eastAsia="el-GR"/>
              </w:rPr>
              <w:t xml:space="preserve"> </w:t>
            </w:r>
            <w:r w:rsidRPr="00753FFD">
              <w:rPr>
                <w:rFonts w:ascii="Arial" w:hAnsi="Arial" w:cs="Arial"/>
                <w:bCs/>
                <w:color w:val="0070C0"/>
                <w:sz w:val="14"/>
                <w:szCs w:val="14"/>
                <w:lang w:val="el-GR" w:eastAsia="el-GR"/>
              </w:rPr>
              <w:t>του</w:t>
            </w:r>
            <w:r w:rsidRPr="00753FFD">
              <w:rPr>
                <w:rFonts w:ascii="Arial" w:hAnsi="Arial" w:cs="Arial"/>
                <w:bCs/>
                <w:color w:val="0070C0"/>
                <w:sz w:val="14"/>
                <w:szCs w:val="14"/>
                <w:lang w:eastAsia="el-GR"/>
              </w:rPr>
              <w:t xml:space="preserve"> </w:t>
            </w:r>
            <w:r w:rsidR="00521B85">
              <w:rPr>
                <w:rFonts w:ascii="Arial" w:hAnsi="Arial" w:cs="Arial"/>
                <w:bCs/>
                <w:color w:val="0070C0"/>
                <w:sz w:val="14"/>
                <w:szCs w:val="14"/>
                <w:lang w:val="el-GR" w:eastAsia="el-GR"/>
              </w:rPr>
              <w:t>εμπορευματοκιβωτίου</w:t>
            </w:r>
            <w:r w:rsidRPr="00753FFD">
              <w:rPr>
                <w:rFonts w:ascii="Arial" w:hAnsi="Arial" w:cs="Arial"/>
                <w:bCs/>
                <w:color w:val="0070C0"/>
                <w:sz w:val="14"/>
                <w:szCs w:val="14"/>
                <w:lang w:eastAsia="el-GR"/>
              </w:rPr>
              <w:t xml:space="preserve"> / </w:t>
            </w:r>
            <w:r w:rsidRPr="00753FFD">
              <w:rPr>
                <w:rFonts w:ascii="Arial" w:hAnsi="Arial" w:cs="Arial"/>
                <w:bCs/>
                <w:color w:val="0070C0"/>
                <w:sz w:val="14"/>
                <w:szCs w:val="14"/>
                <w:lang w:val="el-GR" w:eastAsia="el-GR"/>
              </w:rPr>
              <w:t>Αριθμός</w:t>
            </w:r>
            <w:r w:rsidRPr="00753FFD">
              <w:rPr>
                <w:rFonts w:ascii="Arial" w:hAnsi="Arial" w:cs="Arial"/>
                <w:bCs/>
                <w:color w:val="0070C0"/>
                <w:sz w:val="14"/>
                <w:szCs w:val="14"/>
                <w:lang w:eastAsia="el-GR"/>
              </w:rPr>
              <w:t xml:space="preserve"> </w:t>
            </w:r>
            <w:r w:rsidRPr="00753FFD">
              <w:rPr>
                <w:rFonts w:ascii="Arial" w:hAnsi="Arial" w:cs="Arial"/>
                <w:bCs/>
                <w:color w:val="0070C0"/>
                <w:sz w:val="14"/>
                <w:szCs w:val="14"/>
                <w:lang w:val="el-GR" w:eastAsia="el-GR"/>
              </w:rPr>
              <w:t>σφραγίδας</w:t>
            </w:r>
          </w:p>
          <w:p w:rsidR="00391C68" w:rsidRPr="00C96227" w:rsidRDefault="00391C68" w:rsidP="009D3086">
            <w:pPr>
              <w:shd w:val="clear" w:color="auto" w:fill="FFFFFF"/>
              <w:rPr>
                <w:rFonts w:ascii="Arial" w:hAnsi="Arial" w:cs="Arial"/>
                <w:b/>
                <w:sz w:val="14"/>
                <w:szCs w:val="14"/>
              </w:rPr>
            </w:pPr>
          </w:p>
        </w:tc>
        <w:tc>
          <w:tcPr>
            <w:tcW w:w="4024" w:type="dxa"/>
            <w:gridSpan w:val="2"/>
            <w:tcBorders>
              <w:bottom w:val="single" w:sz="4" w:space="0" w:color="auto"/>
            </w:tcBorders>
            <w:shd w:val="clear" w:color="auto" w:fill="auto"/>
          </w:tcPr>
          <w:p w:rsidR="00C96227" w:rsidRDefault="00C96227" w:rsidP="00C96227">
            <w:pPr>
              <w:widowControl w:val="0"/>
              <w:shd w:val="clear" w:color="auto" w:fill="FFFFFF"/>
              <w:autoSpaceDE w:val="0"/>
              <w:autoSpaceDN w:val="0"/>
              <w:adjustRightInd w:val="0"/>
              <w:rPr>
                <w:rFonts w:ascii="Arial" w:hAnsi="Arial" w:cs="Arial"/>
                <w:color w:val="0070C0"/>
                <w:sz w:val="14"/>
                <w:szCs w:val="14"/>
                <w:lang w:val="en-US"/>
              </w:rPr>
            </w:pPr>
            <w:r w:rsidRPr="00C96227">
              <w:rPr>
                <w:rFonts w:ascii="Arial" w:hAnsi="Arial" w:cs="Arial"/>
                <w:sz w:val="14"/>
                <w:szCs w:val="14"/>
                <w:lang w:val="en-US"/>
              </w:rPr>
              <w:t xml:space="preserve">I.24. Način pakovanja / Type of packaging </w:t>
            </w:r>
            <w:r w:rsidRPr="00C96227">
              <w:rPr>
                <w:rFonts w:ascii="Arial" w:hAnsi="Arial" w:cs="Arial"/>
                <w:color w:val="0070C0"/>
                <w:sz w:val="14"/>
                <w:szCs w:val="14"/>
                <w:lang w:val="en-US"/>
              </w:rPr>
              <w:t xml:space="preserve">/ </w:t>
            </w:r>
          </w:p>
          <w:p w:rsidR="00C96227" w:rsidRPr="00C96227" w:rsidRDefault="00C96227" w:rsidP="00C96227">
            <w:pPr>
              <w:widowControl w:val="0"/>
              <w:shd w:val="clear" w:color="auto" w:fill="FFFFFF"/>
              <w:autoSpaceDE w:val="0"/>
              <w:autoSpaceDN w:val="0"/>
              <w:adjustRightInd w:val="0"/>
              <w:rPr>
                <w:rFonts w:ascii="Arial" w:hAnsi="Arial" w:cs="Arial"/>
                <w:color w:val="0070C0"/>
                <w:sz w:val="14"/>
                <w:szCs w:val="14"/>
                <w:lang w:val="en-US"/>
              </w:rPr>
            </w:pPr>
            <w:r w:rsidRPr="00C96227">
              <w:rPr>
                <w:rFonts w:ascii="Arial" w:hAnsi="Arial" w:cs="Arial"/>
                <w:color w:val="0070C0"/>
                <w:sz w:val="14"/>
                <w:szCs w:val="14"/>
                <w:lang w:val="el-GR"/>
              </w:rPr>
              <w:t>Τύπος</w:t>
            </w:r>
            <w:r w:rsidRPr="00C96227">
              <w:rPr>
                <w:rFonts w:ascii="Arial" w:hAnsi="Arial" w:cs="Arial"/>
                <w:color w:val="0070C0"/>
                <w:sz w:val="14"/>
                <w:szCs w:val="14"/>
                <w:lang w:val="en-US"/>
              </w:rPr>
              <w:t xml:space="preserve"> </w:t>
            </w:r>
            <w:r w:rsidRPr="00C96227">
              <w:rPr>
                <w:rFonts w:ascii="Arial" w:hAnsi="Arial" w:cs="Arial"/>
                <w:color w:val="0070C0"/>
                <w:sz w:val="14"/>
                <w:szCs w:val="14"/>
                <w:lang w:val="el-GR"/>
              </w:rPr>
              <w:t>συσκευασίας</w:t>
            </w:r>
          </w:p>
          <w:p w:rsidR="00391C68" w:rsidRPr="00C96227" w:rsidRDefault="00391C68" w:rsidP="009D3086">
            <w:pPr>
              <w:rPr>
                <w:rFonts w:ascii="Arial" w:hAnsi="Arial" w:cs="Arial"/>
                <w:sz w:val="14"/>
                <w:szCs w:val="14"/>
                <w:lang w:val="en-US"/>
              </w:rPr>
            </w:pPr>
          </w:p>
        </w:tc>
      </w:tr>
      <w:tr w:rsidR="00391C68" w:rsidRPr="006B62BA" w:rsidTr="00DF323B">
        <w:trPr>
          <w:trHeight w:val="885"/>
        </w:trPr>
        <w:tc>
          <w:tcPr>
            <w:tcW w:w="9676" w:type="dxa"/>
            <w:gridSpan w:val="3"/>
            <w:tcBorders>
              <w:bottom w:val="single" w:sz="4" w:space="0" w:color="auto"/>
            </w:tcBorders>
            <w:shd w:val="clear" w:color="auto" w:fill="auto"/>
            <w:tcMar>
              <w:left w:w="28" w:type="dxa"/>
              <w:right w:w="28" w:type="dxa"/>
            </w:tcMar>
          </w:tcPr>
          <w:p w:rsidR="00C96227" w:rsidRPr="00C96227" w:rsidRDefault="00C96227" w:rsidP="00C96227">
            <w:pPr>
              <w:widowControl w:val="0"/>
              <w:shd w:val="clear" w:color="auto" w:fill="FFFFFF"/>
              <w:autoSpaceDE w:val="0"/>
              <w:autoSpaceDN w:val="0"/>
              <w:adjustRightInd w:val="0"/>
              <w:rPr>
                <w:rFonts w:ascii="Arial" w:hAnsi="Arial" w:cs="Arial"/>
                <w:sz w:val="14"/>
                <w:szCs w:val="14"/>
                <w:lang w:val="sl-SI"/>
              </w:rPr>
            </w:pPr>
            <w:r w:rsidRPr="00C96227">
              <w:rPr>
                <w:rFonts w:ascii="Arial" w:hAnsi="Arial" w:cs="Arial"/>
                <w:sz w:val="14"/>
                <w:szCs w:val="14"/>
                <w:lang w:val="sl-SI"/>
              </w:rPr>
              <w:t xml:space="preserve">I.25.Pošiljka je namijenjena /  Commodities certified for </w:t>
            </w:r>
            <w:r w:rsidRPr="00C96227">
              <w:rPr>
                <w:rFonts w:ascii="Arial" w:hAnsi="Arial" w:cs="Arial"/>
                <w:sz w:val="14"/>
                <w:szCs w:val="14"/>
                <w:lang w:val="en-US"/>
              </w:rPr>
              <w:t>/</w:t>
            </w:r>
            <w:r w:rsidRPr="00F0296E">
              <w:rPr>
                <w:rFonts w:ascii="Arial" w:hAnsi="Arial" w:cs="Arial"/>
                <w:b/>
                <w:bCs/>
                <w:color w:val="0070C0"/>
                <w:sz w:val="14"/>
                <w:szCs w:val="14"/>
                <w:lang w:eastAsia="el-GR"/>
              </w:rPr>
              <w:t>Πιστοποιημένο για</w:t>
            </w:r>
            <w:r w:rsidRPr="00931F08">
              <w:rPr>
                <w:rFonts w:ascii="Arial" w:hAnsi="Arial" w:cs="Arial"/>
                <w:i/>
                <w:sz w:val="14"/>
                <w:szCs w:val="14"/>
                <w:lang w:val="sr-Latn-CS"/>
              </w:rPr>
              <w:t>:</w:t>
            </w:r>
          </w:p>
          <w:p w:rsidR="00C96227" w:rsidRPr="00C96227" w:rsidRDefault="00C96227" w:rsidP="00C96227">
            <w:pPr>
              <w:widowControl w:val="0"/>
              <w:shd w:val="clear" w:color="auto" w:fill="FFFFFF"/>
              <w:autoSpaceDE w:val="0"/>
              <w:autoSpaceDN w:val="0"/>
              <w:adjustRightInd w:val="0"/>
              <w:rPr>
                <w:rFonts w:ascii="Arial" w:hAnsi="Arial" w:cs="Arial"/>
                <w:sz w:val="14"/>
                <w:szCs w:val="14"/>
                <w:lang w:val="sl-SI"/>
              </w:rPr>
            </w:pPr>
          </w:p>
          <w:p w:rsidR="00391C68" w:rsidRPr="002D0E2E" w:rsidRDefault="00C96227" w:rsidP="00C96227">
            <w:pPr>
              <w:rPr>
                <w:rFonts w:ascii="Arial" w:hAnsi="Arial" w:cs="Arial"/>
                <w:sz w:val="14"/>
                <w:szCs w:val="14"/>
                <w:lang w:val="sl-SI"/>
              </w:rPr>
            </w:pPr>
            <w:r w:rsidRPr="00C96227">
              <w:rPr>
                <w:rFonts w:ascii="Arial" w:hAnsi="Arial" w:cs="Arial"/>
                <w:sz w:val="14"/>
                <w:szCs w:val="14"/>
                <w:lang w:val="sl-SI"/>
              </w:rPr>
              <w:t xml:space="preserve"> </w:t>
            </w:r>
            <w:r w:rsidRPr="00C96227">
              <w:rPr>
                <w:rFonts w:ascii="Arial" w:hAnsi="Arial" w:cs="Arial"/>
                <w:sz w:val="14"/>
                <w:szCs w:val="14"/>
                <w:lang w:val="en-US"/>
              </w:rPr>
              <w:t xml:space="preserve">    </w:t>
            </w:r>
            <w:r w:rsidRPr="00C96227">
              <w:rPr>
                <w:rFonts w:ascii="Arial" w:hAnsi="Arial" w:cs="Arial"/>
                <w:sz w:val="14"/>
                <w:szCs w:val="14"/>
                <w:lang w:val="sl-SI"/>
              </w:rPr>
              <w:t xml:space="preserve">  Za ishranu ljudi / Human consumption</w:t>
            </w:r>
            <w:r w:rsidRPr="002D0E2E">
              <w:rPr>
                <w:rFonts w:ascii="Arial" w:hAnsi="Arial" w:cs="Arial"/>
                <w:sz w:val="14"/>
                <w:szCs w:val="14"/>
                <w:lang w:val="sl-SI"/>
              </w:rPr>
              <w:t>/</w:t>
            </w:r>
            <w:r w:rsidRPr="002D0E2E">
              <w:rPr>
                <w:rFonts w:ascii="Arial" w:hAnsi="Arial" w:cs="Arial"/>
                <w:color w:val="0070C0"/>
                <w:sz w:val="14"/>
                <w:szCs w:val="14"/>
                <w:lang w:val="sl-SI" w:eastAsia="el-GR"/>
              </w:rPr>
              <w:t xml:space="preserve"> </w:t>
            </w:r>
            <w:r>
              <w:rPr>
                <w:rFonts w:ascii="Arial" w:hAnsi="Arial" w:cs="Arial"/>
                <w:color w:val="0070C0"/>
                <w:sz w:val="14"/>
                <w:szCs w:val="14"/>
                <w:lang w:val="el-GR" w:eastAsia="el-GR"/>
              </w:rPr>
              <w:t>Α</w:t>
            </w:r>
            <w:r w:rsidRPr="006759AC">
              <w:rPr>
                <w:rFonts w:ascii="Arial" w:hAnsi="Arial" w:cs="Arial"/>
                <w:color w:val="0070C0"/>
                <w:sz w:val="14"/>
                <w:szCs w:val="14"/>
                <w:lang w:val="el-GR" w:eastAsia="el-GR"/>
              </w:rPr>
              <w:t>νθρώπινη</w:t>
            </w:r>
            <w:r w:rsidRPr="006759AC">
              <w:rPr>
                <w:rFonts w:ascii="Arial" w:hAnsi="Arial" w:cs="Arial"/>
                <w:color w:val="0070C0"/>
                <w:sz w:val="14"/>
                <w:szCs w:val="14"/>
                <w:lang w:val="sr-Latn-CS" w:eastAsia="el-GR"/>
              </w:rPr>
              <w:t xml:space="preserve"> </w:t>
            </w:r>
            <w:r w:rsidRPr="006759AC">
              <w:rPr>
                <w:rFonts w:ascii="Arial" w:hAnsi="Arial" w:cs="Arial"/>
                <w:color w:val="0070C0"/>
                <w:sz w:val="14"/>
                <w:szCs w:val="14"/>
                <w:lang w:val="el-GR" w:eastAsia="el-GR"/>
              </w:rPr>
              <w:t>κατανάλωση</w:t>
            </w:r>
            <w:r w:rsidRPr="00931F08">
              <w:rPr>
                <w:rFonts w:ascii="Arial" w:hAnsi="Arial" w:cs="Arial"/>
                <w:b/>
                <w:sz w:val="14"/>
                <w:szCs w:val="14"/>
                <w:lang w:val="sr-Latn-CS"/>
              </w:rPr>
              <w:t xml:space="preserve"> </w:t>
            </w:r>
            <w:r w:rsidRPr="00931F08">
              <w:rPr>
                <w:rFonts w:ascii="Arial" w:hAnsi="Arial" w:cs="Arial"/>
                <w:sz w:val="14"/>
                <w:szCs w:val="14"/>
              </w:rPr>
              <w:t xml:space="preserve"> </w:t>
            </w:r>
            <w:r w:rsidRPr="00931F08">
              <w:rPr>
                <w:rFonts w:ascii="Arial" w:hAnsi="Arial" w:cs="Arial"/>
                <w:b/>
                <w:sz w:val="14"/>
                <w:szCs w:val="14"/>
                <w:lang w:val="sr-Latn-CS"/>
              </w:rPr>
              <w:t xml:space="preserve"> </w:t>
            </w:r>
            <w:r w:rsidRPr="00C96227">
              <w:rPr>
                <w:rFonts w:ascii="Arial" w:hAnsi="Arial" w:cs="Arial"/>
                <w:sz w:val="14"/>
                <w:szCs w:val="14"/>
                <w:lang w:val="sl-SI"/>
              </w:rPr>
              <w:t xml:space="preserve"> </w:t>
            </w:r>
            <w:r w:rsidRPr="00C96227">
              <w:rPr>
                <w:rFonts w:ascii="Arial" w:hAnsi="Arial" w:cs="Arial"/>
                <w:sz w:val="14"/>
                <w:szCs w:val="14"/>
                <w:lang w:val="en-US"/>
              </w:rPr>
              <w:sym w:font="Webdings" w:char="F063"/>
            </w:r>
          </w:p>
        </w:tc>
      </w:tr>
      <w:tr w:rsidR="00EF25AA" w:rsidRPr="006B62BA" w:rsidTr="00DF323B">
        <w:trPr>
          <w:trHeight w:val="264"/>
        </w:trPr>
        <w:tc>
          <w:tcPr>
            <w:tcW w:w="6290" w:type="dxa"/>
            <w:gridSpan w:val="2"/>
            <w:vMerge w:val="restart"/>
            <w:tcBorders>
              <w:tr2bl w:val="single" w:sz="4" w:space="0" w:color="auto"/>
            </w:tcBorders>
            <w:shd w:val="clear" w:color="auto" w:fill="auto"/>
            <w:tcMar>
              <w:left w:w="28" w:type="dxa"/>
              <w:right w:w="28" w:type="dxa"/>
            </w:tcMar>
          </w:tcPr>
          <w:p w:rsidR="00EF25AA" w:rsidRPr="00931F08" w:rsidRDefault="00FD56CD" w:rsidP="00FD56CD">
            <w:pPr>
              <w:rPr>
                <w:rFonts w:ascii="Arial" w:hAnsi="Arial" w:cs="Arial"/>
                <w:sz w:val="14"/>
                <w:szCs w:val="14"/>
                <w:lang w:val="it-IT"/>
              </w:rPr>
            </w:pPr>
            <w:r>
              <w:rPr>
                <w:rFonts w:ascii="Arial" w:hAnsi="Arial" w:cs="Arial"/>
                <w:b/>
                <w:sz w:val="14"/>
                <w:szCs w:val="14"/>
                <w:lang w:val="it-IT"/>
              </w:rPr>
              <w:t>I.2</w:t>
            </w:r>
            <w:r w:rsidR="00BF7E30">
              <w:rPr>
                <w:rFonts w:ascii="Arial" w:hAnsi="Arial" w:cs="Arial"/>
                <w:b/>
                <w:sz w:val="14"/>
                <w:szCs w:val="14"/>
                <w:lang w:val="el-GR"/>
              </w:rPr>
              <w:t>6</w:t>
            </w:r>
            <w:r>
              <w:rPr>
                <w:rFonts w:ascii="Arial" w:hAnsi="Arial" w:cs="Arial"/>
                <w:b/>
                <w:sz w:val="14"/>
                <w:szCs w:val="14"/>
                <w:lang w:val="it-IT"/>
              </w:rPr>
              <w:t xml:space="preserve">. </w:t>
            </w:r>
            <w:r w:rsidRPr="00931F08">
              <w:rPr>
                <w:rFonts w:ascii="Arial" w:hAnsi="Arial" w:cs="Arial"/>
                <w:sz w:val="14"/>
                <w:szCs w:val="14"/>
                <w:lang w:val="it-IT"/>
              </w:rPr>
              <w:t xml:space="preserve"> </w:t>
            </w:r>
          </w:p>
        </w:tc>
        <w:tc>
          <w:tcPr>
            <w:tcW w:w="3386" w:type="dxa"/>
            <w:shd w:val="clear" w:color="auto" w:fill="auto"/>
          </w:tcPr>
          <w:p w:rsidR="00EF25AA" w:rsidRPr="00931F08" w:rsidRDefault="00EF25AA" w:rsidP="009D3086">
            <w:pPr>
              <w:rPr>
                <w:rFonts w:ascii="Arial" w:hAnsi="Arial" w:cs="Arial"/>
                <w:sz w:val="14"/>
                <w:szCs w:val="14"/>
                <w:lang w:val="it-IT"/>
              </w:rPr>
            </w:pPr>
            <w:r w:rsidRPr="00931F08">
              <w:rPr>
                <w:rFonts w:ascii="Arial" w:hAnsi="Arial" w:cs="Arial"/>
                <w:b/>
                <w:sz w:val="14"/>
                <w:szCs w:val="14"/>
                <w:lang w:val="it-IT"/>
              </w:rPr>
              <w:t>I.2</w:t>
            </w:r>
            <w:r w:rsidR="00BF7E30" w:rsidRPr="00BF7E30">
              <w:rPr>
                <w:rFonts w:ascii="Arial" w:hAnsi="Arial" w:cs="Arial"/>
                <w:b/>
                <w:sz w:val="14"/>
                <w:szCs w:val="14"/>
                <w:lang w:val="en-US"/>
              </w:rPr>
              <w:t>7</w:t>
            </w:r>
            <w:r w:rsidRPr="00931F08">
              <w:rPr>
                <w:rFonts w:ascii="Arial" w:hAnsi="Arial" w:cs="Arial"/>
                <w:b/>
                <w:sz w:val="14"/>
                <w:szCs w:val="14"/>
                <w:lang w:val="it-IT"/>
              </w:rPr>
              <w:t xml:space="preserve">. </w:t>
            </w:r>
            <w:r w:rsidR="00BF7E30" w:rsidRPr="00B46ECC">
              <w:rPr>
                <w:sz w:val="14"/>
                <w:szCs w:val="14"/>
                <w:lang w:val="en-GB"/>
              </w:rPr>
              <w:t>Za</w:t>
            </w:r>
            <w:r w:rsidR="00BF7E30" w:rsidRPr="00B46ECC">
              <w:rPr>
                <w:sz w:val="14"/>
                <w:szCs w:val="14"/>
              </w:rPr>
              <w:t xml:space="preserve"> </w:t>
            </w:r>
            <w:r w:rsidR="00BF7E30" w:rsidRPr="00B46ECC">
              <w:rPr>
                <w:sz w:val="14"/>
                <w:szCs w:val="14"/>
                <w:lang w:val="en-GB"/>
              </w:rPr>
              <w:t>uvoz</w:t>
            </w:r>
            <w:r w:rsidR="00BF7E30" w:rsidRPr="00B46ECC">
              <w:rPr>
                <w:sz w:val="14"/>
                <w:szCs w:val="14"/>
              </w:rPr>
              <w:t xml:space="preserve"> </w:t>
            </w:r>
            <w:r w:rsidR="00BF7E30" w:rsidRPr="00B46ECC">
              <w:rPr>
                <w:sz w:val="14"/>
                <w:szCs w:val="14"/>
                <w:lang w:val="en-GB"/>
              </w:rPr>
              <w:t>u</w:t>
            </w:r>
            <w:r w:rsidR="00BF7E30" w:rsidRPr="00B46ECC">
              <w:rPr>
                <w:sz w:val="14"/>
                <w:szCs w:val="14"/>
              </w:rPr>
              <w:t xml:space="preserve"> </w:t>
            </w:r>
            <w:r w:rsidR="00BF7E30">
              <w:rPr>
                <w:sz w:val="14"/>
                <w:szCs w:val="14"/>
              </w:rPr>
              <w:t xml:space="preserve"> ME</w:t>
            </w:r>
            <w:r w:rsidR="00BF7E30" w:rsidRPr="00B46ECC">
              <w:rPr>
                <w:sz w:val="14"/>
                <w:szCs w:val="14"/>
              </w:rPr>
              <w:t xml:space="preserve"> / </w:t>
            </w:r>
            <w:r w:rsidR="00BF7E30" w:rsidRPr="00B46ECC">
              <w:rPr>
                <w:sz w:val="14"/>
                <w:szCs w:val="14"/>
                <w:lang w:val="en-GB"/>
              </w:rPr>
              <w:t>For</w:t>
            </w:r>
            <w:r w:rsidR="00BF7E30" w:rsidRPr="00B46ECC">
              <w:rPr>
                <w:sz w:val="14"/>
                <w:szCs w:val="14"/>
              </w:rPr>
              <w:t xml:space="preserve"> </w:t>
            </w:r>
            <w:r w:rsidR="00BF7E30" w:rsidRPr="00B46ECC">
              <w:rPr>
                <w:sz w:val="14"/>
                <w:szCs w:val="14"/>
                <w:lang w:val="en-GB"/>
              </w:rPr>
              <w:t>import</w:t>
            </w:r>
            <w:r w:rsidR="00BF7E30" w:rsidRPr="00B46ECC">
              <w:rPr>
                <w:sz w:val="14"/>
                <w:szCs w:val="14"/>
              </w:rPr>
              <w:t xml:space="preserve"> </w:t>
            </w:r>
            <w:r w:rsidR="00BF7E30" w:rsidRPr="00B46ECC">
              <w:rPr>
                <w:sz w:val="14"/>
                <w:szCs w:val="14"/>
                <w:lang w:val="en-GB"/>
              </w:rPr>
              <w:t>into</w:t>
            </w:r>
            <w:r w:rsidR="00BF7E30" w:rsidRPr="00B46ECC">
              <w:rPr>
                <w:sz w:val="14"/>
                <w:szCs w:val="14"/>
              </w:rPr>
              <w:t xml:space="preserve"> </w:t>
            </w:r>
            <w:r w:rsidR="00BF7E30">
              <w:rPr>
                <w:sz w:val="14"/>
                <w:szCs w:val="14"/>
              </w:rPr>
              <w:t>Montenegro</w:t>
            </w:r>
            <w:r w:rsidR="00BF7E30" w:rsidRPr="00B46ECC">
              <w:rPr>
                <w:spacing w:val="-2"/>
                <w:sz w:val="14"/>
                <w:szCs w:val="14"/>
                <w:lang w:val="en-GB"/>
              </w:rPr>
              <w:t xml:space="preserve">            </w:t>
            </w:r>
            <w:r w:rsidR="00E63D2E">
              <w:rPr>
                <w:rFonts w:ascii="Arial" w:hAnsi="Arial" w:cs="Arial"/>
                <w:b/>
                <w:i/>
                <w:sz w:val="14"/>
                <w:szCs w:val="14"/>
                <w:lang w:val="it-IT"/>
              </w:rPr>
              <w:t>/</w:t>
            </w:r>
            <w:r w:rsidR="00E63D2E" w:rsidRPr="00F0296E">
              <w:rPr>
                <w:rFonts w:ascii="Arial" w:hAnsi="Arial" w:cs="Arial"/>
                <w:b/>
                <w:bCs/>
                <w:color w:val="0070C0"/>
                <w:sz w:val="14"/>
                <w:szCs w:val="14"/>
                <w:lang w:eastAsia="el-GR"/>
              </w:rPr>
              <w:t xml:space="preserve"> </w:t>
            </w:r>
            <w:r w:rsidR="00E63D2E" w:rsidRPr="00753FFD">
              <w:rPr>
                <w:rFonts w:ascii="Arial" w:hAnsi="Arial" w:cs="Arial"/>
                <w:bCs/>
                <w:color w:val="0070C0"/>
                <w:sz w:val="14"/>
                <w:szCs w:val="14"/>
                <w:lang w:eastAsia="el-GR"/>
              </w:rPr>
              <w:t>Για εισαγωγή στο Μαυροβούνιο</w:t>
            </w:r>
            <w:r w:rsidR="00E63D2E" w:rsidRPr="00F0296E">
              <w:rPr>
                <w:rFonts w:ascii="Arial" w:hAnsi="Arial" w:cs="Arial"/>
                <w:b/>
                <w:bCs/>
                <w:color w:val="0070C0"/>
                <w:sz w:val="14"/>
                <w:szCs w:val="14"/>
                <w:lang w:eastAsia="el-GR"/>
              </w:rPr>
              <w:t xml:space="preserve"> </w:t>
            </w:r>
            <w:r w:rsidR="00FD56CD" w:rsidRPr="00FD56CD">
              <w:rPr>
                <w:rFonts w:ascii="Arial" w:hAnsi="Arial" w:cs="Arial"/>
                <w:b/>
                <w:i/>
                <w:sz w:val="14"/>
                <w:szCs w:val="14"/>
                <w:lang w:val="it-IT"/>
              </w:rPr>
              <w:t xml:space="preserve">   </w:t>
            </w:r>
            <w:r w:rsidRPr="00931F08">
              <w:rPr>
                <w:rFonts w:ascii="Arial" w:hAnsi="Arial" w:cs="Arial"/>
                <w:sz w:val="14"/>
                <w:szCs w:val="14"/>
              </w:rPr>
              <w:sym w:font="Webdings" w:char="F063"/>
            </w:r>
          </w:p>
          <w:p w:rsidR="00EF25AA" w:rsidRDefault="00EF25AA" w:rsidP="009D3086">
            <w:pPr>
              <w:rPr>
                <w:rFonts w:ascii="Arial" w:hAnsi="Arial" w:cs="Arial"/>
                <w:sz w:val="14"/>
                <w:szCs w:val="14"/>
                <w:lang w:val="it-IT"/>
              </w:rPr>
            </w:pPr>
          </w:p>
          <w:p w:rsidR="00120AA0" w:rsidRDefault="00120AA0" w:rsidP="009D3086">
            <w:pPr>
              <w:rPr>
                <w:rFonts w:ascii="Arial" w:hAnsi="Arial" w:cs="Arial"/>
                <w:sz w:val="14"/>
                <w:szCs w:val="14"/>
                <w:lang w:val="it-IT"/>
              </w:rPr>
            </w:pPr>
          </w:p>
          <w:p w:rsidR="00120AA0" w:rsidRPr="00931F08" w:rsidRDefault="00120AA0" w:rsidP="009D3086">
            <w:pPr>
              <w:rPr>
                <w:rFonts w:ascii="Arial" w:hAnsi="Arial" w:cs="Arial"/>
                <w:sz w:val="14"/>
                <w:szCs w:val="14"/>
                <w:lang w:val="it-IT"/>
              </w:rPr>
            </w:pPr>
          </w:p>
        </w:tc>
      </w:tr>
      <w:tr w:rsidR="00120AA0" w:rsidRPr="006B62BA" w:rsidTr="00DF323B">
        <w:trPr>
          <w:gridAfter w:val="1"/>
          <w:wAfter w:w="3386" w:type="dxa"/>
          <w:trHeight w:val="161"/>
        </w:trPr>
        <w:tc>
          <w:tcPr>
            <w:tcW w:w="6290" w:type="dxa"/>
            <w:gridSpan w:val="2"/>
            <w:vMerge/>
            <w:shd w:val="clear" w:color="auto" w:fill="auto"/>
            <w:tcMar>
              <w:left w:w="28" w:type="dxa"/>
              <w:right w:w="28" w:type="dxa"/>
            </w:tcMar>
          </w:tcPr>
          <w:p w:rsidR="00120AA0" w:rsidRPr="00931F08" w:rsidRDefault="00120AA0" w:rsidP="009D3086">
            <w:pPr>
              <w:rPr>
                <w:rFonts w:ascii="Arial" w:hAnsi="Arial" w:cs="Arial"/>
                <w:sz w:val="14"/>
                <w:szCs w:val="14"/>
                <w:lang w:val="it-IT"/>
              </w:rPr>
            </w:pPr>
          </w:p>
        </w:tc>
      </w:tr>
      <w:tr w:rsidR="00A564A9" w:rsidRPr="006B62BA" w:rsidTr="00DF323B">
        <w:trPr>
          <w:trHeight w:val="70"/>
        </w:trPr>
        <w:tc>
          <w:tcPr>
            <w:tcW w:w="9676" w:type="dxa"/>
            <w:gridSpan w:val="3"/>
            <w:shd w:val="clear" w:color="auto" w:fill="auto"/>
            <w:tcMar>
              <w:left w:w="28" w:type="dxa"/>
              <w:right w:w="28" w:type="dxa"/>
            </w:tcMar>
          </w:tcPr>
          <w:p w:rsidR="0000307D" w:rsidRPr="00976902" w:rsidRDefault="0000307D" w:rsidP="0000307D">
            <w:pPr>
              <w:rPr>
                <w:rFonts w:ascii="Arial" w:hAnsi="Arial" w:cs="Arial"/>
                <w:b/>
                <w:color w:val="2E74B5" w:themeColor="accent5" w:themeShade="BF"/>
                <w:sz w:val="14"/>
                <w:szCs w:val="14"/>
                <w:lang w:val="en-US"/>
              </w:rPr>
            </w:pPr>
            <w:r w:rsidRPr="0000307D">
              <w:rPr>
                <w:rFonts w:ascii="Arial" w:hAnsi="Arial" w:cs="Arial"/>
                <w:b/>
                <w:sz w:val="14"/>
                <w:szCs w:val="14"/>
              </w:rPr>
              <w:t>I.28</w:t>
            </w:r>
            <w:r w:rsidRPr="00976902">
              <w:rPr>
                <w:rFonts w:ascii="Arial" w:hAnsi="Arial" w:cs="Arial"/>
                <w:b/>
                <w:sz w:val="14"/>
                <w:szCs w:val="14"/>
              </w:rPr>
              <w:t>. Identifikacija pošiljke / Identification of the commodities /</w:t>
            </w:r>
            <w:r w:rsidRPr="00976902">
              <w:rPr>
                <w:rFonts w:ascii="Arial" w:hAnsi="Arial" w:cs="Arial"/>
                <w:b/>
                <w:color w:val="2E74B5" w:themeColor="accent5" w:themeShade="BF"/>
                <w:sz w:val="14"/>
                <w:szCs w:val="14"/>
              </w:rPr>
              <w:t xml:space="preserve"> </w:t>
            </w:r>
            <w:r w:rsidRPr="00753FFD">
              <w:rPr>
                <w:rFonts w:ascii="Arial" w:hAnsi="Arial" w:cs="Arial"/>
                <w:color w:val="2E74B5" w:themeColor="accent5" w:themeShade="BF"/>
                <w:sz w:val="14"/>
                <w:szCs w:val="14"/>
                <w:lang w:val="el-GR"/>
              </w:rPr>
              <w:t>Ταυτοποίηση</w:t>
            </w:r>
            <w:r w:rsidRPr="00753FFD">
              <w:rPr>
                <w:rFonts w:ascii="Arial" w:hAnsi="Arial" w:cs="Arial"/>
                <w:color w:val="2E74B5" w:themeColor="accent5" w:themeShade="BF"/>
                <w:sz w:val="14"/>
                <w:szCs w:val="14"/>
                <w:lang w:val="en-US"/>
              </w:rPr>
              <w:t xml:space="preserve"> </w:t>
            </w:r>
            <w:r w:rsidRPr="00753FFD">
              <w:rPr>
                <w:rFonts w:ascii="Arial" w:hAnsi="Arial" w:cs="Arial"/>
                <w:color w:val="2E74B5" w:themeColor="accent5" w:themeShade="BF"/>
                <w:sz w:val="14"/>
                <w:szCs w:val="14"/>
                <w:lang w:val="el-GR"/>
              </w:rPr>
              <w:t>εμπορεύματος</w:t>
            </w:r>
          </w:p>
          <w:p w:rsidR="0000307D" w:rsidRPr="00976902" w:rsidRDefault="0000307D" w:rsidP="0000307D">
            <w:pPr>
              <w:rPr>
                <w:rFonts w:ascii="Arial" w:hAnsi="Arial" w:cs="Arial"/>
                <w:b/>
                <w:sz w:val="14"/>
                <w:szCs w:val="14"/>
              </w:rPr>
            </w:pPr>
          </w:p>
          <w:p w:rsidR="0000307D" w:rsidRPr="002D0E2E" w:rsidRDefault="0000307D" w:rsidP="0000307D">
            <w:pPr>
              <w:rPr>
                <w:rFonts w:ascii="Arial" w:hAnsi="Arial" w:cs="Arial"/>
                <w:b/>
                <w:sz w:val="14"/>
                <w:szCs w:val="14"/>
              </w:rPr>
            </w:pPr>
            <w:r w:rsidRPr="00976902">
              <w:rPr>
                <w:rFonts w:ascii="Arial" w:hAnsi="Arial" w:cs="Arial"/>
                <w:b/>
                <w:sz w:val="14"/>
                <w:szCs w:val="14"/>
              </w:rPr>
              <w:t xml:space="preserve">Odobreni broj objekta / Approval number of establishments </w:t>
            </w:r>
            <w:r w:rsidR="003E7CD6" w:rsidRPr="002D0E2E">
              <w:rPr>
                <w:rFonts w:ascii="Arial" w:hAnsi="Arial" w:cs="Arial"/>
                <w:b/>
                <w:sz w:val="14"/>
                <w:szCs w:val="14"/>
              </w:rPr>
              <w:t>/</w:t>
            </w:r>
            <w:r w:rsidR="009816BC" w:rsidRPr="002D0E2E">
              <w:rPr>
                <w:rFonts w:ascii="Arial" w:hAnsi="Arial" w:cs="Arial"/>
                <w:b/>
                <w:sz w:val="14"/>
                <w:szCs w:val="14"/>
              </w:rPr>
              <w:t xml:space="preserve"> </w:t>
            </w:r>
            <w:r w:rsidR="009816BC" w:rsidRPr="00753FFD">
              <w:rPr>
                <w:rFonts w:ascii="Arial" w:hAnsi="Arial" w:cs="Arial"/>
                <w:color w:val="2E74B5" w:themeColor="accent5" w:themeShade="BF"/>
                <w:sz w:val="14"/>
                <w:szCs w:val="14"/>
                <w:lang w:val="el-GR"/>
              </w:rPr>
              <w:t>Αριθμός</w:t>
            </w:r>
            <w:r w:rsidR="009816BC" w:rsidRPr="00753FFD">
              <w:rPr>
                <w:rFonts w:ascii="Arial" w:hAnsi="Arial" w:cs="Arial"/>
                <w:color w:val="2E74B5" w:themeColor="accent5" w:themeShade="BF"/>
                <w:sz w:val="14"/>
                <w:szCs w:val="14"/>
              </w:rPr>
              <w:t xml:space="preserve"> </w:t>
            </w:r>
            <w:r w:rsidR="009816BC" w:rsidRPr="00753FFD">
              <w:rPr>
                <w:rFonts w:ascii="Arial" w:hAnsi="Arial" w:cs="Arial"/>
                <w:color w:val="2E74B5" w:themeColor="accent5" w:themeShade="BF"/>
                <w:sz w:val="14"/>
                <w:szCs w:val="14"/>
                <w:lang w:val="el-GR"/>
              </w:rPr>
              <w:t>έγκρισης</w:t>
            </w:r>
            <w:r w:rsidR="009816BC" w:rsidRPr="00753FFD">
              <w:rPr>
                <w:rFonts w:ascii="Arial" w:hAnsi="Arial" w:cs="Arial"/>
                <w:color w:val="2E74B5" w:themeColor="accent5" w:themeShade="BF"/>
                <w:sz w:val="14"/>
                <w:szCs w:val="14"/>
              </w:rPr>
              <w:t xml:space="preserve"> </w:t>
            </w:r>
            <w:r w:rsidR="009816BC" w:rsidRPr="00753FFD">
              <w:rPr>
                <w:rFonts w:ascii="Arial" w:hAnsi="Arial" w:cs="Arial"/>
                <w:color w:val="2E74B5" w:themeColor="accent5" w:themeShade="BF"/>
                <w:sz w:val="14"/>
                <w:szCs w:val="14"/>
                <w:lang w:val="el-GR"/>
              </w:rPr>
              <w:t>εγκατάστασης</w:t>
            </w:r>
          </w:p>
          <w:p w:rsidR="0000307D" w:rsidRDefault="0000307D" w:rsidP="0000307D">
            <w:pPr>
              <w:rPr>
                <w:rFonts w:ascii="Arial" w:hAnsi="Arial" w:cs="Arial"/>
                <w:b/>
                <w:sz w:val="14"/>
                <w:szCs w:val="14"/>
              </w:rPr>
            </w:pPr>
          </w:p>
          <w:tbl>
            <w:tblPr>
              <w:tblStyle w:val="ac"/>
              <w:tblW w:w="0" w:type="auto"/>
              <w:tblLayout w:type="fixed"/>
              <w:tblLook w:val="04A0" w:firstRow="1" w:lastRow="0" w:firstColumn="1" w:lastColumn="0" w:noHBand="0" w:noVBand="1"/>
            </w:tblPr>
            <w:tblGrid>
              <w:gridCol w:w="1507"/>
              <w:gridCol w:w="1238"/>
              <w:gridCol w:w="1373"/>
              <w:gridCol w:w="1373"/>
              <w:gridCol w:w="1373"/>
              <w:gridCol w:w="1373"/>
              <w:gridCol w:w="1373"/>
            </w:tblGrid>
            <w:tr w:rsidR="002D0E2E" w:rsidTr="00010433">
              <w:tc>
                <w:tcPr>
                  <w:tcW w:w="1507" w:type="dxa"/>
                </w:tcPr>
                <w:p w:rsidR="00010433" w:rsidRPr="00010433" w:rsidRDefault="002D0E2E" w:rsidP="00010433">
                  <w:pPr>
                    <w:rPr>
                      <w:rFonts w:ascii="Arial" w:hAnsi="Arial" w:cs="Arial"/>
                      <w:b/>
                      <w:sz w:val="14"/>
                      <w:szCs w:val="14"/>
                    </w:rPr>
                  </w:pPr>
                  <w:r w:rsidRPr="00010433">
                    <w:rPr>
                      <w:rFonts w:ascii="Arial" w:hAnsi="Arial" w:cs="Arial"/>
                      <w:b/>
                      <w:sz w:val="14"/>
                      <w:szCs w:val="14"/>
                    </w:rPr>
                    <w:t>Vrsta</w:t>
                  </w:r>
                  <w:r w:rsidR="00010433" w:rsidRPr="00A539F2">
                    <w:rPr>
                      <w:rFonts w:ascii="Arial" w:hAnsi="Arial" w:cs="Arial"/>
                      <w:b/>
                      <w:sz w:val="14"/>
                      <w:szCs w:val="14"/>
                      <w:lang w:val="en-US"/>
                    </w:rPr>
                    <w:t>/</w:t>
                  </w:r>
                  <w:r w:rsidR="00010433" w:rsidRPr="00010433">
                    <w:rPr>
                      <w:rFonts w:ascii="Arial" w:hAnsi="Arial" w:cs="Arial"/>
                      <w:b/>
                      <w:sz w:val="14"/>
                      <w:szCs w:val="14"/>
                    </w:rPr>
                    <w:t xml:space="preserve">                        </w:t>
                  </w:r>
                </w:p>
                <w:p w:rsidR="00010433" w:rsidRPr="00010433" w:rsidRDefault="00010433" w:rsidP="00010433">
                  <w:pPr>
                    <w:rPr>
                      <w:rFonts w:ascii="Arial" w:hAnsi="Arial" w:cs="Arial"/>
                      <w:b/>
                      <w:sz w:val="14"/>
                      <w:szCs w:val="14"/>
                      <w:lang w:val="en-US"/>
                    </w:rPr>
                  </w:pPr>
                  <w:r w:rsidRPr="00010433">
                    <w:rPr>
                      <w:rFonts w:ascii="Arial" w:hAnsi="Arial" w:cs="Arial"/>
                      <w:b/>
                      <w:sz w:val="14"/>
                      <w:szCs w:val="14"/>
                    </w:rPr>
                    <w:t xml:space="preserve">Species                       </w:t>
                  </w:r>
                </w:p>
                <w:p w:rsidR="00010433" w:rsidRPr="00010433" w:rsidRDefault="00010433" w:rsidP="00010433">
                  <w:pPr>
                    <w:rPr>
                      <w:rFonts w:ascii="Arial" w:hAnsi="Arial" w:cs="Arial"/>
                      <w:b/>
                      <w:sz w:val="14"/>
                      <w:szCs w:val="14"/>
                    </w:rPr>
                  </w:pPr>
                  <w:r w:rsidRPr="00010433">
                    <w:rPr>
                      <w:rFonts w:ascii="Arial" w:hAnsi="Arial" w:cs="Arial"/>
                      <w:b/>
                      <w:sz w:val="14"/>
                      <w:szCs w:val="14"/>
                    </w:rPr>
                    <w:t xml:space="preserve">(Naučni naziv </w:t>
                  </w:r>
                  <w:r w:rsidRPr="00A539F2">
                    <w:rPr>
                      <w:rFonts w:ascii="Arial" w:hAnsi="Arial" w:cs="Arial"/>
                      <w:b/>
                      <w:sz w:val="14"/>
                      <w:szCs w:val="14"/>
                      <w:lang w:val="en-US"/>
                    </w:rPr>
                    <w:t xml:space="preserve">             </w:t>
                  </w:r>
                </w:p>
                <w:p w:rsidR="00010433" w:rsidRPr="00010433" w:rsidRDefault="00010433" w:rsidP="00010433">
                  <w:pPr>
                    <w:rPr>
                      <w:rFonts w:ascii="Arial" w:hAnsi="Arial" w:cs="Arial"/>
                      <w:i/>
                      <w:color w:val="0070C0"/>
                      <w:sz w:val="14"/>
                      <w:szCs w:val="14"/>
                    </w:rPr>
                  </w:pPr>
                  <w:r w:rsidRPr="00010433">
                    <w:rPr>
                      <w:rFonts w:ascii="Arial" w:hAnsi="Arial" w:cs="Arial"/>
                      <w:b/>
                      <w:sz w:val="14"/>
                      <w:szCs w:val="14"/>
                    </w:rPr>
                    <w:t>Scientific  name)/</w:t>
                  </w:r>
                  <w:r w:rsidRPr="00010433">
                    <w:rPr>
                      <w:rFonts w:ascii="Arial" w:hAnsi="Arial" w:cs="Arial"/>
                      <w:i/>
                      <w:color w:val="0070C0"/>
                      <w:sz w:val="14"/>
                      <w:szCs w:val="14"/>
                    </w:rPr>
                    <w:t xml:space="preserve"> </w:t>
                  </w:r>
                </w:p>
                <w:p w:rsidR="00010433" w:rsidRPr="00010433" w:rsidRDefault="00010433" w:rsidP="00010433">
                  <w:pPr>
                    <w:rPr>
                      <w:rFonts w:ascii="Arial" w:hAnsi="Arial" w:cs="Arial"/>
                      <w:b/>
                      <w:sz w:val="14"/>
                      <w:szCs w:val="14"/>
                    </w:rPr>
                  </w:pPr>
                  <w:r w:rsidRPr="00010433">
                    <w:rPr>
                      <w:rFonts w:ascii="Arial" w:hAnsi="Arial" w:cs="Arial"/>
                      <w:i/>
                      <w:color w:val="0070C0"/>
                      <w:sz w:val="14"/>
                      <w:szCs w:val="14"/>
                    </w:rPr>
                    <w:t>Είδος(</w:t>
                  </w:r>
                  <w:r w:rsidRPr="00010433">
                    <w:rPr>
                      <w:rFonts w:ascii="Arial" w:hAnsi="Arial" w:cs="Arial"/>
                      <w:i/>
                      <w:color w:val="0070C0"/>
                      <w:sz w:val="14"/>
                      <w:szCs w:val="14"/>
                      <w:lang w:val="el-GR"/>
                    </w:rPr>
                    <w:t>επιστημονική ονομασία)</w:t>
                  </w:r>
                </w:p>
                <w:p w:rsidR="002D0E2E" w:rsidRPr="00010433" w:rsidRDefault="002D0E2E" w:rsidP="0000307D">
                  <w:pPr>
                    <w:rPr>
                      <w:rFonts w:ascii="Arial" w:hAnsi="Arial" w:cs="Arial"/>
                      <w:b/>
                      <w:sz w:val="14"/>
                      <w:szCs w:val="14"/>
                      <w:lang w:val="el-GR"/>
                    </w:rPr>
                  </w:pPr>
                </w:p>
              </w:tc>
              <w:tc>
                <w:tcPr>
                  <w:tcW w:w="1238" w:type="dxa"/>
                </w:tcPr>
                <w:p w:rsidR="002D0E2E" w:rsidRPr="00010433" w:rsidRDefault="00010433" w:rsidP="0000307D">
                  <w:pPr>
                    <w:rPr>
                      <w:rFonts w:ascii="Arial" w:hAnsi="Arial" w:cs="Arial"/>
                      <w:b/>
                      <w:sz w:val="14"/>
                      <w:szCs w:val="14"/>
                    </w:rPr>
                  </w:pPr>
                  <w:r w:rsidRPr="00010433">
                    <w:rPr>
                      <w:rFonts w:ascii="Arial" w:hAnsi="Arial" w:cs="Arial"/>
                      <w:b/>
                      <w:sz w:val="14"/>
                      <w:szCs w:val="14"/>
                    </w:rPr>
                    <w:t xml:space="preserve">Način obrade/           Treatment type </w:t>
                  </w:r>
                  <w:r w:rsidRPr="00A539F2">
                    <w:rPr>
                      <w:rFonts w:ascii="Arial" w:hAnsi="Arial" w:cs="Arial"/>
                      <w:b/>
                      <w:sz w:val="14"/>
                      <w:szCs w:val="14"/>
                      <w:lang w:val="el-GR"/>
                    </w:rPr>
                    <w:t>/</w:t>
                  </w:r>
                  <w:r w:rsidRPr="00010433">
                    <w:rPr>
                      <w:rFonts w:ascii="Arial" w:hAnsi="Arial" w:cs="Arial"/>
                      <w:b/>
                      <w:sz w:val="14"/>
                      <w:szCs w:val="14"/>
                    </w:rPr>
                    <w:t xml:space="preserve">  </w:t>
                  </w:r>
                  <w:r w:rsidRPr="00010433">
                    <w:rPr>
                      <w:rFonts w:ascii="Arial" w:hAnsi="Arial" w:cs="Arial"/>
                      <w:color w:val="0070C0"/>
                      <w:sz w:val="14"/>
                      <w:szCs w:val="14"/>
                      <w:lang w:val="el-GR" w:eastAsia="el-GR"/>
                    </w:rPr>
                    <w:t>Τύπος</w:t>
                  </w:r>
                  <w:r w:rsidRPr="00010433">
                    <w:rPr>
                      <w:rFonts w:ascii="Arial" w:hAnsi="Arial" w:cs="Arial"/>
                      <w:color w:val="0070C0"/>
                      <w:sz w:val="14"/>
                      <w:szCs w:val="14"/>
                      <w:lang w:val="sr-Latn-CS" w:eastAsia="el-GR"/>
                    </w:rPr>
                    <w:t xml:space="preserve"> </w:t>
                  </w:r>
                  <w:r w:rsidRPr="00010433">
                    <w:rPr>
                      <w:rFonts w:ascii="Arial" w:hAnsi="Arial" w:cs="Arial"/>
                      <w:color w:val="0070C0"/>
                      <w:sz w:val="14"/>
                      <w:szCs w:val="14"/>
                      <w:lang w:val="el-GR" w:eastAsia="el-GR"/>
                    </w:rPr>
                    <w:t>επεξεργασίας</w:t>
                  </w:r>
                  <w:r w:rsidRPr="00010433">
                    <w:rPr>
                      <w:rFonts w:ascii="Arial" w:hAnsi="Arial" w:cs="Arial"/>
                      <w:b/>
                      <w:sz w:val="14"/>
                      <w:szCs w:val="14"/>
                    </w:rPr>
                    <w:t xml:space="preserve">               </w:t>
                  </w:r>
                </w:p>
              </w:tc>
              <w:tc>
                <w:tcPr>
                  <w:tcW w:w="1373" w:type="dxa"/>
                </w:tcPr>
                <w:p w:rsidR="002D0E2E" w:rsidRPr="00010433" w:rsidRDefault="00010433" w:rsidP="0000307D">
                  <w:pPr>
                    <w:rPr>
                      <w:rFonts w:ascii="Arial" w:hAnsi="Arial" w:cs="Arial"/>
                      <w:b/>
                      <w:sz w:val="14"/>
                      <w:szCs w:val="14"/>
                    </w:rPr>
                  </w:pPr>
                  <w:r w:rsidRPr="00010433">
                    <w:rPr>
                      <w:rFonts w:ascii="Arial" w:hAnsi="Arial" w:cs="Arial"/>
                      <w:b/>
                      <w:sz w:val="14"/>
                      <w:szCs w:val="14"/>
                    </w:rPr>
                    <w:t>Klanica /           Abattoir</w:t>
                  </w:r>
                  <w:r w:rsidRPr="00010433">
                    <w:rPr>
                      <w:rFonts w:ascii="Arial" w:hAnsi="Arial" w:cs="Arial"/>
                      <w:b/>
                      <w:sz w:val="14"/>
                      <w:szCs w:val="14"/>
                      <w:lang w:val="en-US"/>
                    </w:rPr>
                    <w:t>/</w:t>
                  </w:r>
                  <w:r w:rsidRPr="00010433">
                    <w:rPr>
                      <w:rFonts w:ascii="Arial" w:hAnsi="Arial" w:cs="Arial"/>
                      <w:b/>
                      <w:sz w:val="14"/>
                      <w:szCs w:val="14"/>
                    </w:rPr>
                    <w:t xml:space="preserve">           </w:t>
                  </w:r>
                  <w:r w:rsidRPr="00010433">
                    <w:rPr>
                      <w:rFonts w:ascii="Arial" w:hAnsi="Arial" w:cs="Arial"/>
                      <w:color w:val="0070C0"/>
                      <w:sz w:val="14"/>
                      <w:szCs w:val="14"/>
                      <w:lang w:val="el-GR" w:eastAsia="el-GR"/>
                    </w:rPr>
                    <w:t>Σφαγείο</w:t>
                  </w:r>
                </w:p>
              </w:tc>
              <w:tc>
                <w:tcPr>
                  <w:tcW w:w="1373" w:type="dxa"/>
                </w:tcPr>
                <w:p w:rsidR="002D0E2E" w:rsidRPr="00010433" w:rsidRDefault="00010433" w:rsidP="0000307D">
                  <w:pPr>
                    <w:rPr>
                      <w:rFonts w:ascii="Arial" w:hAnsi="Arial" w:cs="Arial"/>
                      <w:b/>
                      <w:sz w:val="14"/>
                      <w:szCs w:val="14"/>
                    </w:rPr>
                  </w:pPr>
                  <w:r w:rsidRPr="00010433">
                    <w:rPr>
                      <w:rFonts w:ascii="Arial" w:hAnsi="Arial" w:cs="Arial"/>
                      <w:b/>
                      <w:sz w:val="14"/>
                      <w:szCs w:val="14"/>
                    </w:rPr>
                    <w:t xml:space="preserve">Objekat za proizvodnju /         Manufacturing plant </w:t>
                  </w:r>
                  <w:r w:rsidRPr="00A539F2">
                    <w:rPr>
                      <w:rFonts w:ascii="Arial" w:hAnsi="Arial" w:cs="Arial"/>
                      <w:b/>
                      <w:sz w:val="14"/>
                      <w:szCs w:val="14"/>
                    </w:rPr>
                    <w:t>/</w:t>
                  </w:r>
                  <w:r w:rsidRPr="00010433">
                    <w:rPr>
                      <w:rFonts w:ascii="Arial" w:hAnsi="Arial" w:cs="Arial"/>
                      <w:b/>
                      <w:sz w:val="14"/>
                      <w:szCs w:val="14"/>
                    </w:rPr>
                    <w:t xml:space="preserve">             </w:t>
                  </w:r>
                  <w:r w:rsidRPr="00010433">
                    <w:rPr>
                      <w:rFonts w:ascii="Arial" w:hAnsi="Arial" w:cs="Arial"/>
                      <w:bCs/>
                      <w:color w:val="0070C0"/>
                      <w:sz w:val="14"/>
                      <w:szCs w:val="14"/>
                      <w:lang w:eastAsia="el-GR"/>
                    </w:rPr>
                    <w:t>Εργοστάσιο παραγωγής</w:t>
                  </w:r>
                  <w:r w:rsidRPr="00010433">
                    <w:rPr>
                      <w:rFonts w:ascii="Arial" w:hAnsi="Arial" w:cs="Arial"/>
                      <w:b/>
                      <w:sz w:val="14"/>
                      <w:szCs w:val="14"/>
                    </w:rPr>
                    <w:t xml:space="preserve">       </w:t>
                  </w:r>
                </w:p>
              </w:tc>
              <w:tc>
                <w:tcPr>
                  <w:tcW w:w="1373" w:type="dxa"/>
                </w:tcPr>
                <w:p w:rsidR="002D0E2E" w:rsidRPr="00010433" w:rsidRDefault="00010433" w:rsidP="0000307D">
                  <w:pPr>
                    <w:rPr>
                      <w:rFonts w:ascii="Arial" w:hAnsi="Arial" w:cs="Arial"/>
                      <w:b/>
                      <w:sz w:val="14"/>
                      <w:szCs w:val="14"/>
                    </w:rPr>
                  </w:pPr>
                  <w:r w:rsidRPr="00010433">
                    <w:rPr>
                      <w:rFonts w:ascii="Arial" w:hAnsi="Arial" w:cs="Arial"/>
                      <w:b/>
                      <w:sz w:val="14"/>
                      <w:szCs w:val="14"/>
                    </w:rPr>
                    <w:t xml:space="preserve">Hladnjača /          Cold store/          </w:t>
                  </w:r>
                  <w:r w:rsidRPr="00010433">
                    <w:rPr>
                      <w:rFonts w:ascii="Arial" w:hAnsi="Arial" w:cs="Arial"/>
                      <w:i/>
                      <w:color w:val="0070C0"/>
                      <w:sz w:val="14"/>
                      <w:szCs w:val="14"/>
                      <w:lang w:val="sr-Latn-CS"/>
                    </w:rPr>
                    <w:t>Ψυκτικ</w:t>
                  </w:r>
                  <w:r w:rsidRPr="00010433">
                    <w:rPr>
                      <w:rFonts w:ascii="Arial" w:hAnsi="Arial" w:cs="Arial"/>
                      <w:i/>
                      <w:color w:val="0070C0"/>
                      <w:sz w:val="14"/>
                      <w:szCs w:val="14"/>
                      <w:lang w:val="el-GR"/>
                    </w:rPr>
                    <w:t>ή</w:t>
                  </w:r>
                  <w:r w:rsidRPr="00010433">
                    <w:rPr>
                      <w:rFonts w:ascii="Arial" w:hAnsi="Arial" w:cs="Arial"/>
                      <w:i/>
                      <w:color w:val="0070C0"/>
                      <w:sz w:val="14"/>
                      <w:szCs w:val="14"/>
                    </w:rPr>
                    <w:t xml:space="preserve"> </w:t>
                  </w:r>
                  <w:r w:rsidRPr="00010433">
                    <w:rPr>
                      <w:rFonts w:ascii="Arial" w:hAnsi="Arial" w:cs="Arial"/>
                      <w:i/>
                      <w:color w:val="0070C0"/>
                      <w:sz w:val="14"/>
                      <w:szCs w:val="14"/>
                      <w:lang w:val="el-GR"/>
                    </w:rPr>
                    <w:t>αποθήκη</w:t>
                  </w:r>
                  <w:r w:rsidRPr="00010433">
                    <w:rPr>
                      <w:rFonts w:ascii="Arial" w:hAnsi="Arial" w:cs="Arial"/>
                      <w:b/>
                      <w:sz w:val="14"/>
                      <w:szCs w:val="14"/>
                    </w:rPr>
                    <w:t xml:space="preserve">  </w:t>
                  </w:r>
                </w:p>
              </w:tc>
              <w:tc>
                <w:tcPr>
                  <w:tcW w:w="1373" w:type="dxa"/>
                </w:tcPr>
                <w:p w:rsidR="002D0E2E" w:rsidRPr="00010433" w:rsidRDefault="00010433" w:rsidP="0000307D">
                  <w:pPr>
                    <w:rPr>
                      <w:rFonts w:ascii="Arial" w:hAnsi="Arial" w:cs="Arial"/>
                      <w:b/>
                      <w:sz w:val="14"/>
                      <w:szCs w:val="14"/>
                    </w:rPr>
                  </w:pPr>
                  <w:r w:rsidRPr="00010433">
                    <w:rPr>
                      <w:rFonts w:ascii="Arial" w:hAnsi="Arial" w:cs="Arial"/>
                      <w:b/>
                      <w:sz w:val="14"/>
                      <w:szCs w:val="14"/>
                    </w:rPr>
                    <w:t xml:space="preserve">Broj pakovanja /                   Number of packages             </w:t>
                  </w:r>
                  <w:r w:rsidRPr="00010433">
                    <w:rPr>
                      <w:rFonts w:ascii="Arial" w:hAnsi="Arial" w:cs="Arial"/>
                      <w:color w:val="0070C0"/>
                      <w:sz w:val="14"/>
                      <w:szCs w:val="14"/>
                      <w:lang w:val="el-GR" w:eastAsia="el-GR"/>
                    </w:rPr>
                    <w:t>Αριθμός</w:t>
                  </w:r>
                  <w:r w:rsidRPr="00010433">
                    <w:rPr>
                      <w:rFonts w:ascii="Arial" w:hAnsi="Arial" w:cs="Arial"/>
                      <w:color w:val="0070C0"/>
                      <w:sz w:val="14"/>
                      <w:szCs w:val="14"/>
                      <w:lang w:val="sr-Latn-CS" w:eastAsia="el-GR"/>
                    </w:rPr>
                    <w:t xml:space="preserve"> </w:t>
                  </w:r>
                  <w:r w:rsidRPr="00010433">
                    <w:rPr>
                      <w:rFonts w:ascii="Arial" w:hAnsi="Arial" w:cs="Arial"/>
                      <w:color w:val="0070C0"/>
                      <w:sz w:val="14"/>
                      <w:szCs w:val="14"/>
                      <w:lang w:val="el-GR" w:eastAsia="el-GR"/>
                    </w:rPr>
                    <w:t>συσκευασιών</w:t>
                  </w:r>
                  <w:r w:rsidRPr="00010433">
                    <w:rPr>
                      <w:rFonts w:ascii="Arial" w:hAnsi="Arial" w:cs="Arial"/>
                      <w:b/>
                      <w:sz w:val="14"/>
                      <w:szCs w:val="14"/>
                    </w:rPr>
                    <w:t xml:space="preserve">        </w:t>
                  </w:r>
                </w:p>
              </w:tc>
              <w:tc>
                <w:tcPr>
                  <w:tcW w:w="1373" w:type="dxa"/>
                </w:tcPr>
                <w:p w:rsidR="00010433" w:rsidRDefault="00010433" w:rsidP="0000307D">
                  <w:pPr>
                    <w:rPr>
                      <w:rFonts w:ascii="Arial" w:hAnsi="Arial" w:cs="Arial"/>
                      <w:b/>
                      <w:sz w:val="14"/>
                      <w:szCs w:val="14"/>
                    </w:rPr>
                  </w:pPr>
                  <w:r w:rsidRPr="00010433">
                    <w:rPr>
                      <w:rFonts w:ascii="Arial" w:hAnsi="Arial" w:cs="Arial"/>
                      <w:b/>
                      <w:sz w:val="14"/>
                      <w:szCs w:val="14"/>
                    </w:rPr>
                    <w:t>Neto težina /</w:t>
                  </w:r>
                </w:p>
                <w:p w:rsidR="002D0E2E" w:rsidRPr="00010433" w:rsidRDefault="00010433" w:rsidP="0000307D">
                  <w:pPr>
                    <w:rPr>
                      <w:rFonts w:ascii="Arial" w:hAnsi="Arial" w:cs="Arial"/>
                      <w:b/>
                      <w:sz w:val="14"/>
                      <w:szCs w:val="14"/>
                    </w:rPr>
                  </w:pPr>
                  <w:r w:rsidRPr="00010433">
                    <w:rPr>
                      <w:rFonts w:ascii="Arial" w:hAnsi="Arial" w:cs="Arial"/>
                      <w:b/>
                      <w:sz w:val="14"/>
                      <w:szCs w:val="14"/>
                    </w:rPr>
                    <w:t xml:space="preserve">Net weight </w:t>
                  </w:r>
                  <w:r w:rsidRPr="00010433">
                    <w:rPr>
                      <w:rFonts w:ascii="Arial" w:hAnsi="Arial" w:cs="Arial"/>
                      <w:b/>
                      <w:sz w:val="14"/>
                      <w:szCs w:val="14"/>
                      <w:lang w:val="en-US"/>
                    </w:rPr>
                    <w:t xml:space="preserve">                         </w:t>
                  </w:r>
                  <w:r w:rsidRPr="00010433">
                    <w:rPr>
                      <w:rFonts w:ascii="Arial" w:hAnsi="Arial" w:cs="Arial"/>
                      <w:bCs/>
                      <w:color w:val="0070C0"/>
                      <w:sz w:val="14"/>
                      <w:szCs w:val="14"/>
                      <w:lang w:val="el-GR" w:eastAsia="el-GR"/>
                    </w:rPr>
                    <w:t>Κ</w:t>
                  </w:r>
                  <w:r w:rsidRPr="00010433">
                    <w:rPr>
                      <w:rFonts w:ascii="Arial" w:hAnsi="Arial" w:cs="Arial"/>
                      <w:bCs/>
                      <w:color w:val="0070C0"/>
                      <w:sz w:val="14"/>
                      <w:szCs w:val="14"/>
                      <w:lang w:eastAsia="el-GR"/>
                    </w:rPr>
                    <w:t>αθαρό βάρος</w:t>
                  </w:r>
                </w:p>
              </w:tc>
            </w:tr>
            <w:tr w:rsidR="002D0E2E" w:rsidTr="00010433">
              <w:tc>
                <w:tcPr>
                  <w:tcW w:w="1507" w:type="dxa"/>
                </w:tcPr>
                <w:p w:rsidR="002D0E2E" w:rsidRPr="00010433" w:rsidRDefault="002D0E2E" w:rsidP="0000307D">
                  <w:pPr>
                    <w:rPr>
                      <w:rFonts w:ascii="Arial" w:hAnsi="Arial" w:cs="Arial"/>
                      <w:b/>
                      <w:sz w:val="14"/>
                      <w:szCs w:val="14"/>
                    </w:rPr>
                  </w:pPr>
                </w:p>
              </w:tc>
              <w:tc>
                <w:tcPr>
                  <w:tcW w:w="1238" w:type="dxa"/>
                </w:tcPr>
                <w:p w:rsidR="002D0E2E" w:rsidRDefault="002D0E2E"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Default="00010433" w:rsidP="0000307D">
                  <w:pPr>
                    <w:rPr>
                      <w:rFonts w:ascii="Arial" w:hAnsi="Arial" w:cs="Arial"/>
                      <w:b/>
                      <w:sz w:val="14"/>
                      <w:szCs w:val="14"/>
                    </w:rPr>
                  </w:pPr>
                </w:p>
                <w:p w:rsidR="00010433" w:rsidRPr="00010433" w:rsidRDefault="00010433" w:rsidP="0000307D">
                  <w:pPr>
                    <w:rPr>
                      <w:rFonts w:ascii="Arial" w:hAnsi="Arial" w:cs="Arial"/>
                      <w:b/>
                      <w:sz w:val="14"/>
                      <w:szCs w:val="14"/>
                    </w:rPr>
                  </w:pPr>
                </w:p>
              </w:tc>
              <w:tc>
                <w:tcPr>
                  <w:tcW w:w="1373" w:type="dxa"/>
                </w:tcPr>
                <w:p w:rsidR="002D0E2E" w:rsidRPr="00010433" w:rsidRDefault="002D0E2E" w:rsidP="0000307D">
                  <w:pPr>
                    <w:rPr>
                      <w:rFonts w:ascii="Arial" w:hAnsi="Arial" w:cs="Arial"/>
                      <w:b/>
                      <w:sz w:val="14"/>
                      <w:szCs w:val="14"/>
                    </w:rPr>
                  </w:pPr>
                </w:p>
              </w:tc>
              <w:tc>
                <w:tcPr>
                  <w:tcW w:w="1373" w:type="dxa"/>
                </w:tcPr>
                <w:p w:rsidR="002D0E2E" w:rsidRDefault="002D0E2E"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Default="005338D0" w:rsidP="0000307D">
                  <w:pPr>
                    <w:rPr>
                      <w:rFonts w:ascii="Arial" w:hAnsi="Arial" w:cs="Arial"/>
                      <w:b/>
                      <w:sz w:val="14"/>
                      <w:szCs w:val="14"/>
                    </w:rPr>
                  </w:pPr>
                </w:p>
                <w:p w:rsidR="005338D0" w:rsidRPr="00010433" w:rsidRDefault="005338D0" w:rsidP="0000307D">
                  <w:pPr>
                    <w:rPr>
                      <w:rFonts w:ascii="Arial" w:hAnsi="Arial" w:cs="Arial"/>
                      <w:b/>
                      <w:sz w:val="14"/>
                      <w:szCs w:val="14"/>
                    </w:rPr>
                  </w:pPr>
                </w:p>
              </w:tc>
              <w:tc>
                <w:tcPr>
                  <w:tcW w:w="1373" w:type="dxa"/>
                </w:tcPr>
                <w:p w:rsidR="002D0E2E" w:rsidRPr="00010433" w:rsidRDefault="002D0E2E" w:rsidP="0000307D">
                  <w:pPr>
                    <w:rPr>
                      <w:rFonts w:ascii="Arial" w:hAnsi="Arial" w:cs="Arial"/>
                      <w:b/>
                      <w:sz w:val="14"/>
                      <w:szCs w:val="14"/>
                    </w:rPr>
                  </w:pPr>
                </w:p>
              </w:tc>
              <w:tc>
                <w:tcPr>
                  <w:tcW w:w="1373" w:type="dxa"/>
                </w:tcPr>
                <w:p w:rsidR="002D0E2E" w:rsidRPr="00010433" w:rsidRDefault="002D0E2E" w:rsidP="0000307D">
                  <w:pPr>
                    <w:rPr>
                      <w:rFonts w:ascii="Arial" w:hAnsi="Arial" w:cs="Arial"/>
                      <w:b/>
                      <w:sz w:val="14"/>
                      <w:szCs w:val="14"/>
                    </w:rPr>
                  </w:pPr>
                </w:p>
              </w:tc>
              <w:tc>
                <w:tcPr>
                  <w:tcW w:w="1373" w:type="dxa"/>
                </w:tcPr>
                <w:p w:rsidR="002D0E2E" w:rsidRPr="00010433" w:rsidRDefault="002D0E2E" w:rsidP="0000307D">
                  <w:pPr>
                    <w:rPr>
                      <w:rFonts w:ascii="Arial" w:hAnsi="Arial" w:cs="Arial"/>
                      <w:b/>
                      <w:sz w:val="14"/>
                      <w:szCs w:val="14"/>
                    </w:rPr>
                  </w:pPr>
                </w:p>
              </w:tc>
            </w:tr>
          </w:tbl>
          <w:p w:rsidR="00D56EAA" w:rsidRDefault="00D56EAA" w:rsidP="009D3086">
            <w:pPr>
              <w:rPr>
                <w:rFonts w:ascii="Arial" w:hAnsi="Arial" w:cs="Arial"/>
                <w:b/>
                <w:sz w:val="14"/>
                <w:szCs w:val="14"/>
              </w:rPr>
            </w:pPr>
          </w:p>
          <w:p w:rsidR="00A564A9" w:rsidRPr="00931F08" w:rsidRDefault="00A564A9" w:rsidP="009D3086">
            <w:pPr>
              <w:rPr>
                <w:rFonts w:ascii="Arial" w:hAnsi="Arial" w:cs="Arial"/>
                <w:b/>
                <w:sz w:val="14"/>
                <w:szCs w:val="14"/>
              </w:rPr>
            </w:pPr>
          </w:p>
        </w:tc>
      </w:tr>
    </w:tbl>
    <w:p w:rsidR="003F54D8" w:rsidRDefault="003F54D8"/>
    <w:tbl>
      <w:tblPr>
        <w:tblW w:w="10092" w:type="dxa"/>
        <w:tblInd w:w="-709" w:type="dxa"/>
        <w:tblLayout w:type="fixed"/>
        <w:tblCellMar>
          <w:left w:w="40" w:type="dxa"/>
          <w:right w:w="40" w:type="dxa"/>
        </w:tblCellMar>
        <w:tblLook w:val="0000" w:firstRow="0" w:lastRow="0" w:firstColumn="0" w:lastColumn="0" w:noHBand="0" w:noVBand="0"/>
      </w:tblPr>
      <w:tblGrid>
        <w:gridCol w:w="425"/>
        <w:gridCol w:w="3821"/>
        <w:gridCol w:w="3060"/>
        <w:gridCol w:w="2786"/>
      </w:tblGrid>
      <w:tr w:rsidR="00187518" w:rsidTr="006022C6">
        <w:trPr>
          <w:trHeight w:hRule="exact" w:val="190"/>
        </w:trPr>
        <w:tc>
          <w:tcPr>
            <w:tcW w:w="10092" w:type="dxa"/>
            <w:gridSpan w:val="4"/>
            <w:tcBorders>
              <w:bottom w:val="single" w:sz="6" w:space="0" w:color="auto"/>
            </w:tcBorders>
            <w:shd w:val="clear" w:color="auto" w:fill="FFFFFF"/>
          </w:tcPr>
          <w:p w:rsidR="00187518" w:rsidRPr="0061104C" w:rsidRDefault="004B195C" w:rsidP="00187518">
            <w:pPr>
              <w:shd w:val="clear" w:color="auto" w:fill="FFFFFF"/>
              <w:tabs>
                <w:tab w:val="left" w:leader="hyphen" w:pos="2221"/>
              </w:tabs>
              <w:spacing w:line="169" w:lineRule="atLeast"/>
              <w:rPr>
                <w:rStyle w:val="FontStyle34"/>
                <w:lang w:val="sl-SI" w:eastAsia="sl-SI"/>
              </w:rPr>
            </w:pPr>
            <w:r w:rsidRPr="004B195C">
              <w:rPr>
                <w:rStyle w:val="ezkurwreuab5ozgtqnkl"/>
                <w:rFonts w:ascii="Arial" w:hAnsi="Arial" w:cs="Arial"/>
                <w:sz w:val="14"/>
                <w:szCs w:val="14"/>
              </w:rPr>
              <w:t>GRČKA</w:t>
            </w:r>
            <w:r>
              <w:rPr>
                <w:rStyle w:val="ezkurwreuab5ozgtqnkl"/>
                <w:rFonts w:ascii="Arial" w:hAnsi="Arial" w:cs="Arial"/>
                <w:sz w:val="14"/>
                <w:szCs w:val="14"/>
              </w:rPr>
              <w:t>/ GREECE/</w:t>
            </w:r>
            <w:r w:rsidRPr="004B195C">
              <w:rPr>
                <w:rStyle w:val="ezkurwreuab5ozgtqnkl"/>
                <w:rFonts w:ascii="Arial" w:hAnsi="Arial" w:cs="Arial"/>
                <w:color w:val="0070C0"/>
                <w:sz w:val="14"/>
                <w:szCs w:val="14"/>
              </w:rPr>
              <w:t>ΕΛΛΑΔΑ</w:t>
            </w:r>
            <w:r w:rsidRPr="004B195C">
              <w:rPr>
                <w:rFonts w:ascii="Arial" w:hAnsi="Arial" w:cs="Arial"/>
                <w:b/>
                <w:color w:val="0070C0"/>
                <w:sz w:val="14"/>
                <w:szCs w:val="14"/>
              </w:rPr>
              <w:t xml:space="preserve">  </w:t>
            </w:r>
            <w:r w:rsidRPr="004B195C">
              <w:rPr>
                <w:rFonts w:ascii="Arial" w:hAnsi="Arial" w:cs="Arial"/>
                <w:b/>
                <w:sz w:val="14"/>
                <w:szCs w:val="14"/>
              </w:rPr>
              <w:t xml:space="preserve">                                                                                                                                                                                                                                      </w:t>
            </w:r>
            <w:r w:rsidR="00721C62">
              <w:rPr>
                <w:rFonts w:ascii="Arial" w:hAnsi="Arial" w:cs="Arial"/>
                <w:b/>
                <w:sz w:val="13"/>
                <w:szCs w:val="13"/>
              </w:rPr>
              <w:t>(POR</w:t>
            </w:r>
            <w:r w:rsidR="00187518" w:rsidRPr="007C6024">
              <w:rPr>
                <w:rFonts w:ascii="Arial" w:hAnsi="Arial" w:cs="Arial"/>
                <w:b/>
                <w:sz w:val="13"/>
                <w:szCs w:val="13"/>
              </w:rPr>
              <w:t xml:space="preserve">)                                                                                                                                                              </w:t>
            </w:r>
          </w:p>
        </w:tc>
      </w:tr>
      <w:tr w:rsidR="00187518" w:rsidTr="006022C6">
        <w:trPr>
          <w:trHeight w:hRule="exact" w:val="546"/>
        </w:trPr>
        <w:tc>
          <w:tcPr>
            <w:tcW w:w="425" w:type="dxa"/>
            <w:vMerge w:val="restart"/>
            <w:tcBorders>
              <w:top w:val="single" w:sz="8" w:space="0" w:color="auto"/>
              <w:left w:val="single" w:sz="6" w:space="0" w:color="auto"/>
              <w:right w:val="single" w:sz="6" w:space="0" w:color="auto"/>
            </w:tcBorders>
            <w:shd w:val="clear" w:color="auto" w:fill="FFFFFF"/>
            <w:textDirection w:val="btLr"/>
          </w:tcPr>
          <w:p w:rsidR="00187518" w:rsidRPr="00C20AE3" w:rsidRDefault="00187518" w:rsidP="00187518">
            <w:pPr>
              <w:shd w:val="clear" w:color="auto" w:fill="FFFFFF"/>
              <w:spacing w:line="169" w:lineRule="atLeast"/>
              <w:jc w:val="center"/>
              <w:rPr>
                <w:rFonts w:ascii="Arial" w:hAnsi="Arial" w:cs="Arial"/>
                <w:b/>
                <w:color w:val="0070C0"/>
                <w:sz w:val="13"/>
                <w:szCs w:val="13"/>
              </w:rPr>
            </w:pPr>
            <w:r w:rsidRPr="007C6024">
              <w:rPr>
                <w:rFonts w:ascii="Arial" w:hAnsi="Arial" w:cs="Arial"/>
                <w:b/>
                <w:sz w:val="13"/>
                <w:szCs w:val="13"/>
              </w:rPr>
              <w:t xml:space="preserve">Dio II: </w:t>
            </w:r>
            <w:r w:rsidR="00551779">
              <w:rPr>
                <w:rFonts w:ascii="Arial" w:hAnsi="Arial" w:cs="Arial"/>
                <w:b/>
                <w:sz w:val="13"/>
                <w:szCs w:val="13"/>
              </w:rPr>
              <w:t>S</w:t>
            </w:r>
            <w:r w:rsidRPr="007C6024">
              <w:rPr>
                <w:rFonts w:ascii="Arial" w:hAnsi="Arial" w:cs="Arial"/>
                <w:b/>
                <w:sz w:val="13"/>
                <w:szCs w:val="13"/>
              </w:rPr>
              <w:t>ertifi</w:t>
            </w:r>
            <w:r w:rsidR="004A286E">
              <w:rPr>
                <w:rFonts w:ascii="Arial" w:hAnsi="Arial" w:cs="Arial"/>
                <w:b/>
                <w:sz w:val="13"/>
                <w:szCs w:val="13"/>
              </w:rPr>
              <w:t>kacija</w:t>
            </w:r>
            <w:r w:rsidRPr="007C6024">
              <w:rPr>
                <w:rFonts w:ascii="Arial" w:hAnsi="Arial" w:cs="Arial"/>
                <w:b/>
                <w:sz w:val="13"/>
                <w:szCs w:val="13"/>
              </w:rPr>
              <w:t xml:space="preserve"> / Part II: Certification</w:t>
            </w:r>
            <w:r w:rsidR="00C20AE3">
              <w:rPr>
                <w:rFonts w:ascii="Arial" w:hAnsi="Arial" w:cs="Arial"/>
                <w:b/>
                <w:sz w:val="13"/>
                <w:szCs w:val="13"/>
              </w:rPr>
              <w:t xml:space="preserve"> / </w:t>
            </w:r>
            <w:r w:rsidR="00C20AE3" w:rsidRPr="00C20AE3">
              <w:rPr>
                <w:rFonts w:ascii="Arial" w:hAnsi="Arial" w:cs="Arial"/>
                <w:b/>
                <w:color w:val="0070C0"/>
                <w:sz w:val="13"/>
                <w:szCs w:val="13"/>
              </w:rPr>
              <w:t>Μέρος ΙΙ: Πιστοποίηση</w:t>
            </w:r>
          </w:p>
          <w:p w:rsidR="00187518" w:rsidRDefault="00187518" w:rsidP="00187518">
            <w:pPr>
              <w:shd w:val="clear" w:color="auto" w:fill="FFFFFF"/>
              <w:spacing w:line="169" w:lineRule="atLeast"/>
              <w:jc w:val="center"/>
              <w:rPr>
                <w:b/>
                <w:sz w:val="13"/>
                <w:szCs w:val="13"/>
              </w:rPr>
            </w:pPr>
          </w:p>
          <w:p w:rsidR="00187518" w:rsidRPr="00D126E0" w:rsidRDefault="00187518" w:rsidP="00187518">
            <w:pPr>
              <w:shd w:val="clear" w:color="auto" w:fill="FFFFFF"/>
              <w:spacing w:line="169" w:lineRule="atLeast"/>
              <w:jc w:val="center"/>
              <w:rPr>
                <w:b/>
                <w:sz w:val="13"/>
                <w:szCs w:val="13"/>
              </w:rPr>
            </w:pPr>
          </w:p>
          <w:p w:rsidR="00187518" w:rsidRDefault="00187518" w:rsidP="00187518">
            <w:pPr>
              <w:shd w:val="clear" w:color="auto" w:fill="FFFFFF"/>
              <w:spacing w:line="169" w:lineRule="atLeast"/>
              <w:jc w:val="center"/>
              <w:rPr>
                <w:sz w:val="14"/>
                <w:szCs w:val="14"/>
                <w:lang w:val="pt-PT"/>
              </w:rPr>
            </w:pPr>
          </w:p>
          <w:p w:rsidR="00187518" w:rsidRPr="00D5152F" w:rsidRDefault="00187518" w:rsidP="00187518">
            <w:pPr>
              <w:shd w:val="clear" w:color="auto" w:fill="FFFFFF"/>
              <w:spacing w:line="169" w:lineRule="atLeast"/>
              <w:jc w:val="center"/>
              <w:rPr>
                <w:sz w:val="14"/>
                <w:szCs w:val="14"/>
                <w:lang w:val="pt-PT"/>
              </w:rPr>
            </w:pPr>
          </w:p>
        </w:tc>
        <w:tc>
          <w:tcPr>
            <w:tcW w:w="3821" w:type="dxa"/>
            <w:tcBorders>
              <w:top w:val="single" w:sz="8" w:space="0" w:color="auto"/>
              <w:left w:val="single" w:sz="6" w:space="0" w:color="auto"/>
              <w:right w:val="single" w:sz="6" w:space="0" w:color="auto"/>
            </w:tcBorders>
            <w:shd w:val="clear" w:color="auto" w:fill="FFFFFF"/>
          </w:tcPr>
          <w:p w:rsidR="00A16336" w:rsidRDefault="00187518" w:rsidP="00187518">
            <w:pPr>
              <w:shd w:val="clear" w:color="auto" w:fill="FFFFFF"/>
              <w:spacing w:line="169" w:lineRule="atLeast"/>
              <w:rPr>
                <w:rFonts w:ascii="Arial" w:hAnsi="Arial" w:cs="Arial"/>
                <w:b/>
                <w:bCs/>
                <w:color w:val="0070C0"/>
                <w:sz w:val="14"/>
                <w:szCs w:val="14"/>
                <w:lang w:val="pt-PT" w:eastAsia="en-US"/>
              </w:rPr>
            </w:pPr>
            <w:r>
              <w:rPr>
                <w:rStyle w:val="FontStyle34"/>
                <w:b/>
                <w:lang w:val="sl-SI" w:eastAsia="sl-SI"/>
              </w:rPr>
              <w:t xml:space="preserve">II. </w:t>
            </w:r>
            <w:r w:rsidRPr="0061104C">
              <w:rPr>
                <w:rStyle w:val="FontStyle34"/>
                <w:b/>
                <w:lang w:val="sl-SI" w:eastAsia="sl-SI"/>
              </w:rPr>
              <w:t xml:space="preserve">Podaci o zdravlju </w:t>
            </w:r>
            <w:r>
              <w:rPr>
                <w:rStyle w:val="FontStyle34"/>
                <w:b/>
                <w:lang w:val="sl-SI" w:eastAsia="sl-SI"/>
              </w:rPr>
              <w:t xml:space="preserve">/ </w:t>
            </w:r>
            <w:r w:rsidRPr="00F24905">
              <w:rPr>
                <w:rStyle w:val="FontStyle34"/>
                <w:b/>
                <w:lang w:val="sl-SI" w:eastAsia="sl-SI"/>
              </w:rPr>
              <w:t>Health information</w:t>
            </w:r>
            <w:r w:rsidR="0010656D">
              <w:rPr>
                <w:rStyle w:val="FontStyle34"/>
                <w:b/>
                <w:lang w:val="sl-SI" w:eastAsia="sl-SI"/>
              </w:rPr>
              <w:t>/</w:t>
            </w:r>
            <w:r w:rsidR="0010656D" w:rsidRPr="00AF0658">
              <w:rPr>
                <w:rFonts w:ascii="Arial" w:hAnsi="Arial" w:cs="Arial"/>
                <w:b/>
                <w:bCs/>
                <w:color w:val="0070C0"/>
                <w:sz w:val="14"/>
                <w:szCs w:val="14"/>
                <w:lang w:val="pt-PT" w:eastAsia="en-US"/>
              </w:rPr>
              <w:t xml:space="preserve"> </w:t>
            </w:r>
          </w:p>
          <w:p w:rsidR="00187518" w:rsidRPr="0061104C" w:rsidRDefault="0010656D" w:rsidP="00187518">
            <w:pPr>
              <w:shd w:val="clear" w:color="auto" w:fill="FFFFFF"/>
              <w:spacing w:line="169" w:lineRule="atLeast"/>
              <w:rPr>
                <w:rStyle w:val="FontStyle34"/>
                <w:b/>
                <w:lang w:val="sl-SI" w:eastAsia="sl-SI"/>
              </w:rPr>
            </w:pPr>
            <w:r w:rsidRPr="0010656D">
              <w:rPr>
                <w:rFonts w:ascii="Arial" w:hAnsi="Arial" w:cs="Arial"/>
                <w:b/>
                <w:bCs/>
                <w:color w:val="0070C0"/>
                <w:sz w:val="14"/>
                <w:szCs w:val="14"/>
                <w:lang w:val="el-GR" w:eastAsia="en-US"/>
              </w:rPr>
              <w:t>Πληροφορίες</w:t>
            </w:r>
            <w:r w:rsidRPr="00AF0658">
              <w:rPr>
                <w:rFonts w:ascii="Arial" w:hAnsi="Arial" w:cs="Arial"/>
                <w:b/>
                <w:bCs/>
                <w:color w:val="0070C0"/>
                <w:sz w:val="14"/>
                <w:szCs w:val="14"/>
                <w:lang w:val="pt-PT" w:eastAsia="en-US"/>
              </w:rPr>
              <w:t xml:space="preserve"> </w:t>
            </w:r>
            <w:r w:rsidRPr="0010656D">
              <w:rPr>
                <w:rFonts w:ascii="Arial" w:hAnsi="Arial" w:cs="Arial"/>
                <w:b/>
                <w:bCs/>
                <w:color w:val="0070C0"/>
                <w:sz w:val="14"/>
                <w:szCs w:val="14"/>
                <w:lang w:val="el-GR" w:eastAsia="en-US"/>
              </w:rPr>
              <w:t>Υγείας</w:t>
            </w:r>
          </w:p>
        </w:tc>
        <w:tc>
          <w:tcPr>
            <w:tcW w:w="3060" w:type="dxa"/>
            <w:tcBorders>
              <w:top w:val="single" w:sz="8" w:space="0" w:color="auto"/>
              <w:left w:val="single" w:sz="6" w:space="0" w:color="auto"/>
              <w:bottom w:val="single" w:sz="4" w:space="0" w:color="auto"/>
              <w:right w:val="single" w:sz="6" w:space="0" w:color="auto"/>
            </w:tcBorders>
            <w:shd w:val="clear" w:color="auto" w:fill="FFFFFF"/>
          </w:tcPr>
          <w:p w:rsidR="00187518" w:rsidRPr="0061104C" w:rsidRDefault="00187518" w:rsidP="00187518">
            <w:pPr>
              <w:shd w:val="clear" w:color="auto" w:fill="FFFFFF"/>
              <w:spacing w:line="169" w:lineRule="atLeast"/>
              <w:rPr>
                <w:rStyle w:val="FontStyle34"/>
                <w:lang w:val="sl-SI" w:eastAsia="sl-SI"/>
              </w:rPr>
            </w:pPr>
            <w:r w:rsidRPr="0061104C">
              <w:rPr>
                <w:rStyle w:val="FontStyle34"/>
                <w:lang w:val="sl-SI" w:eastAsia="sl-SI"/>
              </w:rPr>
              <w:t>II.a</w:t>
            </w:r>
            <w:r>
              <w:rPr>
                <w:rStyle w:val="FontStyle34"/>
                <w:lang w:val="sl-SI" w:eastAsia="sl-SI"/>
              </w:rPr>
              <w:t xml:space="preserve">. </w:t>
            </w:r>
            <w:r w:rsidR="004D2549">
              <w:rPr>
                <w:rStyle w:val="FontStyle34"/>
                <w:lang w:val="sl-SI" w:eastAsia="sl-SI"/>
              </w:rPr>
              <w:t>Referentni broj s</w:t>
            </w:r>
            <w:r w:rsidRPr="0061104C">
              <w:rPr>
                <w:rStyle w:val="FontStyle34"/>
                <w:lang w:val="sl-SI" w:eastAsia="sl-SI"/>
              </w:rPr>
              <w:t xml:space="preserve">ertifikata </w:t>
            </w:r>
            <w:r>
              <w:rPr>
                <w:rStyle w:val="FontStyle34"/>
                <w:lang w:val="sl-SI" w:eastAsia="sl-SI"/>
              </w:rPr>
              <w:t>/</w:t>
            </w:r>
            <w:r w:rsidRPr="002B3BAD">
              <w:rPr>
                <w:rStyle w:val="FontStyle34"/>
                <w:lang w:val="sl-SI" w:eastAsia="sl-SI"/>
              </w:rPr>
              <w:t xml:space="preserve"> Certificate reference number</w:t>
            </w:r>
            <w:r w:rsidR="0010656D">
              <w:rPr>
                <w:rStyle w:val="FontStyle34"/>
                <w:lang w:val="sl-SI" w:eastAsia="sl-SI"/>
              </w:rPr>
              <w:t>/</w:t>
            </w:r>
            <w:r w:rsidR="0010656D" w:rsidRPr="00F0296E">
              <w:rPr>
                <w:rFonts w:ascii="Arial" w:hAnsi="Arial" w:cs="Arial"/>
                <w:color w:val="0070C0"/>
                <w:sz w:val="14"/>
                <w:szCs w:val="14"/>
              </w:rPr>
              <w:t xml:space="preserve"> </w:t>
            </w:r>
            <w:r w:rsidR="00F53B77" w:rsidRPr="00A16336">
              <w:rPr>
                <w:rStyle w:val="FontStyle175"/>
                <w:rFonts w:ascii="Arial" w:hAnsi="Arial" w:cs="Arial"/>
                <w:b w:val="0"/>
                <w:color w:val="4F81BD"/>
                <w:sz w:val="14"/>
                <w:szCs w:val="14"/>
                <w:lang w:eastAsia="en-US"/>
              </w:rPr>
              <w:t>Αρ</w:t>
            </w:r>
            <w:r w:rsidR="00F53B77" w:rsidRPr="00A16336">
              <w:rPr>
                <w:rStyle w:val="FontStyle175"/>
                <w:rFonts w:ascii="Arial" w:hAnsi="Arial" w:cs="Arial"/>
                <w:b w:val="0"/>
                <w:color w:val="4F81BD"/>
                <w:sz w:val="14"/>
                <w:szCs w:val="14"/>
                <w:lang w:val="en-US" w:eastAsia="en-US"/>
              </w:rPr>
              <w:t xml:space="preserve">. </w:t>
            </w:r>
            <w:r w:rsidR="00F53B77" w:rsidRPr="00A16336">
              <w:rPr>
                <w:rStyle w:val="FontStyle175"/>
                <w:rFonts w:ascii="Arial" w:hAnsi="Arial" w:cs="Arial"/>
                <w:b w:val="0"/>
                <w:color w:val="4F81BD"/>
                <w:sz w:val="14"/>
                <w:szCs w:val="14"/>
                <w:lang w:eastAsia="en-US"/>
              </w:rPr>
              <w:t>Πρωτ</w:t>
            </w:r>
            <w:r w:rsidR="00F53B77" w:rsidRPr="00A16336">
              <w:rPr>
                <w:rStyle w:val="FontStyle175"/>
                <w:rFonts w:ascii="Arial" w:hAnsi="Arial" w:cs="Arial"/>
                <w:b w:val="0"/>
                <w:color w:val="4F81BD"/>
                <w:sz w:val="14"/>
                <w:szCs w:val="14"/>
                <w:lang w:val="en-US" w:eastAsia="en-US"/>
              </w:rPr>
              <w:t xml:space="preserve">. </w:t>
            </w:r>
            <w:r w:rsidR="00F53B77" w:rsidRPr="00A16336">
              <w:rPr>
                <w:rStyle w:val="FontStyle175"/>
                <w:rFonts w:ascii="Arial" w:hAnsi="Arial" w:cs="Arial"/>
                <w:b w:val="0"/>
                <w:color w:val="4F81BD"/>
                <w:sz w:val="14"/>
                <w:szCs w:val="14"/>
                <w:lang w:eastAsia="en-US"/>
              </w:rPr>
              <w:t>Πιστοποιητικού</w:t>
            </w:r>
            <w:r w:rsidR="00F53B77" w:rsidRPr="00F53B77">
              <w:rPr>
                <w:rStyle w:val="FontStyle175"/>
                <w:rFonts w:ascii="Arial" w:hAnsi="Arial" w:cs="Arial"/>
                <w:sz w:val="14"/>
                <w:szCs w:val="14"/>
                <w:lang w:val="en-US" w:eastAsia="en-US"/>
              </w:rPr>
              <w:t xml:space="preserve">                                                   </w:t>
            </w:r>
          </w:p>
          <w:p w:rsidR="00187518" w:rsidRPr="0061104C" w:rsidRDefault="00187518" w:rsidP="00187518">
            <w:pPr>
              <w:shd w:val="clear" w:color="auto" w:fill="FFFFFF"/>
              <w:spacing w:line="169" w:lineRule="atLeast"/>
              <w:rPr>
                <w:rStyle w:val="FontStyle34"/>
                <w:lang w:val="sl-SI" w:eastAsia="sl-SI"/>
              </w:rPr>
            </w:pPr>
          </w:p>
        </w:tc>
        <w:tc>
          <w:tcPr>
            <w:tcW w:w="2783" w:type="dxa"/>
            <w:tcBorders>
              <w:top w:val="single" w:sz="8" w:space="0" w:color="auto"/>
              <w:left w:val="single" w:sz="6" w:space="0" w:color="auto"/>
              <w:bottom w:val="single" w:sz="4" w:space="0" w:color="auto"/>
              <w:right w:val="single" w:sz="6" w:space="0" w:color="auto"/>
              <w:tr2bl w:val="single" w:sz="4" w:space="0" w:color="auto"/>
            </w:tcBorders>
            <w:shd w:val="clear" w:color="auto" w:fill="FFFFFF"/>
          </w:tcPr>
          <w:p w:rsidR="00187518" w:rsidRPr="0061104C" w:rsidRDefault="00187518" w:rsidP="00187518">
            <w:pPr>
              <w:shd w:val="clear" w:color="auto" w:fill="FFFFFF"/>
              <w:tabs>
                <w:tab w:val="left" w:leader="hyphen" w:pos="2221"/>
              </w:tabs>
              <w:spacing w:line="169" w:lineRule="atLeast"/>
              <w:rPr>
                <w:rStyle w:val="FontStyle34"/>
                <w:lang w:val="sl-SI" w:eastAsia="sl-SI"/>
              </w:rPr>
            </w:pPr>
            <w:r>
              <w:rPr>
                <w:rStyle w:val="FontStyle34"/>
                <w:lang w:val="sl-SI" w:eastAsia="sl-SI"/>
              </w:rPr>
              <w:t>II.</w:t>
            </w:r>
            <w:r w:rsidRPr="0061104C">
              <w:rPr>
                <w:rStyle w:val="FontStyle34"/>
                <w:lang w:val="sl-SI" w:eastAsia="sl-SI"/>
              </w:rPr>
              <w:t xml:space="preserve">b.          </w:t>
            </w:r>
          </w:p>
        </w:tc>
      </w:tr>
      <w:tr w:rsidR="00187518" w:rsidTr="006022C6">
        <w:trPr>
          <w:trHeight w:val="5010"/>
        </w:trPr>
        <w:tc>
          <w:tcPr>
            <w:tcW w:w="425" w:type="dxa"/>
            <w:vMerge/>
            <w:tcBorders>
              <w:left w:val="single" w:sz="6" w:space="0" w:color="auto"/>
              <w:bottom w:val="single" w:sz="4" w:space="0" w:color="auto"/>
              <w:right w:val="single" w:sz="6" w:space="0" w:color="auto"/>
            </w:tcBorders>
            <w:shd w:val="clear" w:color="auto" w:fill="FFFFFF"/>
          </w:tcPr>
          <w:p w:rsidR="00187518" w:rsidRPr="00A15DF5" w:rsidRDefault="00187518" w:rsidP="00187518">
            <w:pPr>
              <w:shd w:val="clear" w:color="auto" w:fill="FFFFFF"/>
              <w:spacing w:line="169" w:lineRule="atLeast"/>
              <w:rPr>
                <w:rStyle w:val="FontStyle34"/>
                <w:lang w:eastAsia="sl-SI"/>
              </w:rPr>
            </w:pPr>
          </w:p>
        </w:tc>
        <w:tc>
          <w:tcPr>
            <w:tcW w:w="9664" w:type="dxa"/>
            <w:gridSpan w:val="3"/>
            <w:vMerge w:val="restart"/>
            <w:tcBorders>
              <w:left w:val="single" w:sz="6" w:space="0" w:color="auto"/>
              <w:bottom w:val="single" w:sz="4" w:space="0" w:color="auto"/>
              <w:right w:val="single" w:sz="6" w:space="0" w:color="auto"/>
            </w:tcBorders>
            <w:shd w:val="clear" w:color="auto" w:fill="FFFFFF"/>
          </w:tcPr>
          <w:p w:rsidR="00DF323B" w:rsidRDefault="00DF323B" w:rsidP="00DF323B">
            <w:pPr>
              <w:spacing w:before="100" w:beforeAutospacing="1" w:after="100" w:afterAutospacing="1"/>
              <w:rPr>
                <w:rFonts w:ascii="Arial" w:hAnsi="Arial" w:cs="Arial"/>
                <w:sz w:val="14"/>
                <w:szCs w:val="14"/>
                <w:lang w:eastAsia="el-GR"/>
              </w:rPr>
            </w:pPr>
            <w:r w:rsidRPr="00DF323B">
              <w:rPr>
                <w:rFonts w:ascii="Arial" w:hAnsi="Arial" w:cs="Arial"/>
                <w:sz w:val="14"/>
                <w:szCs w:val="14"/>
              </w:rPr>
              <w:t>Mesne prerađevine (</w:t>
            </w:r>
            <w:r w:rsidRPr="00DF323B">
              <w:rPr>
                <w:rFonts w:ascii="Arial" w:hAnsi="Arial" w:cs="Arial"/>
                <w:sz w:val="14"/>
                <w:szCs w:val="14"/>
                <w:vertAlign w:val="superscript"/>
              </w:rPr>
              <w:t>1</w:t>
            </w:r>
            <w:r w:rsidRPr="00DF323B">
              <w:rPr>
                <w:rFonts w:ascii="Arial" w:hAnsi="Arial" w:cs="Arial"/>
                <w:sz w:val="14"/>
                <w:szCs w:val="14"/>
              </w:rPr>
              <w:t>) sadrže sljedeće sastojke i ispunjavaju dolje navedene uslove: / The meat preparations (</w:t>
            </w:r>
            <w:r w:rsidRPr="00DF323B">
              <w:rPr>
                <w:rFonts w:ascii="Arial" w:hAnsi="Arial" w:cs="Arial"/>
                <w:sz w:val="14"/>
                <w:szCs w:val="14"/>
                <w:vertAlign w:val="superscript"/>
              </w:rPr>
              <w:t>1</w:t>
            </w:r>
            <w:r w:rsidRPr="00DF323B">
              <w:rPr>
                <w:rFonts w:ascii="Arial" w:hAnsi="Arial" w:cs="Arial"/>
                <w:sz w:val="14"/>
                <w:szCs w:val="14"/>
              </w:rPr>
              <w:t>) contains the following meat constituents and meet the criteria indicated below</w:t>
            </w:r>
            <w:r w:rsidRPr="00A16336">
              <w:rPr>
                <w:rFonts w:ascii="Arial" w:hAnsi="Arial" w:cs="Arial"/>
                <w:sz w:val="14"/>
                <w:szCs w:val="14"/>
              </w:rPr>
              <w:t xml:space="preserve">/ </w:t>
            </w:r>
            <w:r w:rsidR="002D0E2E" w:rsidRPr="00A16336">
              <w:rPr>
                <w:rFonts w:ascii="Arial" w:hAnsi="Arial" w:cs="Arial"/>
                <w:bCs/>
                <w:color w:val="2E74B5" w:themeColor="accent5" w:themeShade="BF"/>
                <w:sz w:val="14"/>
                <w:szCs w:val="14"/>
                <w:lang w:val="el-GR" w:eastAsia="el-GR"/>
              </w:rPr>
              <w:t>τα</w:t>
            </w:r>
            <w:r w:rsidR="002D0E2E" w:rsidRPr="00A16336">
              <w:rPr>
                <w:rFonts w:ascii="Arial" w:hAnsi="Arial" w:cs="Arial"/>
                <w:bCs/>
                <w:color w:val="2E74B5" w:themeColor="accent5" w:themeShade="BF"/>
                <w:sz w:val="14"/>
                <w:szCs w:val="14"/>
                <w:lang w:eastAsia="el-GR"/>
              </w:rPr>
              <w:t xml:space="preserve"> </w:t>
            </w:r>
            <w:r w:rsidR="002D0E2E" w:rsidRPr="00A16336">
              <w:rPr>
                <w:rFonts w:ascii="Arial" w:hAnsi="Arial" w:cs="Arial"/>
                <w:bCs/>
                <w:color w:val="2E74B5" w:themeColor="accent5" w:themeShade="BF"/>
                <w:sz w:val="14"/>
                <w:szCs w:val="14"/>
                <w:lang w:val="el-GR" w:eastAsia="el-GR"/>
              </w:rPr>
              <w:t>παρασκευάσματα</w:t>
            </w:r>
            <w:r w:rsidR="002D0E2E" w:rsidRPr="00A16336">
              <w:rPr>
                <w:rFonts w:ascii="Arial" w:hAnsi="Arial" w:cs="Arial"/>
                <w:bCs/>
                <w:color w:val="2E74B5" w:themeColor="accent5" w:themeShade="BF"/>
                <w:sz w:val="14"/>
                <w:szCs w:val="14"/>
                <w:lang w:eastAsia="el-GR"/>
              </w:rPr>
              <w:t xml:space="preserve"> </w:t>
            </w:r>
            <w:r w:rsidR="002D0E2E" w:rsidRPr="00A16336">
              <w:rPr>
                <w:rFonts w:ascii="Arial" w:hAnsi="Arial" w:cs="Arial"/>
                <w:bCs/>
                <w:color w:val="2E74B5" w:themeColor="accent5" w:themeShade="BF"/>
                <w:sz w:val="14"/>
                <w:szCs w:val="14"/>
                <w:lang w:val="el-GR" w:eastAsia="el-GR"/>
              </w:rPr>
              <w:t>κρέατος</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vertAlign w:val="superscript"/>
                <w:lang w:eastAsia="el-GR"/>
              </w:rPr>
              <w:t>1</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περιέχουν</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τα</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ακόλουθα</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συστατικά</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και</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πληρούν</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τα</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παρακάτω</w:t>
            </w:r>
            <w:r w:rsidRPr="00A16336">
              <w:rPr>
                <w:rFonts w:ascii="Arial" w:hAnsi="Arial" w:cs="Arial"/>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κριτήρια</w:t>
            </w:r>
            <w:r w:rsidRPr="00A16336">
              <w:rPr>
                <w:rFonts w:ascii="Arial" w:hAnsi="Arial" w:cs="Arial"/>
                <w:bCs/>
                <w:color w:val="2E74B5" w:themeColor="accent5" w:themeShade="BF"/>
                <w:sz w:val="14"/>
                <w:szCs w:val="14"/>
                <w:lang w:eastAsia="el-GR"/>
              </w:rPr>
              <w:t>:</w:t>
            </w:r>
          </w:p>
          <w:p w:rsidR="00DF323B" w:rsidRPr="00DF323B" w:rsidRDefault="00DF323B" w:rsidP="00DF323B">
            <w:pPr>
              <w:spacing w:before="100" w:beforeAutospacing="1" w:after="100" w:afterAutospacing="1"/>
              <w:rPr>
                <w:rFonts w:ascii="Arial" w:hAnsi="Arial" w:cs="Arial"/>
                <w:sz w:val="14"/>
                <w:szCs w:val="14"/>
                <w:lang w:eastAsia="el-GR"/>
              </w:rPr>
            </w:pPr>
            <w:r w:rsidRPr="00DF323B">
              <w:rPr>
                <w:rFonts w:ascii="Arial" w:hAnsi="Arial" w:cs="Arial"/>
                <w:spacing w:val="-4"/>
                <w:sz w:val="14"/>
                <w:szCs w:val="14"/>
              </w:rPr>
              <w:t>Vrsta (A) /Species (A)/</w:t>
            </w:r>
            <w:r w:rsidRPr="00DF323B">
              <w:rPr>
                <w:rFonts w:ascii="Arial" w:hAnsi="Arial" w:cs="Arial"/>
                <w:b/>
                <w:bCs/>
                <w:color w:val="2E74B5" w:themeColor="accent5" w:themeShade="BF"/>
                <w:sz w:val="14"/>
                <w:szCs w:val="14"/>
                <w:lang w:eastAsia="el-GR"/>
              </w:rPr>
              <w:t xml:space="preserve"> </w:t>
            </w:r>
            <w:r w:rsidRPr="00A16336">
              <w:rPr>
                <w:rFonts w:ascii="Arial" w:hAnsi="Arial" w:cs="Arial"/>
                <w:bCs/>
                <w:color w:val="2E74B5" w:themeColor="accent5" w:themeShade="BF"/>
                <w:sz w:val="14"/>
                <w:szCs w:val="14"/>
                <w:lang w:val="el-GR" w:eastAsia="el-GR"/>
              </w:rPr>
              <w:t>Είδος</w:t>
            </w:r>
            <w:r w:rsidRPr="00A16336">
              <w:rPr>
                <w:rFonts w:ascii="Arial" w:hAnsi="Arial" w:cs="Arial"/>
                <w:bCs/>
                <w:color w:val="2E74B5" w:themeColor="accent5" w:themeShade="BF"/>
                <w:sz w:val="14"/>
                <w:szCs w:val="14"/>
                <w:lang w:eastAsia="el-GR"/>
              </w:rPr>
              <w:t xml:space="preserve"> (A)</w:t>
            </w:r>
            <w:r w:rsidRPr="00A16336">
              <w:rPr>
                <w:rFonts w:ascii="Arial" w:hAnsi="Arial" w:cs="Arial"/>
                <w:spacing w:val="-4"/>
                <w:sz w:val="14"/>
                <w:szCs w:val="14"/>
              </w:rPr>
              <w:t>:                                                                                   Porijeklo (B) / Origine (B)</w:t>
            </w:r>
            <w:r w:rsidRPr="00A16336">
              <w:rPr>
                <w:rFonts w:ascii="Arial" w:hAnsi="Arial" w:cs="Arial"/>
                <w:color w:val="2E74B5" w:themeColor="accent5" w:themeShade="BF"/>
                <w:sz w:val="14"/>
                <w:szCs w:val="14"/>
                <w:lang w:eastAsia="el-GR"/>
              </w:rPr>
              <w:t xml:space="preserve"> / </w:t>
            </w:r>
            <w:r w:rsidRPr="00A16336">
              <w:rPr>
                <w:rFonts w:ascii="Arial" w:hAnsi="Arial" w:cs="Arial"/>
                <w:bCs/>
                <w:color w:val="2E74B5" w:themeColor="accent5" w:themeShade="BF"/>
                <w:sz w:val="14"/>
                <w:szCs w:val="14"/>
                <w:lang w:val="el-GR" w:eastAsia="el-GR"/>
              </w:rPr>
              <w:t>Προέλευση</w:t>
            </w:r>
            <w:r w:rsidRPr="00A16336">
              <w:rPr>
                <w:rFonts w:ascii="Arial" w:hAnsi="Arial" w:cs="Arial"/>
                <w:bCs/>
                <w:color w:val="2E74B5" w:themeColor="accent5" w:themeShade="BF"/>
                <w:sz w:val="14"/>
                <w:szCs w:val="14"/>
                <w:lang w:eastAsia="el-GR"/>
              </w:rPr>
              <w:t xml:space="preserve"> (B):</w:t>
            </w:r>
          </w:p>
          <w:p w:rsidR="00DF323B" w:rsidRPr="00DF323B" w:rsidRDefault="00DF323B" w:rsidP="00DF323B">
            <w:pPr>
              <w:widowControl w:val="0"/>
              <w:shd w:val="clear" w:color="auto" w:fill="FFFFFF"/>
              <w:tabs>
                <w:tab w:val="left" w:pos="367"/>
              </w:tabs>
              <w:autoSpaceDE w:val="0"/>
              <w:autoSpaceDN w:val="0"/>
              <w:adjustRightInd w:val="0"/>
              <w:ind w:left="269" w:hanging="269"/>
              <w:jc w:val="both"/>
              <w:rPr>
                <w:rFonts w:ascii="Arial" w:hAnsi="Arial" w:cs="Arial"/>
                <w:color w:val="000000"/>
                <w:spacing w:val="-1"/>
                <w:sz w:val="14"/>
                <w:szCs w:val="14"/>
                <w:lang w:val="hu-HU"/>
              </w:rPr>
            </w:pPr>
            <w:r w:rsidRPr="00DF323B">
              <w:rPr>
                <w:rFonts w:ascii="Arial" w:hAnsi="Arial" w:cs="Arial"/>
                <w:spacing w:val="-4"/>
                <w:sz w:val="14"/>
                <w:szCs w:val="14"/>
              </w:rPr>
              <w:t xml:space="preserve"> (</w:t>
            </w:r>
            <w:r w:rsidRPr="00DF323B">
              <w:rPr>
                <w:rFonts w:ascii="Arial" w:hAnsi="Arial" w:cs="Arial"/>
                <w:spacing w:val="-4"/>
                <w:sz w:val="14"/>
                <w:szCs w:val="14"/>
                <w:lang w:val="sl-SI"/>
              </w:rPr>
              <w:t>A</w:t>
            </w:r>
            <w:r w:rsidRPr="00DF323B">
              <w:rPr>
                <w:rFonts w:ascii="Arial" w:hAnsi="Arial" w:cs="Arial"/>
                <w:spacing w:val="-4"/>
                <w:sz w:val="14"/>
                <w:szCs w:val="14"/>
              </w:rPr>
              <w:t>)</w:t>
            </w:r>
            <w:r w:rsidRPr="00DF323B">
              <w:rPr>
                <w:rFonts w:ascii="Arial" w:hAnsi="Arial" w:cs="Arial"/>
                <w:sz w:val="14"/>
                <w:szCs w:val="14"/>
              </w:rPr>
              <w:tab/>
            </w:r>
            <w:r w:rsidRPr="00DF323B">
              <w:rPr>
                <w:rFonts w:ascii="Arial" w:hAnsi="Arial" w:cs="Arial"/>
                <w:color w:val="000000"/>
                <w:spacing w:val="1"/>
                <w:sz w:val="14"/>
                <w:szCs w:val="14"/>
                <w:lang w:val="sl-SI"/>
              </w:rPr>
              <w:t>Upisati</w:t>
            </w:r>
            <w:r w:rsidRPr="00DF323B">
              <w:rPr>
                <w:rFonts w:ascii="Arial" w:hAnsi="Arial" w:cs="Arial"/>
                <w:color w:val="000000"/>
                <w:spacing w:val="1"/>
                <w:sz w:val="14"/>
                <w:szCs w:val="14"/>
              </w:rPr>
              <w:t xml:space="preserve"> </w:t>
            </w:r>
            <w:r w:rsidRPr="00DF323B">
              <w:rPr>
                <w:rFonts w:ascii="Arial" w:hAnsi="Arial" w:cs="Arial"/>
                <w:color w:val="000000"/>
                <w:spacing w:val="1"/>
                <w:sz w:val="14"/>
                <w:szCs w:val="14"/>
                <w:lang w:val="sl-SI"/>
              </w:rPr>
              <w:t>oznaku</w:t>
            </w:r>
            <w:r w:rsidRPr="00DF323B">
              <w:rPr>
                <w:rFonts w:ascii="Arial" w:hAnsi="Arial" w:cs="Arial"/>
                <w:color w:val="000000"/>
                <w:spacing w:val="1"/>
                <w:sz w:val="14"/>
                <w:szCs w:val="14"/>
              </w:rPr>
              <w:t xml:space="preserve"> </w:t>
            </w:r>
            <w:r w:rsidRPr="00DF323B">
              <w:rPr>
                <w:rFonts w:ascii="Arial" w:hAnsi="Arial" w:cs="Arial"/>
                <w:color w:val="000000"/>
                <w:spacing w:val="1"/>
                <w:sz w:val="14"/>
                <w:szCs w:val="14"/>
                <w:lang w:val="sl-SI"/>
              </w:rPr>
              <w:t>za</w:t>
            </w:r>
            <w:r w:rsidRPr="00DF323B">
              <w:rPr>
                <w:rFonts w:ascii="Arial" w:hAnsi="Arial" w:cs="Arial"/>
                <w:color w:val="000000"/>
                <w:spacing w:val="1"/>
                <w:sz w:val="14"/>
                <w:szCs w:val="14"/>
              </w:rPr>
              <w:t xml:space="preserve"> </w:t>
            </w:r>
            <w:r w:rsidRPr="00DF323B">
              <w:rPr>
                <w:rFonts w:ascii="Arial" w:hAnsi="Arial" w:cs="Arial"/>
                <w:color w:val="000000"/>
                <w:spacing w:val="1"/>
                <w:sz w:val="14"/>
                <w:szCs w:val="14"/>
                <w:lang w:val="sl-SI"/>
              </w:rPr>
              <w:t>odgovaraju</w:t>
            </w:r>
            <w:r w:rsidRPr="00DF323B">
              <w:rPr>
                <w:rFonts w:ascii="Arial" w:hAnsi="Arial" w:cs="Arial"/>
                <w:color w:val="000000"/>
                <w:spacing w:val="1"/>
                <w:sz w:val="14"/>
                <w:szCs w:val="14"/>
              </w:rPr>
              <w:t>ć</w:t>
            </w:r>
            <w:r w:rsidRPr="00DF323B">
              <w:rPr>
                <w:rFonts w:ascii="Arial" w:hAnsi="Arial" w:cs="Arial"/>
                <w:color w:val="000000"/>
                <w:spacing w:val="1"/>
                <w:sz w:val="14"/>
                <w:szCs w:val="14"/>
                <w:lang w:val="sl-SI"/>
              </w:rPr>
              <w:t>u</w:t>
            </w:r>
            <w:r w:rsidRPr="00DF323B">
              <w:rPr>
                <w:rFonts w:ascii="Arial" w:hAnsi="Arial" w:cs="Arial"/>
                <w:color w:val="000000"/>
                <w:spacing w:val="1"/>
                <w:sz w:val="14"/>
                <w:szCs w:val="14"/>
              </w:rPr>
              <w:t xml:space="preserve"> </w:t>
            </w:r>
            <w:r w:rsidRPr="00DF323B">
              <w:rPr>
                <w:rFonts w:ascii="Arial" w:hAnsi="Arial" w:cs="Arial"/>
                <w:color w:val="000000"/>
                <w:spacing w:val="1"/>
                <w:sz w:val="14"/>
                <w:szCs w:val="14"/>
                <w:lang w:val="sl-SI"/>
              </w:rPr>
              <w:t>vrstu</w:t>
            </w:r>
            <w:r w:rsidRPr="00DF323B">
              <w:rPr>
                <w:rFonts w:ascii="Arial" w:hAnsi="Arial" w:cs="Arial"/>
                <w:color w:val="000000"/>
                <w:spacing w:val="1"/>
                <w:sz w:val="14"/>
                <w:szCs w:val="14"/>
              </w:rPr>
              <w:t xml:space="preserve"> </w:t>
            </w:r>
            <w:r w:rsidRPr="00DF323B">
              <w:rPr>
                <w:rFonts w:ascii="Arial" w:hAnsi="Arial" w:cs="Arial"/>
                <w:color w:val="000000"/>
                <w:spacing w:val="1"/>
                <w:sz w:val="14"/>
                <w:szCs w:val="14"/>
                <w:lang w:val="sl-SI"/>
              </w:rPr>
              <w:t>mesa u mesnim prerađevinama gdje</w:t>
            </w:r>
            <w:r w:rsidRPr="00DF323B">
              <w:rPr>
                <w:rFonts w:ascii="Arial" w:hAnsi="Arial" w:cs="Arial"/>
                <w:color w:val="000000"/>
                <w:spacing w:val="1"/>
                <w:sz w:val="14"/>
                <w:szCs w:val="14"/>
              </w:rPr>
              <w:t xml:space="preserve"> </w:t>
            </w:r>
            <w:r w:rsidRPr="00DF323B">
              <w:rPr>
                <w:rFonts w:ascii="Arial" w:hAnsi="Arial" w:cs="Arial"/>
                <w:color w:val="000000"/>
                <w:spacing w:val="1"/>
                <w:sz w:val="14"/>
                <w:szCs w:val="14"/>
                <w:lang w:val="sl-SI"/>
              </w:rPr>
              <w:t>je</w:t>
            </w:r>
            <w:r w:rsidRPr="00DF323B">
              <w:rPr>
                <w:rFonts w:ascii="Arial" w:hAnsi="Arial" w:cs="Arial"/>
                <w:color w:val="000000"/>
                <w:spacing w:val="1"/>
                <w:sz w:val="14"/>
                <w:szCs w:val="14"/>
              </w:rPr>
              <w:t xml:space="preserve"> </w:t>
            </w:r>
            <w:r w:rsidRPr="00DF323B">
              <w:rPr>
                <w:rFonts w:ascii="Arial" w:hAnsi="Arial" w:cs="Arial"/>
                <w:bCs/>
                <w:sz w:val="14"/>
                <w:szCs w:val="14"/>
              </w:rPr>
              <w:t xml:space="preserve">BOV = domaće govedo (Bos taurus, Bison bison, Bubalus bubalus i njihovi mješanci); OVI = domaće ovce (Ovis aries) i koze (Capra hircus); EQI = domaći kopitari (Equus caballus, Equus asinus i njihovi križanci), POR = domaće svinje (Sus scrofa); RM = domaći kunići, PFG = domaća živina i uzgojena pernata divljač, RUF = uzgojena divljač, osim svinja i kopitara; RUW = divlju ne-domaće životinje koje nijesu solidae i solipedi; SUW = divlje ne-domaće solidae: EQW = divlji ne-domaći solipedi, WL = divlji zečevi, WGB = divlje ptice; </w:t>
            </w:r>
            <w:r w:rsidRPr="00DF323B">
              <w:rPr>
                <w:rFonts w:ascii="Arial" w:hAnsi="Arial" w:cs="Arial"/>
                <w:sz w:val="14"/>
                <w:szCs w:val="14"/>
              </w:rPr>
              <w:t>WM  = divlji kopneni sisari osim kopitara i papkara i leporida./</w:t>
            </w:r>
            <w:r w:rsidRPr="00DF323B">
              <w:rPr>
                <w:rFonts w:ascii="Arial" w:hAnsi="Arial" w:cs="Arial"/>
                <w:spacing w:val="-4"/>
                <w:sz w:val="14"/>
                <w:szCs w:val="14"/>
                <w:lang w:val="en-US"/>
              </w:rPr>
              <w:t xml:space="preserve">Insert the code for the relevant species of meat contained in the meat preparations where BOV = domestic bovine animals (including </w:t>
            </w:r>
            <w:r w:rsidRPr="00DF323B">
              <w:rPr>
                <w:rFonts w:ascii="Arial" w:hAnsi="Arial" w:cs="Arial"/>
                <w:i/>
                <w:iCs/>
                <w:spacing w:val="-4"/>
                <w:sz w:val="14"/>
                <w:szCs w:val="14"/>
                <w:lang w:val="en-US"/>
              </w:rPr>
              <w:t xml:space="preserve">Bison </w:t>
            </w:r>
            <w:r w:rsidRPr="00DF323B">
              <w:rPr>
                <w:rFonts w:ascii="Arial" w:hAnsi="Arial" w:cs="Arial"/>
                <w:spacing w:val="-3"/>
                <w:sz w:val="14"/>
                <w:szCs w:val="14"/>
                <w:lang w:val="en-US"/>
              </w:rPr>
              <w:t xml:space="preserve">and </w:t>
            </w:r>
            <w:r w:rsidRPr="00DF323B">
              <w:rPr>
                <w:rFonts w:ascii="Arial" w:hAnsi="Arial" w:cs="Arial"/>
                <w:i/>
                <w:iCs/>
                <w:spacing w:val="-3"/>
                <w:sz w:val="14"/>
                <w:szCs w:val="14"/>
                <w:lang w:val="en-US"/>
              </w:rPr>
              <w:t xml:space="preserve">Bubalus species </w:t>
            </w:r>
            <w:r w:rsidRPr="00DF323B">
              <w:rPr>
                <w:rFonts w:ascii="Arial" w:hAnsi="Arial" w:cs="Arial"/>
                <w:spacing w:val="-3"/>
                <w:sz w:val="14"/>
                <w:szCs w:val="14"/>
                <w:lang w:val="en-US"/>
              </w:rPr>
              <w:t>and their crossbreds); OVI</w:t>
            </w:r>
            <w:r w:rsidRPr="00DF323B">
              <w:rPr>
                <w:rFonts w:ascii="Arial" w:hAnsi="Arial" w:cs="Arial"/>
                <w:color w:val="FF0000"/>
                <w:spacing w:val="-3"/>
                <w:sz w:val="14"/>
                <w:szCs w:val="14"/>
                <w:lang w:val="en-US"/>
              </w:rPr>
              <w:t xml:space="preserve"> </w:t>
            </w:r>
            <w:r w:rsidRPr="00DF323B">
              <w:rPr>
                <w:rFonts w:ascii="Arial" w:hAnsi="Arial" w:cs="Arial"/>
                <w:spacing w:val="-3"/>
                <w:sz w:val="14"/>
                <w:szCs w:val="14"/>
                <w:lang w:val="en-US"/>
              </w:rPr>
              <w:t xml:space="preserve">= domestic sheep </w:t>
            </w:r>
            <w:r w:rsidRPr="00DF323B">
              <w:rPr>
                <w:rFonts w:ascii="Arial" w:hAnsi="Arial" w:cs="Arial"/>
                <w:i/>
                <w:iCs/>
                <w:spacing w:val="-3"/>
                <w:sz w:val="14"/>
                <w:szCs w:val="14"/>
                <w:lang w:val="en-US"/>
              </w:rPr>
              <w:t xml:space="preserve">(Ovis aries) </w:t>
            </w:r>
            <w:r w:rsidRPr="00DF323B">
              <w:rPr>
                <w:rFonts w:ascii="Arial" w:hAnsi="Arial" w:cs="Arial"/>
                <w:spacing w:val="-3"/>
                <w:sz w:val="14"/>
                <w:szCs w:val="14"/>
                <w:lang w:val="en-US"/>
              </w:rPr>
              <w:t xml:space="preserve">and goats </w:t>
            </w:r>
            <w:r w:rsidRPr="00DF323B">
              <w:rPr>
                <w:rFonts w:ascii="Arial" w:hAnsi="Arial" w:cs="Arial"/>
                <w:i/>
                <w:iCs/>
                <w:spacing w:val="-3"/>
                <w:sz w:val="14"/>
                <w:szCs w:val="14"/>
                <w:lang w:val="en-US"/>
              </w:rPr>
              <w:t xml:space="preserve">(Capra hircus); </w:t>
            </w:r>
            <w:r w:rsidRPr="00DF323B">
              <w:rPr>
                <w:rFonts w:ascii="Arial" w:hAnsi="Arial" w:cs="Arial"/>
                <w:spacing w:val="-3"/>
                <w:sz w:val="14"/>
                <w:szCs w:val="14"/>
                <w:lang w:val="en-US"/>
              </w:rPr>
              <w:t xml:space="preserve">EQU = domestic solipeds </w:t>
            </w:r>
            <w:r w:rsidRPr="00DF323B">
              <w:rPr>
                <w:rFonts w:ascii="Arial" w:hAnsi="Arial" w:cs="Arial"/>
                <w:i/>
                <w:iCs/>
                <w:spacing w:val="-3"/>
                <w:sz w:val="14"/>
                <w:szCs w:val="14"/>
                <w:lang w:val="en-US"/>
              </w:rPr>
              <w:t xml:space="preserve">{Equus caballus, Equus asinus </w:t>
            </w:r>
            <w:r w:rsidRPr="00DF323B">
              <w:rPr>
                <w:rFonts w:ascii="Arial" w:hAnsi="Arial" w:cs="Arial"/>
                <w:spacing w:val="-3"/>
                <w:sz w:val="14"/>
                <w:szCs w:val="14"/>
                <w:lang w:val="en-US"/>
              </w:rPr>
              <w:t xml:space="preserve">and their crossbreds), POR = domestic animals belonging to the Suidae, Tayassuidae, or Tapiridae families; RAB = </w:t>
            </w:r>
            <w:r w:rsidRPr="00DF323B">
              <w:rPr>
                <w:rFonts w:ascii="Arial" w:hAnsi="Arial" w:cs="Arial"/>
                <w:sz w:val="14"/>
                <w:szCs w:val="14"/>
                <w:lang w:val="en-US"/>
              </w:rPr>
              <w:t xml:space="preserve">domestic rabbits, PFG = domestic poultry and farmed feathered game, RUF = farmed non-domestic animals of the order Artiodactyla </w:t>
            </w:r>
            <w:r w:rsidRPr="00DF323B">
              <w:rPr>
                <w:rFonts w:ascii="Arial" w:hAnsi="Arial" w:cs="Arial"/>
                <w:spacing w:val="-4"/>
                <w:sz w:val="14"/>
                <w:szCs w:val="14"/>
                <w:lang w:val="en-US"/>
              </w:rPr>
              <w:t xml:space="preserve">(excluding bovine animals (including </w:t>
            </w:r>
            <w:r w:rsidRPr="00DF323B">
              <w:rPr>
                <w:rFonts w:ascii="Arial" w:hAnsi="Arial" w:cs="Arial"/>
                <w:i/>
                <w:iCs/>
                <w:spacing w:val="-4"/>
                <w:sz w:val="14"/>
                <w:szCs w:val="14"/>
                <w:lang w:val="en-US"/>
              </w:rPr>
              <w:t xml:space="preserve">Bison </w:t>
            </w:r>
            <w:r w:rsidRPr="00DF323B">
              <w:rPr>
                <w:rFonts w:ascii="Arial" w:hAnsi="Arial" w:cs="Arial"/>
                <w:spacing w:val="-4"/>
                <w:sz w:val="14"/>
                <w:szCs w:val="14"/>
                <w:lang w:val="en-US"/>
              </w:rPr>
              <w:t xml:space="preserve">and </w:t>
            </w:r>
            <w:r w:rsidRPr="00DF323B">
              <w:rPr>
                <w:rFonts w:ascii="Arial" w:hAnsi="Arial" w:cs="Arial"/>
                <w:i/>
                <w:iCs/>
                <w:spacing w:val="-4"/>
                <w:sz w:val="14"/>
                <w:szCs w:val="14"/>
                <w:lang w:val="en-US"/>
              </w:rPr>
              <w:t xml:space="preserve">Bubalus </w:t>
            </w:r>
            <w:r w:rsidRPr="00DF323B">
              <w:rPr>
                <w:rFonts w:ascii="Arial" w:hAnsi="Arial" w:cs="Arial"/>
                <w:spacing w:val="-4"/>
                <w:sz w:val="14"/>
                <w:szCs w:val="14"/>
                <w:lang w:val="en-US"/>
              </w:rPr>
              <w:t xml:space="preserve">species and their cross-breeds), </w:t>
            </w:r>
            <w:r w:rsidRPr="00DF323B">
              <w:rPr>
                <w:rFonts w:ascii="Arial" w:hAnsi="Arial" w:cs="Arial"/>
                <w:i/>
                <w:iCs/>
                <w:spacing w:val="-4"/>
                <w:sz w:val="14"/>
                <w:szCs w:val="14"/>
                <w:lang w:val="en-US"/>
              </w:rPr>
              <w:t xml:space="preserve">Ovis aries, Capra hircus, </w:t>
            </w:r>
            <w:r w:rsidRPr="00DF323B">
              <w:rPr>
                <w:rFonts w:ascii="Arial" w:hAnsi="Arial" w:cs="Arial"/>
                <w:spacing w:val="-4"/>
                <w:sz w:val="14"/>
                <w:szCs w:val="14"/>
                <w:lang w:val="en-US"/>
              </w:rPr>
              <w:t xml:space="preserve">Suidae and Tayassuidae), </w:t>
            </w:r>
            <w:r w:rsidRPr="00DF323B">
              <w:rPr>
                <w:rFonts w:ascii="Arial" w:hAnsi="Arial" w:cs="Arial"/>
                <w:spacing w:val="-3"/>
                <w:sz w:val="14"/>
                <w:szCs w:val="14"/>
                <w:lang w:val="en-US"/>
              </w:rPr>
              <w:t xml:space="preserve">and of the families Rhinocerotidae and Elephantidae; RUW = wild non-domestic animals of the order Artiodactyla (excluding bovine animals </w:t>
            </w:r>
            <w:r w:rsidRPr="00DF323B">
              <w:rPr>
                <w:rFonts w:ascii="Arial" w:hAnsi="Arial" w:cs="Arial"/>
                <w:sz w:val="14"/>
                <w:szCs w:val="14"/>
                <w:lang w:val="en-US"/>
              </w:rPr>
              <w:t xml:space="preserve">(including </w:t>
            </w:r>
            <w:r w:rsidRPr="00DF323B">
              <w:rPr>
                <w:rFonts w:ascii="Arial" w:hAnsi="Arial" w:cs="Arial"/>
                <w:i/>
                <w:iCs/>
                <w:sz w:val="14"/>
                <w:szCs w:val="14"/>
                <w:lang w:val="en-US"/>
              </w:rPr>
              <w:t xml:space="preserve">Bison </w:t>
            </w:r>
            <w:r w:rsidRPr="00DF323B">
              <w:rPr>
                <w:rFonts w:ascii="Arial" w:hAnsi="Arial" w:cs="Arial"/>
                <w:sz w:val="14"/>
                <w:szCs w:val="14"/>
                <w:lang w:val="en-US"/>
              </w:rPr>
              <w:t xml:space="preserve">and </w:t>
            </w:r>
            <w:r w:rsidRPr="00DF323B">
              <w:rPr>
                <w:rFonts w:ascii="Arial" w:hAnsi="Arial" w:cs="Arial"/>
                <w:i/>
                <w:iCs/>
                <w:sz w:val="14"/>
                <w:szCs w:val="14"/>
                <w:lang w:val="en-US"/>
              </w:rPr>
              <w:t xml:space="preserve">Bubalus </w:t>
            </w:r>
            <w:r w:rsidRPr="00DF323B">
              <w:rPr>
                <w:rFonts w:ascii="Arial" w:hAnsi="Arial" w:cs="Arial"/>
                <w:sz w:val="14"/>
                <w:szCs w:val="14"/>
                <w:lang w:val="en-US"/>
              </w:rPr>
              <w:t xml:space="preserve">species and their cross-breeds), </w:t>
            </w:r>
            <w:r w:rsidRPr="00DF323B">
              <w:rPr>
                <w:rFonts w:ascii="Arial" w:hAnsi="Arial" w:cs="Arial"/>
                <w:i/>
                <w:iCs/>
                <w:sz w:val="14"/>
                <w:szCs w:val="14"/>
                <w:lang w:val="en-US"/>
              </w:rPr>
              <w:t xml:space="preserve">Ovis aries, Capra hircus, </w:t>
            </w:r>
            <w:r w:rsidRPr="00DF323B">
              <w:rPr>
                <w:rFonts w:ascii="Arial" w:hAnsi="Arial" w:cs="Arial"/>
                <w:sz w:val="14"/>
                <w:szCs w:val="14"/>
                <w:lang w:val="en-US"/>
              </w:rPr>
              <w:t xml:space="preserve">Suidae and Tayassuidae), and of the families </w:t>
            </w:r>
            <w:r w:rsidRPr="00DF323B">
              <w:rPr>
                <w:rFonts w:ascii="Arial" w:hAnsi="Arial" w:cs="Arial"/>
                <w:spacing w:val="-5"/>
                <w:sz w:val="14"/>
                <w:szCs w:val="14"/>
                <w:lang w:val="en-US"/>
              </w:rPr>
              <w:t xml:space="preserve">Rhinocerotidae and Elephantidae; EQW = wild non-domestic solipeds belonging to the subgenus </w:t>
            </w:r>
            <w:r w:rsidRPr="00DF323B">
              <w:rPr>
                <w:rFonts w:ascii="Arial" w:hAnsi="Arial" w:cs="Arial"/>
                <w:i/>
                <w:iCs/>
                <w:spacing w:val="-5"/>
                <w:sz w:val="14"/>
                <w:szCs w:val="14"/>
                <w:lang w:val="en-US"/>
              </w:rPr>
              <w:t xml:space="preserve">Hippotigris </w:t>
            </w:r>
            <w:r w:rsidRPr="00DF323B">
              <w:rPr>
                <w:rFonts w:ascii="Arial" w:hAnsi="Arial" w:cs="Arial"/>
                <w:spacing w:val="-5"/>
                <w:sz w:val="14"/>
                <w:szCs w:val="14"/>
                <w:lang w:val="en-US"/>
              </w:rPr>
              <w:t>(Zebra), WL = wild lagomorphs,</w:t>
            </w:r>
            <w:r w:rsidRPr="00DF323B">
              <w:rPr>
                <w:rFonts w:ascii="Arial" w:hAnsi="Arial" w:cs="Arial"/>
                <w:sz w:val="14"/>
                <w:szCs w:val="14"/>
                <w:lang w:val="en-US"/>
              </w:rPr>
              <w:t xml:space="preserve"> GBM = game birds; WM = wild land mammals other than ungulates and leporidae.</w:t>
            </w:r>
            <w:r w:rsidRPr="00DF323B">
              <w:rPr>
                <w:rFonts w:ascii="Arial" w:hAnsi="Arial" w:cs="Arial"/>
                <w:spacing w:val="-5"/>
                <w:sz w:val="14"/>
                <w:szCs w:val="14"/>
                <w:lang w:val="en-US"/>
              </w:rPr>
              <w:t xml:space="preserve"> </w:t>
            </w:r>
            <w:r w:rsidRPr="00DF323B">
              <w:rPr>
                <w:rFonts w:ascii="Arial" w:hAnsi="Arial" w:cs="Arial"/>
                <w:color w:val="2E74B5" w:themeColor="accent5" w:themeShade="BF"/>
                <w:sz w:val="14"/>
                <w:szCs w:val="14"/>
                <w:lang w:val="el-GR" w:eastAsia="el-GR"/>
              </w:rPr>
              <w:t>Να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καταχωρηθεί</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κωδικός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για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το</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αντίστοιχο</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είδος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κρέατος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που</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περιέχεται</w:t>
            </w:r>
            <w:r w:rsidRPr="00DF323B">
              <w:rPr>
                <w:rFonts w:ascii="Arial" w:hAnsi="Arial" w:cs="Arial"/>
                <w:color w:val="2E74B5" w:themeColor="accent5" w:themeShade="BF"/>
                <w:sz w:val="14"/>
                <w:szCs w:val="14"/>
                <w:lang w:val="en-US" w:eastAsia="el-GR"/>
              </w:rPr>
              <w:t xml:space="preserve"> </w:t>
            </w:r>
            <w:r w:rsidR="002D0E2E">
              <w:rPr>
                <w:rFonts w:ascii="Arial" w:hAnsi="Arial" w:cs="Arial"/>
                <w:color w:val="2E74B5" w:themeColor="accent5" w:themeShade="BF"/>
                <w:sz w:val="14"/>
                <w:szCs w:val="14"/>
                <w:lang w:val="el-GR" w:eastAsia="el-GR"/>
              </w:rPr>
              <w:t>στα</w:t>
            </w:r>
            <w:r w:rsidR="002D0E2E" w:rsidRPr="002D0E2E">
              <w:rPr>
                <w:rFonts w:ascii="Arial" w:hAnsi="Arial" w:cs="Arial"/>
                <w:color w:val="2E74B5" w:themeColor="accent5" w:themeShade="BF"/>
                <w:sz w:val="14"/>
                <w:szCs w:val="14"/>
                <w:lang w:val="en-US" w:eastAsia="el-GR"/>
              </w:rPr>
              <w:t xml:space="preserve"> </w:t>
            </w:r>
            <w:r w:rsidR="002D0E2E">
              <w:rPr>
                <w:rFonts w:ascii="Arial" w:hAnsi="Arial" w:cs="Arial"/>
                <w:color w:val="2E74B5" w:themeColor="accent5" w:themeShade="BF"/>
                <w:sz w:val="14"/>
                <w:szCs w:val="14"/>
                <w:lang w:val="el-GR" w:eastAsia="el-GR"/>
              </w:rPr>
              <w:t>παρασκευάσματα</w:t>
            </w:r>
            <w:r w:rsidR="002D0E2E" w:rsidRPr="002D0E2E">
              <w:rPr>
                <w:rFonts w:ascii="Arial" w:hAnsi="Arial" w:cs="Arial"/>
                <w:color w:val="2E74B5" w:themeColor="accent5" w:themeShade="BF"/>
                <w:sz w:val="14"/>
                <w:szCs w:val="14"/>
                <w:lang w:val="en-US" w:eastAsia="el-GR"/>
              </w:rPr>
              <w:t xml:space="preserve"> </w:t>
            </w:r>
            <w:r w:rsidR="002D0E2E">
              <w:rPr>
                <w:rFonts w:ascii="Arial" w:hAnsi="Arial" w:cs="Arial"/>
                <w:color w:val="2E74B5" w:themeColor="accent5" w:themeShade="BF"/>
                <w:sz w:val="14"/>
                <w:szCs w:val="14"/>
                <w:lang w:val="el-GR" w:eastAsia="el-GR"/>
              </w:rPr>
              <w:t>κρέατο</w:t>
            </w:r>
            <w:r w:rsidRPr="00DF323B">
              <w:rPr>
                <w:rFonts w:ascii="Arial" w:hAnsi="Arial" w:cs="Arial"/>
                <w:color w:val="2E74B5" w:themeColor="accent5" w:themeShade="BF"/>
                <w:sz w:val="14"/>
                <w:szCs w:val="14"/>
                <w:lang w:val="el-GR" w:eastAsia="el-GR"/>
              </w:rPr>
              <w:t>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όπου</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BOV</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βοοειδή</w:t>
            </w:r>
            <w:r w:rsidRPr="00DF323B">
              <w:rPr>
                <w:rFonts w:ascii="Arial" w:hAnsi="Arial" w:cs="Arial"/>
                <w:color w:val="2E74B5" w:themeColor="accent5" w:themeShade="BF"/>
                <w:sz w:val="14"/>
                <w:szCs w:val="14"/>
                <w:lang w:val="en-US" w:eastAsia="el-GR"/>
              </w:rPr>
              <w:t xml:space="preserve"> (Bos taurus, Bison bison, Bubalus bubalus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διασταυρώσεις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τους</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OVI</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πρόβατα</w:t>
            </w:r>
            <w:r w:rsidRPr="00DF323B">
              <w:rPr>
                <w:rFonts w:ascii="Arial" w:hAnsi="Arial" w:cs="Arial"/>
                <w:color w:val="2E74B5" w:themeColor="accent5" w:themeShade="BF"/>
                <w:sz w:val="14"/>
                <w:szCs w:val="14"/>
                <w:lang w:val="en-US" w:eastAsia="el-GR"/>
              </w:rPr>
              <w:t xml:space="preserve"> (Ovis aries)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en-US" w:eastAsia="el-GR"/>
              </w:rPr>
              <w:t xml:space="preserve"> </w:t>
            </w:r>
            <w:r>
              <w:rPr>
                <w:rFonts w:ascii="Arial" w:hAnsi="Arial" w:cs="Arial"/>
                <w:color w:val="2E74B5" w:themeColor="accent5" w:themeShade="BF"/>
                <w:sz w:val="14"/>
                <w:szCs w:val="14"/>
                <w:lang w:val="el-GR" w:eastAsia="el-GR"/>
              </w:rPr>
              <w:t>αίγες</w:t>
            </w:r>
            <w:r w:rsidRPr="00DF323B">
              <w:rPr>
                <w:rFonts w:ascii="Arial" w:hAnsi="Arial" w:cs="Arial"/>
                <w:color w:val="2E74B5" w:themeColor="accent5" w:themeShade="BF"/>
                <w:sz w:val="14"/>
                <w:szCs w:val="14"/>
                <w:lang w:val="en-US" w:eastAsia="el-GR"/>
              </w:rPr>
              <w:t xml:space="preserve"> (Capra hircus),</w:t>
            </w:r>
            <w:r w:rsidRPr="00DF323B">
              <w:rPr>
                <w:rFonts w:ascii="Arial" w:hAnsi="Arial" w:cs="Arial"/>
                <w:b/>
                <w:bCs/>
                <w:color w:val="2E74B5" w:themeColor="accent5" w:themeShade="BF"/>
                <w:sz w:val="14"/>
                <w:szCs w:val="14"/>
                <w:lang w:val="en-US" w:eastAsia="el-GR"/>
              </w:rPr>
              <w:t>EQI</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ιπποειδή</w:t>
            </w:r>
            <w:r w:rsidRPr="00DF323B">
              <w:rPr>
                <w:rFonts w:ascii="Arial" w:hAnsi="Arial" w:cs="Arial"/>
                <w:color w:val="2E74B5" w:themeColor="accent5" w:themeShade="BF"/>
                <w:sz w:val="14"/>
                <w:szCs w:val="14"/>
                <w:lang w:val="en-US" w:eastAsia="el-GR"/>
              </w:rPr>
              <w:t xml:space="preserve"> (Equus caballus, Equus asinus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διασταυρώσεις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τους</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POR</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οικόσιτοι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χοίροι</w:t>
            </w:r>
            <w:r w:rsidRPr="00DF323B">
              <w:rPr>
                <w:rFonts w:ascii="Arial" w:hAnsi="Arial" w:cs="Arial"/>
                <w:color w:val="2E74B5" w:themeColor="accent5" w:themeShade="BF"/>
                <w:sz w:val="14"/>
                <w:szCs w:val="14"/>
                <w:lang w:val="en-US" w:eastAsia="el-GR"/>
              </w:rPr>
              <w:t xml:space="preserve"> (Sus scrofa),</w:t>
            </w:r>
            <w:r w:rsidRPr="00DF323B">
              <w:rPr>
                <w:rFonts w:ascii="Arial" w:hAnsi="Arial" w:cs="Arial"/>
                <w:b/>
                <w:bCs/>
                <w:color w:val="2E74B5" w:themeColor="accent5" w:themeShade="BF"/>
                <w:sz w:val="14"/>
                <w:szCs w:val="14"/>
                <w:lang w:val="en-US" w:eastAsia="el-GR"/>
              </w:rPr>
              <w:t>RM</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κουνέλια</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PFG</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πτηνά</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εκτρεφόμενα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πτηνά</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θηράματος</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RUF</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εκτρεφόμενα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άγρια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θηλαστικά</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εκτός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από</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χοίρους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ιπποειδή</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RUW</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άγρια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μη</w:t>
            </w:r>
            <w:r w:rsidRPr="00DF323B">
              <w:rPr>
                <w:rFonts w:ascii="Arial" w:hAnsi="Arial" w:cs="Arial"/>
                <w:color w:val="2E74B5" w:themeColor="accent5" w:themeShade="BF"/>
                <w:sz w:val="14"/>
                <w:szCs w:val="14"/>
                <w:lang w:val="en-US" w:eastAsia="el-GR"/>
              </w:rPr>
              <w:t>-</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ζώα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που</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δεν</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είναι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οπληφόρα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ή</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ιπποειδή</w:t>
            </w:r>
            <w:r w:rsidRPr="00DF323B">
              <w:rPr>
                <w:rFonts w:ascii="Arial" w:hAnsi="Arial" w:cs="Arial"/>
                <w:color w:val="2E74B5" w:themeColor="accent5" w:themeShade="BF"/>
                <w:sz w:val="14"/>
                <w:szCs w:val="14"/>
                <w:lang w:val="en-US" w:eastAsia="el-GR"/>
              </w:rPr>
              <w:t>,</w:t>
            </w:r>
            <w:r w:rsidRPr="00DF323B">
              <w:rPr>
                <w:rFonts w:ascii="Arial" w:hAnsi="Arial" w:cs="Arial"/>
                <w:color w:val="000000"/>
                <w:spacing w:val="-1"/>
                <w:sz w:val="14"/>
                <w:szCs w:val="14"/>
                <w:lang w:val="en-US"/>
              </w:rPr>
              <w:t xml:space="preserve"> </w:t>
            </w:r>
            <w:r w:rsidRPr="00DF323B">
              <w:rPr>
                <w:rFonts w:ascii="Arial" w:hAnsi="Arial" w:cs="Arial"/>
                <w:b/>
                <w:bCs/>
                <w:color w:val="2E74B5" w:themeColor="accent5" w:themeShade="BF"/>
                <w:sz w:val="14"/>
                <w:szCs w:val="14"/>
                <w:lang w:val="en-US" w:eastAsia="el-GR"/>
              </w:rPr>
              <w:t>SUW</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άγρια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μη</w:t>
            </w:r>
            <w:r w:rsidRPr="00DF323B">
              <w:rPr>
                <w:rFonts w:ascii="Arial" w:hAnsi="Arial" w:cs="Arial"/>
                <w:color w:val="2E74B5" w:themeColor="accent5" w:themeShade="BF"/>
                <w:sz w:val="14"/>
                <w:szCs w:val="14"/>
                <w:lang w:val="en-US" w:eastAsia="el-GR"/>
              </w:rPr>
              <w:t>-</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οπληφόρα</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EQW</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άγρια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μη</w:t>
            </w:r>
            <w:r w:rsidRPr="00DF323B">
              <w:rPr>
                <w:rFonts w:ascii="Arial" w:hAnsi="Arial" w:cs="Arial"/>
                <w:color w:val="2E74B5" w:themeColor="accent5" w:themeShade="BF"/>
                <w:sz w:val="14"/>
                <w:szCs w:val="14"/>
                <w:lang w:val="en-US" w:eastAsia="el-GR"/>
              </w:rPr>
              <w:t>-</w:t>
            </w:r>
            <w:r w:rsidRPr="00DF323B">
              <w:rPr>
                <w:rFonts w:ascii="Arial" w:hAnsi="Arial" w:cs="Arial"/>
                <w:color w:val="2E74B5" w:themeColor="accent5" w:themeShade="BF"/>
                <w:sz w:val="14"/>
                <w:szCs w:val="14"/>
                <w:lang w:val="el-GR" w:eastAsia="el-GR"/>
              </w:rPr>
              <w:t>οικόσιτα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ιπποειδή</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όπως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ζέβρες</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WL</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άγριοι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λαγοί</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WGB</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άγρια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πτηνά</w:t>
            </w:r>
            <w:r w:rsidRPr="00DF323B">
              <w:rPr>
                <w:rFonts w:ascii="Arial" w:hAnsi="Arial" w:cs="Arial"/>
                <w:color w:val="2E74B5" w:themeColor="accent5" w:themeShade="BF"/>
                <w:sz w:val="14"/>
                <w:szCs w:val="14"/>
                <w:lang w:val="en-US" w:eastAsia="el-GR"/>
              </w:rPr>
              <w:t>,</w:t>
            </w:r>
            <w:r w:rsidRPr="00DF323B">
              <w:rPr>
                <w:rFonts w:ascii="Arial" w:hAnsi="Arial" w:cs="Arial"/>
                <w:b/>
                <w:bCs/>
                <w:color w:val="2E74B5" w:themeColor="accent5" w:themeShade="BF"/>
                <w:sz w:val="14"/>
                <w:szCs w:val="14"/>
                <w:lang w:val="en-US" w:eastAsia="el-GR"/>
              </w:rPr>
              <w:t>WM</w:t>
            </w:r>
            <w:r w:rsidRPr="00DF323B">
              <w:rPr>
                <w:rFonts w:ascii="Arial" w:hAnsi="Arial" w:cs="Arial"/>
                <w:color w:val="2E74B5" w:themeColor="accent5" w:themeShade="BF"/>
                <w:sz w:val="14"/>
                <w:szCs w:val="14"/>
                <w:lang w:val="en-US" w:eastAsia="el-GR"/>
              </w:rPr>
              <w:t xml:space="preserve"> = </w:t>
            </w:r>
            <w:r w:rsidRPr="00DF323B">
              <w:rPr>
                <w:rFonts w:ascii="Arial" w:hAnsi="Arial" w:cs="Arial"/>
                <w:color w:val="2E74B5" w:themeColor="accent5" w:themeShade="BF"/>
                <w:sz w:val="14"/>
                <w:szCs w:val="14"/>
                <w:lang w:val="el-GR" w:eastAsia="el-GR"/>
              </w:rPr>
              <w:t>άγρια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χερσαία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θηλαστικά</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εκτός</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από</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οπληφόρα</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en-US" w:eastAsia="el-GR"/>
              </w:rPr>
              <w:t xml:space="preserve"> </w:t>
            </w:r>
            <w:r w:rsidRPr="00DF323B">
              <w:rPr>
                <w:rFonts w:ascii="Arial" w:hAnsi="Arial" w:cs="Arial"/>
                <w:color w:val="2E74B5" w:themeColor="accent5" w:themeShade="BF"/>
                <w:sz w:val="14"/>
                <w:szCs w:val="14"/>
                <w:lang w:val="el-GR" w:eastAsia="el-GR"/>
              </w:rPr>
              <w:t>λαγόμορφα</w:t>
            </w:r>
            <w:r w:rsidRPr="00DF323B">
              <w:rPr>
                <w:rFonts w:ascii="Arial" w:hAnsi="Arial" w:cs="Arial"/>
                <w:color w:val="2E74B5" w:themeColor="accent5" w:themeShade="BF"/>
                <w:sz w:val="14"/>
                <w:szCs w:val="14"/>
                <w:lang w:val="en-US" w:eastAsia="el-GR"/>
              </w:rPr>
              <w:t>.</w:t>
            </w:r>
          </w:p>
          <w:p w:rsidR="00DF323B" w:rsidRPr="00DF323B" w:rsidRDefault="00DF323B" w:rsidP="00DF323B">
            <w:pPr>
              <w:widowControl w:val="0"/>
              <w:shd w:val="clear" w:color="auto" w:fill="FFFFFF"/>
              <w:tabs>
                <w:tab w:val="left" w:pos="367"/>
              </w:tabs>
              <w:autoSpaceDE w:val="0"/>
              <w:autoSpaceDN w:val="0"/>
              <w:adjustRightInd w:val="0"/>
              <w:ind w:left="255" w:hanging="261"/>
              <w:jc w:val="both"/>
              <w:rPr>
                <w:rFonts w:ascii="Arial" w:hAnsi="Arial" w:cs="Arial"/>
                <w:sz w:val="14"/>
                <w:szCs w:val="14"/>
              </w:rPr>
            </w:pPr>
          </w:p>
          <w:p w:rsidR="00DF323B" w:rsidRPr="00DF323B" w:rsidRDefault="00DF323B" w:rsidP="00DF323B">
            <w:pPr>
              <w:widowControl w:val="0"/>
              <w:shd w:val="clear" w:color="auto" w:fill="FFFFFF"/>
              <w:autoSpaceDE w:val="0"/>
              <w:autoSpaceDN w:val="0"/>
              <w:adjustRightInd w:val="0"/>
              <w:jc w:val="both"/>
              <w:rPr>
                <w:rFonts w:ascii="Arial" w:hAnsi="Arial" w:cs="Arial"/>
                <w:color w:val="000000"/>
                <w:spacing w:val="1"/>
                <w:sz w:val="14"/>
                <w:szCs w:val="14"/>
                <w:lang w:val="hu-HU"/>
              </w:rPr>
            </w:pPr>
            <w:r w:rsidRPr="00DF323B">
              <w:rPr>
                <w:rFonts w:ascii="Arial" w:hAnsi="Arial" w:cs="Arial"/>
                <w:spacing w:val="-5"/>
                <w:sz w:val="14"/>
                <w:szCs w:val="14"/>
              </w:rPr>
              <w:t>(</w:t>
            </w:r>
            <w:r w:rsidRPr="00DF323B">
              <w:rPr>
                <w:rFonts w:ascii="Arial" w:hAnsi="Arial" w:cs="Arial"/>
                <w:spacing w:val="-5"/>
                <w:sz w:val="14"/>
                <w:szCs w:val="14"/>
                <w:lang w:val="pl-PL"/>
              </w:rPr>
              <w:t>B</w:t>
            </w:r>
            <w:r w:rsidRPr="00DF323B">
              <w:rPr>
                <w:rFonts w:ascii="Arial" w:hAnsi="Arial" w:cs="Arial"/>
                <w:spacing w:val="-5"/>
                <w:sz w:val="14"/>
                <w:szCs w:val="14"/>
              </w:rPr>
              <w:t xml:space="preserve">)  </w:t>
            </w:r>
            <w:r w:rsidRPr="00DF323B">
              <w:rPr>
                <w:rFonts w:ascii="Arial" w:hAnsi="Arial" w:cs="Arial"/>
                <w:color w:val="000000"/>
                <w:spacing w:val="1"/>
                <w:sz w:val="14"/>
                <w:szCs w:val="14"/>
                <w:lang w:val="hu-HU"/>
              </w:rPr>
              <w:t xml:space="preserve">Upisati ISO kod države porijekla i, u slučaju regionalizacije prema zakonodavstvu Evropske unije za relevantne mesne komponente,      </w:t>
            </w:r>
          </w:p>
          <w:p w:rsidR="00DF323B" w:rsidRPr="00246E35" w:rsidRDefault="00DF323B" w:rsidP="00DF323B">
            <w:pPr>
              <w:widowControl w:val="0"/>
              <w:shd w:val="clear" w:color="auto" w:fill="FFFFFF"/>
              <w:autoSpaceDE w:val="0"/>
              <w:autoSpaceDN w:val="0"/>
              <w:adjustRightInd w:val="0"/>
              <w:ind w:left="269"/>
              <w:jc w:val="both"/>
              <w:rPr>
                <w:rFonts w:ascii="Arial" w:hAnsi="Arial" w:cs="Arial"/>
                <w:color w:val="2E74B5" w:themeColor="accent5" w:themeShade="BF"/>
                <w:sz w:val="14"/>
                <w:szCs w:val="14"/>
                <w:lang w:val="hu-HU" w:eastAsia="el-GR"/>
              </w:rPr>
            </w:pPr>
            <w:r w:rsidRPr="00DF323B">
              <w:rPr>
                <w:rFonts w:ascii="Arial" w:hAnsi="Arial" w:cs="Arial"/>
                <w:color w:val="000000"/>
                <w:spacing w:val="1"/>
                <w:sz w:val="14"/>
                <w:szCs w:val="14"/>
                <w:lang w:val="hu-HU"/>
              </w:rPr>
              <w:t xml:space="preserve">regiju / </w:t>
            </w:r>
            <w:r w:rsidRPr="00DF323B">
              <w:rPr>
                <w:rFonts w:ascii="Arial" w:hAnsi="Arial" w:cs="Arial"/>
                <w:spacing w:val="-5"/>
                <w:sz w:val="14"/>
                <w:szCs w:val="14"/>
                <w:lang w:val="hu-HU"/>
              </w:rPr>
              <w:t xml:space="preserve">(B)   Insert the ISO code of the country of origin and, in the case of regionalization by Community legislation for the relevant meat constituents, the </w:t>
            </w:r>
            <w:r w:rsidRPr="00DF323B">
              <w:rPr>
                <w:rFonts w:ascii="Arial" w:hAnsi="Arial" w:cs="Arial"/>
                <w:sz w:val="14"/>
                <w:szCs w:val="14"/>
                <w:lang w:val="hu-HU"/>
              </w:rPr>
              <w:t xml:space="preserve">region. </w:t>
            </w:r>
            <w:r w:rsidRPr="00246E35">
              <w:rPr>
                <w:rFonts w:ascii="Arial" w:hAnsi="Arial" w:cs="Arial"/>
                <w:sz w:val="14"/>
                <w:szCs w:val="14"/>
                <w:lang w:val="hu-HU"/>
              </w:rPr>
              <w:t>/</w:t>
            </w:r>
            <w:r w:rsidRPr="00DF323B">
              <w:rPr>
                <w:rFonts w:ascii="Arial" w:hAnsi="Arial" w:cs="Arial"/>
                <w:color w:val="2E74B5" w:themeColor="accent5" w:themeShade="BF"/>
                <w:sz w:val="14"/>
                <w:szCs w:val="14"/>
                <w:lang w:val="el-GR" w:eastAsia="el-GR"/>
              </w:rPr>
              <w:t>Να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καταχωρηθεί</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ο</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κωδικός</w:t>
            </w:r>
            <w:r w:rsidRPr="00DF323B">
              <w:rPr>
                <w:rFonts w:ascii="Arial" w:hAnsi="Arial" w:cs="Arial"/>
                <w:color w:val="2E74B5" w:themeColor="accent5" w:themeShade="BF"/>
                <w:sz w:val="14"/>
                <w:szCs w:val="14"/>
                <w:lang w:val="hu-HU" w:eastAsia="el-GR"/>
              </w:rPr>
              <w:t xml:space="preserve"> ISO </w:t>
            </w:r>
            <w:r w:rsidRPr="00DF323B">
              <w:rPr>
                <w:rFonts w:ascii="Arial" w:hAnsi="Arial" w:cs="Arial"/>
                <w:color w:val="2E74B5" w:themeColor="accent5" w:themeShade="BF"/>
                <w:sz w:val="14"/>
                <w:szCs w:val="14"/>
                <w:lang w:val="el-GR" w:eastAsia="el-GR"/>
              </w:rPr>
              <w:t>της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χώρας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προέλευσης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σε</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περίπτωση</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που</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εφαρμόζεται</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περιφερειοποίηση</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σύμφωνα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με</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τη</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νομοθεσία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της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Ευρωπαϊκής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Ένωσης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για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τα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αντίστοιχα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συστατικά</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κρέατος</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να</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δηλωθεί</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και</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η</w:t>
            </w:r>
            <w:r w:rsidRPr="00DF323B">
              <w:rPr>
                <w:rFonts w:ascii="Arial" w:hAnsi="Arial" w:cs="Arial"/>
                <w:color w:val="2E74B5" w:themeColor="accent5" w:themeShade="BF"/>
                <w:sz w:val="14"/>
                <w:szCs w:val="14"/>
                <w:lang w:val="hu-HU" w:eastAsia="el-GR"/>
              </w:rPr>
              <w:t xml:space="preserve"> </w:t>
            </w:r>
            <w:r w:rsidRPr="00DF323B">
              <w:rPr>
                <w:rFonts w:ascii="Arial" w:hAnsi="Arial" w:cs="Arial"/>
                <w:color w:val="2E74B5" w:themeColor="accent5" w:themeShade="BF"/>
                <w:sz w:val="14"/>
                <w:szCs w:val="14"/>
                <w:lang w:val="el-GR" w:eastAsia="el-GR"/>
              </w:rPr>
              <w:t>περιοχή</w:t>
            </w:r>
            <w:r w:rsidRPr="00DF323B">
              <w:rPr>
                <w:rFonts w:ascii="Arial" w:hAnsi="Arial" w:cs="Arial"/>
                <w:color w:val="2E74B5" w:themeColor="accent5" w:themeShade="BF"/>
                <w:sz w:val="14"/>
                <w:szCs w:val="14"/>
                <w:lang w:val="hu-HU" w:eastAsia="el-GR"/>
              </w:rPr>
              <w:t>.</w:t>
            </w:r>
          </w:p>
          <w:p w:rsidR="00246E35" w:rsidRDefault="00246E35" w:rsidP="00DF323B">
            <w:pPr>
              <w:widowControl w:val="0"/>
              <w:shd w:val="clear" w:color="auto" w:fill="FFFFFF"/>
              <w:autoSpaceDE w:val="0"/>
              <w:autoSpaceDN w:val="0"/>
              <w:adjustRightInd w:val="0"/>
              <w:ind w:left="269"/>
              <w:jc w:val="both"/>
              <w:rPr>
                <w:rFonts w:ascii="Arial" w:hAnsi="Arial" w:cs="Arial"/>
                <w:sz w:val="14"/>
                <w:szCs w:val="14"/>
                <w:lang w:val="hu-HU"/>
              </w:rPr>
            </w:pPr>
          </w:p>
          <w:p w:rsidR="000276AF" w:rsidRPr="00786139" w:rsidRDefault="000276AF" w:rsidP="000276AF">
            <w:pPr>
              <w:shd w:val="clear" w:color="auto" w:fill="FFFFFF"/>
              <w:jc w:val="both"/>
              <w:rPr>
                <w:rStyle w:val="FontStyle34"/>
                <w:b/>
                <w:lang w:eastAsia="sl-SI"/>
              </w:rPr>
            </w:pPr>
            <w:r w:rsidRPr="000276AF">
              <w:rPr>
                <w:rFonts w:ascii="Arial" w:hAnsi="Arial" w:cs="Arial"/>
                <w:b/>
                <w:sz w:val="14"/>
                <w:szCs w:val="14"/>
              </w:rPr>
              <w:t>II.1. Potvrda o javnom zdravlju / Public health attestation</w:t>
            </w:r>
            <w:r w:rsidRPr="00786139">
              <w:rPr>
                <w:rStyle w:val="FontStyle34"/>
                <w:b/>
                <w:lang w:eastAsia="sl-SI"/>
              </w:rPr>
              <w:t xml:space="preserve"> </w:t>
            </w:r>
            <w:r>
              <w:rPr>
                <w:rStyle w:val="FontStyle34"/>
                <w:b/>
                <w:lang w:eastAsia="sl-SI"/>
              </w:rPr>
              <w:t>/</w:t>
            </w:r>
            <w:r w:rsidRPr="00F0296E">
              <w:rPr>
                <w:rFonts w:ascii="Arial" w:hAnsi="Arial" w:cs="Arial"/>
                <w:color w:val="0070C0"/>
                <w:sz w:val="14"/>
                <w:szCs w:val="14"/>
              </w:rPr>
              <w:t xml:space="preserve"> </w:t>
            </w:r>
            <w:r w:rsidRPr="00F0296E">
              <w:rPr>
                <w:rStyle w:val="ab"/>
                <w:rFonts w:ascii="Arial" w:hAnsi="Arial" w:cs="Arial"/>
                <w:color w:val="0070C0"/>
                <w:sz w:val="14"/>
                <w:szCs w:val="14"/>
              </w:rPr>
              <w:t>Βεβαίωση</w:t>
            </w:r>
            <w:r w:rsidRPr="004F7B55">
              <w:rPr>
                <w:rStyle w:val="ab"/>
                <w:rFonts w:ascii="Arial" w:hAnsi="Arial" w:cs="Arial"/>
                <w:color w:val="0070C0"/>
                <w:sz w:val="14"/>
                <w:szCs w:val="14"/>
              </w:rPr>
              <w:t xml:space="preserve"> </w:t>
            </w:r>
            <w:r w:rsidRPr="00F0296E">
              <w:rPr>
                <w:rStyle w:val="ab"/>
                <w:rFonts w:ascii="Arial" w:hAnsi="Arial" w:cs="Arial"/>
                <w:color w:val="0070C0"/>
                <w:sz w:val="14"/>
                <w:szCs w:val="14"/>
              </w:rPr>
              <w:t>Δημόσιας</w:t>
            </w:r>
            <w:r w:rsidRPr="004F7B55">
              <w:rPr>
                <w:rStyle w:val="ab"/>
                <w:rFonts w:ascii="Arial" w:hAnsi="Arial" w:cs="Arial"/>
                <w:color w:val="0070C0"/>
                <w:sz w:val="14"/>
                <w:szCs w:val="14"/>
              </w:rPr>
              <w:t xml:space="preserve"> </w:t>
            </w:r>
            <w:r w:rsidRPr="00F0296E">
              <w:rPr>
                <w:rStyle w:val="ab"/>
                <w:rFonts w:ascii="Arial" w:hAnsi="Arial" w:cs="Arial"/>
                <w:color w:val="0070C0"/>
                <w:sz w:val="14"/>
                <w:szCs w:val="14"/>
              </w:rPr>
              <w:t>Υγείας</w:t>
            </w:r>
          </w:p>
          <w:p w:rsidR="000276AF" w:rsidRPr="000276AF" w:rsidRDefault="000276AF" w:rsidP="000276AF">
            <w:pPr>
              <w:widowControl w:val="0"/>
              <w:shd w:val="clear" w:color="auto" w:fill="FFFFFF"/>
              <w:autoSpaceDE w:val="0"/>
              <w:autoSpaceDN w:val="0"/>
              <w:adjustRightInd w:val="0"/>
              <w:jc w:val="both"/>
              <w:rPr>
                <w:rFonts w:ascii="Arial" w:hAnsi="Arial" w:cs="Arial"/>
                <w:b/>
                <w:sz w:val="14"/>
                <w:szCs w:val="14"/>
              </w:rPr>
            </w:pPr>
          </w:p>
          <w:p w:rsidR="0004251F" w:rsidRDefault="00EE19BE" w:rsidP="004403DB">
            <w:pPr>
              <w:widowControl w:val="0"/>
              <w:shd w:val="clear" w:color="auto" w:fill="FFFFFF"/>
              <w:autoSpaceDE w:val="0"/>
              <w:autoSpaceDN w:val="0"/>
              <w:adjustRightInd w:val="0"/>
              <w:jc w:val="both"/>
              <w:rPr>
                <w:rFonts w:ascii="Arial" w:hAnsi="Arial" w:cs="Arial"/>
                <w:color w:val="2E74B5" w:themeColor="accent5" w:themeShade="BF"/>
                <w:sz w:val="14"/>
                <w:szCs w:val="14"/>
              </w:rPr>
            </w:pPr>
            <w:r w:rsidRPr="00EE19BE">
              <w:rPr>
                <w:rFonts w:ascii="Arial" w:hAnsi="Arial" w:cs="Arial"/>
                <w:bCs/>
                <w:sz w:val="14"/>
                <w:szCs w:val="14"/>
                <w:lang w:val="en-US"/>
              </w:rPr>
              <w:t>Ja, dolje potpisani, izjavljujem da sam upoznat sam s relevantnim zahtjevima Uredbe (EZ) br. 999/2001 Evropskog Parlamenta i Savjeta, Uredbe (EZ) br. 178/2002 Evropskog Parlamenta i Savjeta, Uredbe (EZ) br. 852/2004 Evropskog Parlamenta i Savjeta, Uredbe (EZ) br. 853/</w:t>
            </w:r>
            <w:r w:rsidRPr="00386FA6">
              <w:rPr>
                <w:rFonts w:ascii="Arial" w:hAnsi="Arial" w:cs="Arial"/>
                <w:bCs/>
                <w:sz w:val="14"/>
                <w:szCs w:val="14"/>
                <w:lang w:val="en-US"/>
              </w:rPr>
              <w:t xml:space="preserve">2004 Evropskog Parlamenta i Savjeta I Uredbe (EU) 2017/625 Evropskog Parlamenta i Savjeta te potvrđujem da su mesne prerađevine opisani u dijelu I. proizvedeni u skladu s tim zahtjevima, a posebno da:/   </w:t>
            </w:r>
            <w:r w:rsidRPr="00386FA6">
              <w:rPr>
                <w:rFonts w:ascii="Arial" w:hAnsi="Arial" w:cs="Arial"/>
                <w:color w:val="000000"/>
                <w:spacing w:val="1"/>
                <w:sz w:val="14"/>
                <w:szCs w:val="14"/>
                <w:lang w:val="hu-HU"/>
              </w:rPr>
              <w:t>I, the undersigned, declare that I am aware of the relevant requirements of Regulation (EC) No 999/2001 of the European Parliament and of the Council, Regulation (EC) No 178/2002 of the European Parliament  and of the Council, Regulation (EC) No 852/2004 of the European Parliament and of the Council, Regulation (EC) No 853/2004 of the European Parliament and of the Council and Regulation (EU) 2017/625 of the European Parliament and of the Council and certify that the meat preparations described in Part I were produced in accordance with these requirements, in particular that</w:t>
            </w:r>
            <w:r w:rsidRPr="00386FA6">
              <w:rPr>
                <w:rFonts w:ascii="Arial" w:hAnsi="Arial" w:cs="Arial"/>
                <w:color w:val="000000"/>
                <w:spacing w:val="1"/>
                <w:sz w:val="14"/>
                <w:szCs w:val="14"/>
                <w:lang w:val="en-US"/>
              </w:rPr>
              <w:t xml:space="preserve">/ </w:t>
            </w:r>
            <w:r w:rsidR="004403DB" w:rsidRPr="00386FA6">
              <w:rPr>
                <w:rFonts w:ascii="Arial" w:hAnsi="Arial" w:cs="Arial"/>
                <w:color w:val="2E74B5" w:themeColor="accent5" w:themeShade="BF"/>
                <w:sz w:val="14"/>
                <w:szCs w:val="14"/>
              </w:rPr>
              <w:t xml:space="preserve">Εγώ, ο/η υπογεγραμμένος/η, δηλώνω ότι είμαι ενήμερος/η για τις σχετικές απαιτήσεις του Κανονισμού (ΕΚ) αριθ. 999/2001 του Ευρωπαϊκού Κοινοβουλίου και του Συμβουλίου, </w:t>
            </w:r>
            <w:r w:rsidR="00174052" w:rsidRPr="00386FA6">
              <w:rPr>
                <w:rFonts w:ascii="Arial" w:hAnsi="Arial" w:cs="Arial"/>
                <w:color w:val="2E74B5" w:themeColor="accent5" w:themeShade="BF"/>
                <w:sz w:val="14"/>
                <w:szCs w:val="14"/>
                <w:lang w:val="el-GR"/>
              </w:rPr>
              <w:t xml:space="preserve">των Κανονισμών (ΕΚ) </w:t>
            </w:r>
            <w:r w:rsidR="00174052" w:rsidRPr="00386FA6">
              <w:rPr>
                <w:rFonts w:ascii="Arial" w:hAnsi="Arial" w:cs="Arial"/>
                <w:color w:val="2E74B5" w:themeColor="accent5" w:themeShade="BF"/>
                <w:sz w:val="14"/>
                <w:szCs w:val="14"/>
              </w:rPr>
              <w:t>του Ευρωπαϊκού Κοινοβουλίου και του Συμβουλίου</w:t>
            </w:r>
            <w:r w:rsidR="00174052" w:rsidRPr="00386FA6">
              <w:rPr>
                <w:rFonts w:ascii="Arial" w:hAnsi="Arial" w:cs="Arial"/>
                <w:color w:val="2E74B5" w:themeColor="accent5" w:themeShade="BF"/>
                <w:sz w:val="21"/>
                <w:szCs w:val="21"/>
                <w:lang w:val="el-GR"/>
              </w:rPr>
              <w:t xml:space="preserve"> </w:t>
            </w:r>
            <w:r w:rsidR="004403DB" w:rsidRPr="00386FA6">
              <w:rPr>
                <w:rFonts w:ascii="Arial" w:hAnsi="Arial" w:cs="Arial"/>
                <w:color w:val="2E74B5" w:themeColor="accent5" w:themeShade="BF"/>
                <w:sz w:val="14"/>
                <w:szCs w:val="14"/>
              </w:rPr>
              <w:t xml:space="preserve">αριθ. 178/2002 </w:t>
            </w:r>
            <w:r w:rsidR="00174052" w:rsidRPr="00386FA6">
              <w:rPr>
                <w:rFonts w:ascii="Arial" w:hAnsi="Arial" w:cs="Arial"/>
                <w:color w:val="2E74B5" w:themeColor="accent5" w:themeShade="BF"/>
                <w:sz w:val="14"/>
                <w:szCs w:val="14"/>
                <w:lang w:val="el-GR"/>
              </w:rPr>
              <w:t xml:space="preserve">, </w:t>
            </w:r>
            <w:r w:rsidR="004403DB" w:rsidRPr="00386FA6">
              <w:rPr>
                <w:rFonts w:ascii="Arial" w:hAnsi="Arial" w:cs="Arial"/>
                <w:color w:val="2E74B5" w:themeColor="accent5" w:themeShade="BF"/>
                <w:sz w:val="14"/>
                <w:szCs w:val="14"/>
              </w:rPr>
              <w:t xml:space="preserve">(ΕΚ) αριθ. 852/2004 </w:t>
            </w:r>
            <w:r w:rsidR="00174052" w:rsidRPr="00386FA6">
              <w:rPr>
                <w:rFonts w:ascii="Arial" w:hAnsi="Arial" w:cs="Arial"/>
                <w:color w:val="2E74B5" w:themeColor="accent5" w:themeShade="BF"/>
                <w:sz w:val="14"/>
                <w:szCs w:val="14"/>
                <w:lang w:val="el-GR"/>
              </w:rPr>
              <w:t>,</w:t>
            </w:r>
            <w:r w:rsidR="004403DB" w:rsidRPr="00386FA6">
              <w:rPr>
                <w:rFonts w:ascii="Arial" w:hAnsi="Arial" w:cs="Arial"/>
                <w:color w:val="2E74B5" w:themeColor="accent5" w:themeShade="BF"/>
                <w:sz w:val="14"/>
                <w:szCs w:val="14"/>
              </w:rPr>
              <w:t xml:space="preserve">(ΕΚ) αριθ. 853/2004 και του Κανονισμού (ΕΕ) 2017/625 του Ευρωπαϊκού Κοινοβουλίου και του Συμβουλίου και πιστοποιώ ότι τα </w:t>
            </w:r>
            <w:r w:rsidR="002D0E2E">
              <w:rPr>
                <w:rFonts w:ascii="Arial" w:hAnsi="Arial" w:cs="Arial"/>
                <w:color w:val="2E74B5" w:themeColor="accent5" w:themeShade="BF"/>
                <w:sz w:val="14"/>
                <w:szCs w:val="14"/>
                <w:lang w:val="el-GR"/>
              </w:rPr>
              <w:t>παρασκευάσματα κρέατος</w:t>
            </w:r>
            <w:r w:rsidR="004403DB" w:rsidRPr="004403DB">
              <w:rPr>
                <w:rFonts w:ascii="Arial" w:hAnsi="Arial" w:cs="Arial"/>
                <w:color w:val="2E74B5" w:themeColor="accent5" w:themeShade="BF"/>
                <w:sz w:val="14"/>
                <w:szCs w:val="14"/>
              </w:rPr>
              <w:t xml:space="preserve"> που περιγράφονται στο Μέρος I </w:t>
            </w:r>
            <w:r w:rsidR="002D0E2E">
              <w:rPr>
                <w:rFonts w:ascii="Arial" w:hAnsi="Arial" w:cs="Arial"/>
                <w:color w:val="2E74B5" w:themeColor="accent5" w:themeShade="BF"/>
                <w:sz w:val="14"/>
                <w:szCs w:val="14"/>
                <w:lang w:val="el-GR"/>
              </w:rPr>
              <w:t>παράχθηκαν</w:t>
            </w:r>
            <w:r w:rsidR="004403DB" w:rsidRPr="004403DB">
              <w:rPr>
                <w:rFonts w:ascii="Arial" w:hAnsi="Arial" w:cs="Arial"/>
                <w:color w:val="2E74B5" w:themeColor="accent5" w:themeShade="BF"/>
                <w:sz w:val="14"/>
                <w:szCs w:val="14"/>
              </w:rPr>
              <w:t xml:space="preserve"> σύμφωνα με τις</w:t>
            </w:r>
            <w:r w:rsidR="002D0E2E">
              <w:rPr>
                <w:rFonts w:ascii="Arial" w:hAnsi="Arial" w:cs="Arial"/>
                <w:color w:val="2E74B5" w:themeColor="accent5" w:themeShade="BF"/>
                <w:sz w:val="14"/>
                <w:szCs w:val="14"/>
                <w:lang w:val="el-GR"/>
              </w:rPr>
              <w:t xml:space="preserve">κάτωθι </w:t>
            </w:r>
            <w:r w:rsidR="005C191F">
              <w:rPr>
                <w:rFonts w:ascii="Arial" w:hAnsi="Arial" w:cs="Arial"/>
                <w:color w:val="2E74B5" w:themeColor="accent5" w:themeShade="BF"/>
                <w:sz w:val="14"/>
                <w:szCs w:val="14"/>
              </w:rPr>
              <w:t xml:space="preserve"> απαιτήσεις, και ειδικότερα</w:t>
            </w:r>
            <w:r w:rsidR="004403DB" w:rsidRPr="004403DB">
              <w:rPr>
                <w:rFonts w:ascii="Arial" w:hAnsi="Arial" w:cs="Arial"/>
                <w:color w:val="2E74B5" w:themeColor="accent5" w:themeShade="BF"/>
                <w:sz w:val="14"/>
                <w:szCs w:val="14"/>
              </w:rPr>
              <w:t>ι:</w:t>
            </w:r>
          </w:p>
          <w:p w:rsidR="001339A9" w:rsidRPr="00B74B97" w:rsidRDefault="001339A9" w:rsidP="001339A9">
            <w:pPr>
              <w:widowControl w:val="0"/>
              <w:shd w:val="clear" w:color="auto" w:fill="FFFFFF"/>
              <w:autoSpaceDE w:val="0"/>
              <w:autoSpaceDN w:val="0"/>
              <w:adjustRightInd w:val="0"/>
              <w:rPr>
                <w:rFonts w:ascii="Arial" w:hAnsi="Arial" w:cs="Arial"/>
                <w:bCs/>
                <w:color w:val="00B050"/>
                <w:sz w:val="14"/>
                <w:szCs w:val="14"/>
                <w:lang w:val="el-GR"/>
              </w:rPr>
            </w:pPr>
          </w:p>
          <w:p w:rsidR="00CB2132" w:rsidRPr="00CB2132" w:rsidRDefault="00CB2132" w:rsidP="00CB2132">
            <w:pPr>
              <w:rPr>
                <w:rFonts w:ascii="Arial" w:hAnsi="Arial" w:cs="Arial"/>
                <w:color w:val="0070C0"/>
                <w:sz w:val="14"/>
                <w:szCs w:val="14"/>
                <w:lang w:val="el-GR" w:eastAsia="en-US"/>
              </w:rPr>
            </w:pPr>
            <w:r w:rsidRPr="00CB2132">
              <w:rPr>
                <w:rFonts w:ascii="Arial" w:hAnsi="Arial" w:cs="Arial"/>
                <w:bCs/>
                <w:sz w:val="14"/>
                <w:szCs w:val="14"/>
                <w:lang w:val="hu-HU"/>
              </w:rPr>
              <w:t xml:space="preserve">II.1.1. </w:t>
            </w:r>
            <w:r w:rsidRPr="00CB2132">
              <w:rPr>
                <w:rFonts w:ascii="Arial" w:hAnsi="Arial" w:cs="Arial"/>
                <w:sz w:val="14"/>
                <w:szCs w:val="14"/>
                <w:lang w:val="hu-HU" w:eastAsia="en-US"/>
              </w:rPr>
              <w:t xml:space="preserve">dolaze iz objekta ili objekata u kojima se primjenjuju opšte higijenske mjere i sprovodi program zasnovan na načelima sistema analize opasnosti i kritičnih kontrolnih tačaka (HACCP) u skladu s članom 5. </w:t>
            </w:r>
            <w:r w:rsidRPr="002D0E2E">
              <w:rPr>
                <w:rFonts w:ascii="Arial" w:hAnsi="Arial" w:cs="Arial"/>
                <w:sz w:val="14"/>
                <w:szCs w:val="14"/>
                <w:lang w:val="hu-HU" w:eastAsia="en-US"/>
              </w:rPr>
              <w:t>Uredbe (EZ) br. 852/2004, koji nadležni organi redovno revidiraju, i uvršteni su na popis odobrenih objekata Unije; /</w:t>
            </w:r>
            <w:r w:rsidRPr="00CB2132">
              <w:rPr>
                <w:rFonts w:ascii="Arial" w:hAnsi="Arial" w:cs="Arial"/>
                <w:sz w:val="20"/>
                <w:szCs w:val="20"/>
              </w:rPr>
              <w:t xml:space="preserve"> </w:t>
            </w:r>
            <w:r w:rsidRPr="002D0E2E">
              <w:rPr>
                <w:rFonts w:ascii="Arial" w:hAnsi="Arial" w:cs="Arial"/>
                <w:sz w:val="14"/>
                <w:szCs w:val="14"/>
                <w:lang w:val="hu-HU" w:eastAsia="en-US"/>
              </w:rPr>
              <w:t xml:space="preserve">they come from (an) establishment(s) applying general hygiene requirements and implementing a programme based on the hazard analysis and critical control points (HACCP) principles in accordance with Article 5 of Regulation (EC) No 852/2004, regularly audited by the competent authorities, and is listed as a Union approved establishment;/ </w:t>
            </w:r>
            <w:r>
              <w:rPr>
                <w:rFonts w:ascii="Arial" w:hAnsi="Arial" w:cs="Arial"/>
                <w:color w:val="0070C0"/>
                <w:sz w:val="14"/>
                <w:szCs w:val="14"/>
                <w:lang w:val="el-GR" w:eastAsia="en-US"/>
              </w:rPr>
              <w:t>Π</w:t>
            </w:r>
            <w:r w:rsidRPr="00CB2132">
              <w:rPr>
                <w:rFonts w:ascii="Arial" w:hAnsi="Arial" w:cs="Arial"/>
                <w:color w:val="0070C0"/>
                <w:sz w:val="14"/>
                <w:szCs w:val="14"/>
                <w:lang w:val="en-US" w:eastAsia="en-US"/>
              </w:rPr>
              <w:t>ροέρχονται</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από</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εγκατάσταση</w:t>
            </w:r>
            <w:r w:rsidRPr="002D0E2E">
              <w:rPr>
                <w:rFonts w:ascii="Arial" w:hAnsi="Arial" w:cs="Arial"/>
                <w:color w:val="0070C0"/>
                <w:sz w:val="14"/>
                <w:szCs w:val="14"/>
                <w:lang w:val="hu-HU" w:eastAsia="en-US"/>
              </w:rPr>
              <w:t>(-</w:t>
            </w:r>
            <w:r w:rsidRPr="00CB2132">
              <w:rPr>
                <w:rFonts w:ascii="Arial" w:hAnsi="Arial" w:cs="Arial"/>
                <w:color w:val="0070C0"/>
                <w:sz w:val="14"/>
                <w:szCs w:val="14"/>
                <w:lang w:val="en-US" w:eastAsia="en-US"/>
              </w:rPr>
              <w:t>εις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που</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εφαρμόζει</w:t>
            </w:r>
            <w:r w:rsidRPr="002D0E2E">
              <w:rPr>
                <w:rFonts w:ascii="Arial" w:hAnsi="Arial" w:cs="Arial"/>
                <w:color w:val="0070C0"/>
                <w:sz w:val="14"/>
                <w:szCs w:val="14"/>
                <w:lang w:val="hu-HU" w:eastAsia="en-US"/>
              </w:rPr>
              <w:t>(-</w:t>
            </w:r>
            <w:r w:rsidRPr="00CB2132">
              <w:rPr>
                <w:rFonts w:ascii="Arial" w:hAnsi="Arial" w:cs="Arial"/>
                <w:color w:val="0070C0"/>
                <w:sz w:val="14"/>
                <w:szCs w:val="14"/>
                <w:lang w:val="en-US" w:eastAsia="en-US"/>
              </w:rPr>
              <w:t>ουν</w:t>
            </w:r>
            <w:r w:rsidRPr="002D0E2E">
              <w:rPr>
                <w:rFonts w:ascii="Arial" w:hAnsi="Arial" w:cs="Arial"/>
                <w:color w:val="0070C0"/>
                <w:sz w:val="14"/>
                <w:szCs w:val="14"/>
                <w:lang w:val="hu-HU" w:eastAsia="en-US"/>
              </w:rPr>
              <w:t xml:space="preserve">) </w:t>
            </w:r>
            <w:r w:rsidR="007478A9">
              <w:rPr>
                <w:rFonts w:ascii="Arial" w:hAnsi="Arial" w:cs="Arial"/>
                <w:color w:val="0070C0"/>
                <w:sz w:val="14"/>
                <w:szCs w:val="14"/>
                <w:lang w:val="el-GR" w:eastAsia="en-US"/>
              </w:rPr>
              <w:t>τις</w:t>
            </w:r>
            <w:r w:rsidR="007478A9"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γενικές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απαιτήσεις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υγιεινής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και</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πρόγραμμα</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βασισμένο</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στις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αρχές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ανάλυσης</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κινδύνου</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και</w:t>
            </w:r>
            <w:r w:rsidRPr="002D0E2E">
              <w:rPr>
                <w:rFonts w:ascii="Arial" w:hAnsi="Arial" w:cs="Arial"/>
                <w:color w:val="0070C0"/>
                <w:sz w:val="14"/>
                <w:szCs w:val="14"/>
                <w:lang w:val="hu-HU" w:eastAsia="en-US"/>
              </w:rPr>
              <w:t xml:space="preserve"> </w:t>
            </w:r>
            <w:r w:rsidR="00C67DE3">
              <w:rPr>
                <w:rFonts w:ascii="Arial" w:hAnsi="Arial" w:cs="Arial"/>
                <w:color w:val="0070C0"/>
                <w:sz w:val="14"/>
                <w:szCs w:val="14"/>
                <w:lang w:val="el-GR" w:eastAsia="en-US"/>
              </w:rPr>
              <w:t>των</w:t>
            </w:r>
            <w:r w:rsidR="00C67DE3"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κρίσιμων</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σημείων</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ελέγχου</w:t>
            </w:r>
            <w:r w:rsidRPr="002D0E2E">
              <w:rPr>
                <w:rFonts w:ascii="Arial" w:hAnsi="Arial" w:cs="Arial"/>
                <w:color w:val="0070C0"/>
                <w:sz w:val="14"/>
                <w:szCs w:val="14"/>
                <w:lang w:val="hu-HU" w:eastAsia="en-US"/>
              </w:rPr>
              <w:t xml:space="preserve"> (HACCP) </w:t>
            </w:r>
            <w:r w:rsidRPr="00CB2132">
              <w:rPr>
                <w:rFonts w:ascii="Arial" w:hAnsi="Arial" w:cs="Arial"/>
                <w:color w:val="0070C0"/>
                <w:sz w:val="14"/>
                <w:szCs w:val="14"/>
                <w:lang w:val="en-US" w:eastAsia="en-US"/>
              </w:rPr>
              <w:t>σύμφωνα</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με</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το</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άρθρο</w:t>
            </w:r>
            <w:r w:rsidRPr="002D0E2E">
              <w:rPr>
                <w:rFonts w:ascii="Arial" w:hAnsi="Arial" w:cs="Arial"/>
                <w:color w:val="0070C0"/>
                <w:sz w:val="14"/>
                <w:szCs w:val="14"/>
                <w:lang w:val="hu-HU" w:eastAsia="en-US"/>
              </w:rPr>
              <w:t xml:space="preserve"> 5 </w:t>
            </w:r>
            <w:r w:rsidRPr="00CB2132">
              <w:rPr>
                <w:rFonts w:ascii="Arial" w:hAnsi="Arial" w:cs="Arial"/>
                <w:color w:val="0070C0"/>
                <w:sz w:val="14"/>
                <w:szCs w:val="14"/>
                <w:lang w:val="en-US" w:eastAsia="en-US"/>
              </w:rPr>
              <w:t>του</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κανονισμού</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ΕΚ</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n-US" w:eastAsia="en-US"/>
              </w:rPr>
              <w:t>αριθ</w:t>
            </w:r>
            <w:r w:rsidRPr="002D0E2E">
              <w:rPr>
                <w:rFonts w:ascii="Arial" w:hAnsi="Arial" w:cs="Arial"/>
                <w:color w:val="0070C0"/>
                <w:sz w:val="14"/>
                <w:szCs w:val="14"/>
                <w:lang w:val="hu-HU" w:eastAsia="en-US"/>
              </w:rPr>
              <w:t xml:space="preserve">. </w:t>
            </w:r>
            <w:r w:rsidRPr="00CB2132">
              <w:rPr>
                <w:rFonts w:ascii="Arial" w:hAnsi="Arial" w:cs="Arial"/>
                <w:color w:val="0070C0"/>
                <w:sz w:val="14"/>
                <w:szCs w:val="14"/>
                <w:lang w:val="el-GR" w:eastAsia="en-US"/>
              </w:rPr>
              <w:t>852/2004, ελέγχεται τακτικά από τις αρμόδιες αρχές και είναι καταχωρισμένη</w:t>
            </w:r>
            <w:r w:rsidR="00C67DE3">
              <w:rPr>
                <w:rFonts w:ascii="Arial" w:hAnsi="Arial" w:cs="Arial"/>
                <w:color w:val="0070C0"/>
                <w:sz w:val="14"/>
                <w:szCs w:val="14"/>
                <w:lang w:val="el-GR" w:eastAsia="en-US"/>
              </w:rPr>
              <w:t xml:space="preserve"> </w:t>
            </w:r>
            <w:r w:rsidRPr="00CB2132">
              <w:rPr>
                <w:rFonts w:ascii="Arial" w:hAnsi="Arial" w:cs="Arial"/>
                <w:color w:val="0070C0"/>
                <w:sz w:val="14"/>
                <w:szCs w:val="14"/>
                <w:lang w:val="el-GR" w:eastAsia="en-US"/>
              </w:rPr>
              <w:t xml:space="preserve">ως εγκατάσταση εγκεκριμένη από την </w:t>
            </w:r>
            <w:r w:rsidR="00C67DE3">
              <w:rPr>
                <w:rFonts w:ascii="Arial" w:hAnsi="Arial" w:cs="Arial"/>
                <w:color w:val="0070C0"/>
                <w:sz w:val="14"/>
                <w:szCs w:val="14"/>
                <w:lang w:val="el-GR" w:eastAsia="en-US"/>
              </w:rPr>
              <w:t xml:space="preserve">Ευρωπαική </w:t>
            </w:r>
            <w:r w:rsidRPr="00CB2132">
              <w:rPr>
                <w:rFonts w:ascii="Arial" w:hAnsi="Arial" w:cs="Arial"/>
                <w:color w:val="0070C0"/>
                <w:sz w:val="14"/>
                <w:szCs w:val="14"/>
                <w:lang w:val="el-GR" w:eastAsia="en-US"/>
              </w:rPr>
              <w:t>Ένωση</w:t>
            </w:r>
            <w:r w:rsidR="00C67DE3">
              <w:rPr>
                <w:rFonts w:ascii="Arial" w:hAnsi="Arial" w:cs="Arial"/>
                <w:color w:val="0070C0"/>
                <w:sz w:val="14"/>
                <w:szCs w:val="14"/>
                <w:lang w:val="el-GR" w:eastAsia="en-US"/>
              </w:rPr>
              <w:t>.</w:t>
            </w:r>
            <w:r w:rsidRPr="00CB2132">
              <w:rPr>
                <w:rFonts w:ascii="Arial" w:hAnsi="Arial" w:cs="Arial"/>
                <w:color w:val="0070C0"/>
                <w:sz w:val="14"/>
                <w:szCs w:val="14"/>
                <w:lang w:val="el-GR" w:eastAsia="en-US"/>
              </w:rPr>
              <w:t>·</w:t>
            </w:r>
          </w:p>
          <w:p w:rsidR="00CB2132" w:rsidRPr="00CB2132" w:rsidRDefault="00CB2132" w:rsidP="00CB2132">
            <w:pPr>
              <w:autoSpaceDE w:val="0"/>
              <w:autoSpaceDN w:val="0"/>
              <w:adjustRightInd w:val="0"/>
              <w:rPr>
                <w:rFonts w:ascii="Arial" w:hAnsi="Arial" w:cs="Arial"/>
                <w:bCs/>
                <w:sz w:val="14"/>
                <w:szCs w:val="14"/>
                <w:lang w:val="el-GR"/>
              </w:rPr>
            </w:pPr>
          </w:p>
          <w:p w:rsidR="00CB2132" w:rsidRPr="00CB2132" w:rsidRDefault="00CB2132" w:rsidP="00CB2132">
            <w:pPr>
              <w:widowControl w:val="0"/>
              <w:shd w:val="clear" w:color="auto" w:fill="FFFFFF"/>
              <w:autoSpaceDE w:val="0"/>
              <w:autoSpaceDN w:val="0"/>
              <w:adjustRightInd w:val="0"/>
              <w:jc w:val="both"/>
              <w:rPr>
                <w:rFonts w:ascii="Arial" w:hAnsi="Arial" w:cs="Arial"/>
                <w:bCs/>
                <w:sz w:val="14"/>
                <w:szCs w:val="14"/>
                <w:lang w:val="en-US"/>
              </w:rPr>
            </w:pPr>
            <w:r w:rsidRPr="00CB2132">
              <w:rPr>
                <w:rFonts w:ascii="Arial" w:hAnsi="Arial" w:cs="Arial"/>
                <w:bCs/>
                <w:sz w:val="14"/>
                <w:szCs w:val="14"/>
                <w:lang w:val="en-US"/>
              </w:rPr>
              <w:t>II.1.2. (2) ○ ili [životinje od kojih je dobijeno svježe meso (3) korišteno za pripremu mesnih prerađevina prošle su ante mortem i post mortem pregled;] /either (2) [the animals from which the fresh meat (3) used in the preparation of the meat preparation was derived have passed ante-mortem and post-mortem</w:t>
            </w:r>
          </w:p>
          <w:p w:rsidR="00CB2132" w:rsidRPr="00CB2132" w:rsidRDefault="00CB2132" w:rsidP="00CB2132">
            <w:pPr>
              <w:widowControl w:val="0"/>
              <w:shd w:val="clear" w:color="auto" w:fill="FFFFFF"/>
              <w:autoSpaceDE w:val="0"/>
              <w:autoSpaceDN w:val="0"/>
              <w:adjustRightInd w:val="0"/>
              <w:jc w:val="both"/>
              <w:rPr>
                <w:rFonts w:ascii="Arial" w:hAnsi="Arial" w:cs="Arial"/>
                <w:bCs/>
                <w:sz w:val="14"/>
                <w:szCs w:val="14"/>
                <w:lang w:val="el-GR"/>
              </w:rPr>
            </w:pPr>
            <w:proofErr w:type="gramStart"/>
            <w:r w:rsidRPr="00CB2132">
              <w:rPr>
                <w:rFonts w:ascii="Arial" w:hAnsi="Arial" w:cs="Arial"/>
                <w:bCs/>
                <w:sz w:val="14"/>
                <w:szCs w:val="14"/>
                <w:lang w:val="en-US"/>
              </w:rPr>
              <w:t>inspections</w:t>
            </w:r>
            <w:proofErr w:type="gramEnd"/>
            <w:r w:rsidRPr="00CB2132">
              <w:rPr>
                <w:rFonts w:ascii="Arial" w:hAnsi="Arial" w:cs="Arial"/>
                <w:bCs/>
                <w:sz w:val="14"/>
                <w:szCs w:val="14"/>
                <w:lang w:val="el-GR"/>
              </w:rPr>
              <w:t>;]</w:t>
            </w:r>
            <w:r w:rsidR="00F84447" w:rsidRPr="00F84447">
              <w:rPr>
                <w:rFonts w:ascii="Arial" w:hAnsi="Arial" w:cs="Arial"/>
                <w:bCs/>
                <w:sz w:val="14"/>
                <w:szCs w:val="14"/>
                <w:lang w:val="el-GR"/>
              </w:rPr>
              <w:t xml:space="preserve"> /</w:t>
            </w:r>
            <w:r w:rsidR="00F84447" w:rsidRPr="001C2EA1">
              <w:rPr>
                <w:rFonts w:ascii="Arial" w:hAnsi="Arial" w:cs="Arial"/>
                <w:bCs/>
                <w:color w:val="0070C0"/>
                <w:sz w:val="14"/>
                <w:szCs w:val="14"/>
                <w:lang w:val="el-GR"/>
              </w:rPr>
              <w:t>είτε (2) [</w:t>
            </w:r>
            <w:r w:rsidR="001C2EA1">
              <w:rPr>
                <w:rFonts w:ascii="Arial" w:hAnsi="Arial" w:cs="Arial"/>
                <w:bCs/>
                <w:color w:val="0070C0"/>
                <w:sz w:val="14"/>
                <w:szCs w:val="14"/>
                <w:lang w:val="el-GR"/>
              </w:rPr>
              <w:t xml:space="preserve">τα </w:t>
            </w:r>
            <w:r w:rsidR="001C2EA1" w:rsidRPr="001C2EA1">
              <w:rPr>
                <w:rFonts w:ascii="Arial" w:hAnsi="Arial" w:cs="Arial"/>
                <w:bCs/>
                <w:color w:val="0070C0"/>
                <w:sz w:val="14"/>
                <w:szCs w:val="14"/>
                <w:lang w:val="el-GR"/>
              </w:rPr>
              <w:t>ζώα από τα οποία προήλθε το νωπό κρέας (3</w:t>
            </w:r>
            <w:r w:rsidR="0060056F">
              <w:rPr>
                <w:rFonts w:ascii="Arial" w:hAnsi="Arial" w:cs="Arial"/>
                <w:bCs/>
                <w:color w:val="0070C0"/>
                <w:sz w:val="14"/>
                <w:szCs w:val="14"/>
                <w:lang w:val="el-GR"/>
              </w:rPr>
              <w:t xml:space="preserve"> </w:t>
            </w:r>
            <w:r w:rsidR="001C2EA1" w:rsidRPr="001C2EA1">
              <w:rPr>
                <w:rFonts w:ascii="Arial" w:hAnsi="Arial" w:cs="Arial"/>
                <w:bCs/>
                <w:color w:val="0070C0"/>
                <w:sz w:val="14"/>
                <w:szCs w:val="14"/>
                <w:lang w:val="el-GR"/>
              </w:rPr>
              <w:t>)</w:t>
            </w:r>
            <w:r w:rsidR="0044707C">
              <w:rPr>
                <w:rFonts w:ascii="Arial" w:hAnsi="Arial" w:cs="Arial"/>
                <w:bCs/>
                <w:color w:val="0070C0"/>
                <w:sz w:val="14"/>
                <w:szCs w:val="14"/>
                <w:lang w:val="el-GR"/>
              </w:rPr>
              <w:t>και</w:t>
            </w:r>
            <w:r w:rsidR="001C2EA1" w:rsidRPr="001C2EA1">
              <w:rPr>
                <w:rFonts w:ascii="Arial" w:hAnsi="Arial" w:cs="Arial"/>
                <w:bCs/>
                <w:color w:val="0070C0"/>
                <w:sz w:val="14"/>
                <w:szCs w:val="14"/>
                <w:lang w:val="el-GR"/>
              </w:rPr>
              <w:t xml:space="preserve"> </w:t>
            </w:r>
            <w:r w:rsidR="001C2EA1">
              <w:rPr>
                <w:rFonts w:ascii="Arial" w:hAnsi="Arial" w:cs="Arial"/>
                <w:bCs/>
                <w:color w:val="0070C0"/>
                <w:sz w:val="14"/>
                <w:szCs w:val="14"/>
                <w:lang w:val="el-GR"/>
              </w:rPr>
              <w:t xml:space="preserve">το οποίο </w:t>
            </w:r>
            <w:r w:rsidR="001C2EA1" w:rsidRPr="001C2EA1">
              <w:rPr>
                <w:rFonts w:ascii="Arial" w:hAnsi="Arial" w:cs="Arial"/>
                <w:bCs/>
                <w:color w:val="0070C0"/>
                <w:sz w:val="14"/>
                <w:szCs w:val="14"/>
                <w:lang w:val="el-GR"/>
              </w:rPr>
              <w:t xml:space="preserve">χρησιμοποιήθηκε για την </w:t>
            </w:r>
            <w:r w:rsidR="0060056F">
              <w:rPr>
                <w:rFonts w:ascii="Arial" w:hAnsi="Arial" w:cs="Arial"/>
                <w:bCs/>
                <w:color w:val="0070C0"/>
                <w:sz w:val="14"/>
                <w:szCs w:val="14"/>
                <w:lang w:val="el-GR"/>
              </w:rPr>
              <w:t>παραγωγή</w:t>
            </w:r>
            <w:r w:rsidR="001C2EA1" w:rsidRPr="001C2EA1">
              <w:rPr>
                <w:rFonts w:ascii="Arial" w:hAnsi="Arial" w:cs="Arial"/>
                <w:bCs/>
                <w:color w:val="0070C0"/>
                <w:sz w:val="14"/>
                <w:szCs w:val="14"/>
                <w:lang w:val="el-GR"/>
              </w:rPr>
              <w:t xml:space="preserve"> παρασκευ</w:t>
            </w:r>
            <w:r w:rsidR="001C2EA1">
              <w:rPr>
                <w:rFonts w:ascii="Arial" w:hAnsi="Arial" w:cs="Arial"/>
                <w:bCs/>
                <w:color w:val="0070C0"/>
                <w:sz w:val="14"/>
                <w:szCs w:val="14"/>
                <w:lang w:val="el-GR"/>
              </w:rPr>
              <w:t>α</w:t>
            </w:r>
            <w:r w:rsidR="001C2EA1" w:rsidRPr="001C2EA1">
              <w:rPr>
                <w:rFonts w:ascii="Arial" w:hAnsi="Arial" w:cs="Arial"/>
                <w:bCs/>
                <w:color w:val="0070C0"/>
                <w:sz w:val="14"/>
                <w:szCs w:val="14"/>
                <w:lang w:val="el-GR"/>
              </w:rPr>
              <w:t>σμ</w:t>
            </w:r>
            <w:r w:rsidR="001C2EA1">
              <w:rPr>
                <w:rFonts w:ascii="Arial" w:hAnsi="Arial" w:cs="Arial"/>
                <w:bCs/>
                <w:color w:val="0070C0"/>
                <w:sz w:val="14"/>
                <w:szCs w:val="14"/>
                <w:lang w:val="el-GR"/>
              </w:rPr>
              <w:t>ά</w:t>
            </w:r>
            <w:r w:rsidR="001C2EA1" w:rsidRPr="001C2EA1">
              <w:rPr>
                <w:rFonts w:ascii="Arial" w:hAnsi="Arial" w:cs="Arial"/>
                <w:bCs/>
                <w:color w:val="0070C0"/>
                <w:sz w:val="14"/>
                <w:szCs w:val="14"/>
                <w:lang w:val="el-GR"/>
              </w:rPr>
              <w:t>τ</w:t>
            </w:r>
            <w:r w:rsidR="001C2EA1">
              <w:rPr>
                <w:rFonts w:ascii="Arial" w:hAnsi="Arial" w:cs="Arial"/>
                <w:bCs/>
                <w:color w:val="0070C0"/>
                <w:sz w:val="14"/>
                <w:szCs w:val="14"/>
                <w:lang w:val="el-GR"/>
              </w:rPr>
              <w:t>ων</w:t>
            </w:r>
            <w:r w:rsidR="001C2EA1" w:rsidRPr="001C2EA1">
              <w:rPr>
                <w:rFonts w:ascii="Arial" w:hAnsi="Arial" w:cs="Arial"/>
                <w:bCs/>
                <w:color w:val="0070C0"/>
                <w:sz w:val="14"/>
                <w:szCs w:val="14"/>
                <w:lang w:val="el-GR"/>
              </w:rPr>
              <w:t xml:space="preserve"> κρέατος</w:t>
            </w:r>
            <w:r w:rsidR="0044707C">
              <w:rPr>
                <w:rFonts w:ascii="Arial" w:hAnsi="Arial" w:cs="Arial"/>
                <w:bCs/>
                <w:color w:val="0070C0"/>
                <w:sz w:val="14"/>
                <w:szCs w:val="14"/>
                <w:lang w:val="el-GR"/>
              </w:rPr>
              <w:t xml:space="preserve">, </w:t>
            </w:r>
            <w:r w:rsidR="001C2EA1" w:rsidRPr="001C2EA1">
              <w:rPr>
                <w:rFonts w:ascii="Arial" w:hAnsi="Arial" w:cs="Arial"/>
                <w:bCs/>
                <w:color w:val="0070C0"/>
                <w:sz w:val="14"/>
                <w:szCs w:val="14"/>
                <w:lang w:val="el-GR"/>
              </w:rPr>
              <w:t xml:space="preserve">έχουν υποβληθεί </w:t>
            </w:r>
            <w:r w:rsidR="001C2EA1">
              <w:rPr>
                <w:rFonts w:ascii="Arial" w:hAnsi="Arial" w:cs="Arial"/>
                <w:bCs/>
                <w:color w:val="0070C0"/>
                <w:sz w:val="14"/>
                <w:szCs w:val="14"/>
                <w:lang w:val="el-GR"/>
              </w:rPr>
              <w:t xml:space="preserve">σε </w:t>
            </w:r>
            <w:r w:rsidR="001C2EA1">
              <w:rPr>
                <w:rFonts w:ascii="Arial" w:hAnsi="Arial" w:cs="Arial"/>
                <w:color w:val="0070C0"/>
                <w:sz w:val="14"/>
                <w:szCs w:val="14"/>
                <w:lang w:val="el-GR" w:eastAsia="el-GR"/>
              </w:rPr>
              <w:t xml:space="preserve">προ σφαγής και μετά </w:t>
            </w:r>
            <w:r w:rsidR="001C2EA1" w:rsidRPr="00B72CAB">
              <w:rPr>
                <w:rFonts w:ascii="Arial" w:hAnsi="Arial" w:cs="Arial"/>
                <w:color w:val="0070C0"/>
                <w:sz w:val="14"/>
                <w:szCs w:val="14"/>
                <w:lang w:val="el-GR" w:eastAsia="el-GR"/>
              </w:rPr>
              <w:t>σφαγή</w:t>
            </w:r>
            <w:r w:rsidR="001C2EA1">
              <w:rPr>
                <w:rFonts w:ascii="Arial" w:hAnsi="Arial" w:cs="Arial"/>
                <w:color w:val="0070C0"/>
                <w:sz w:val="14"/>
                <w:szCs w:val="14"/>
                <w:lang w:val="el-GR" w:eastAsia="el-GR"/>
              </w:rPr>
              <w:t>ς έλεγχο.</w:t>
            </w:r>
            <w:r w:rsidR="001C2EA1" w:rsidRPr="00B72CAB">
              <w:rPr>
                <w:rFonts w:ascii="Arial" w:hAnsi="Arial" w:cs="Arial"/>
                <w:color w:val="0070C0"/>
                <w:sz w:val="14"/>
                <w:szCs w:val="14"/>
                <w:lang w:val="el-GR" w:eastAsia="el-GR"/>
              </w:rPr>
              <w:t xml:space="preserve"> </w:t>
            </w:r>
          </w:p>
          <w:p w:rsidR="00CB2132" w:rsidRPr="00CB2132" w:rsidRDefault="00CB2132" w:rsidP="00CB2132">
            <w:pPr>
              <w:widowControl w:val="0"/>
              <w:shd w:val="clear" w:color="auto" w:fill="FFFFFF"/>
              <w:autoSpaceDE w:val="0"/>
              <w:autoSpaceDN w:val="0"/>
              <w:adjustRightInd w:val="0"/>
              <w:jc w:val="both"/>
              <w:rPr>
                <w:rFonts w:ascii="Arial" w:hAnsi="Arial" w:cs="Arial"/>
                <w:bCs/>
                <w:sz w:val="14"/>
                <w:szCs w:val="14"/>
                <w:lang w:val="el-GR"/>
              </w:rPr>
            </w:pPr>
            <w:r w:rsidRPr="00CB2132">
              <w:rPr>
                <w:rFonts w:ascii="Arial" w:hAnsi="Arial" w:cs="Arial"/>
                <w:bCs/>
                <w:sz w:val="14"/>
                <w:szCs w:val="14"/>
                <w:lang w:val="el-GR"/>
              </w:rPr>
              <w:t xml:space="preserve">(2) ○ </w:t>
            </w:r>
            <w:r w:rsidRPr="00CB2132">
              <w:rPr>
                <w:rFonts w:ascii="Arial" w:hAnsi="Arial" w:cs="Arial"/>
                <w:bCs/>
                <w:sz w:val="14"/>
                <w:szCs w:val="14"/>
                <w:lang w:val="en-US"/>
              </w:rPr>
              <w:t>ili</w:t>
            </w:r>
            <w:r w:rsidRPr="00CB2132">
              <w:rPr>
                <w:rFonts w:ascii="Arial" w:hAnsi="Arial" w:cs="Arial"/>
                <w:bCs/>
                <w:sz w:val="14"/>
                <w:szCs w:val="14"/>
                <w:lang w:val="el-GR"/>
              </w:rPr>
              <w:t xml:space="preserve"> [</w:t>
            </w:r>
            <w:r w:rsidRPr="00CB2132">
              <w:rPr>
                <w:rFonts w:ascii="Arial" w:hAnsi="Arial" w:cs="Arial"/>
                <w:bCs/>
                <w:sz w:val="14"/>
                <w:szCs w:val="14"/>
                <w:lang w:val="en-US"/>
              </w:rPr>
              <w:t>slobodno</w:t>
            </w:r>
            <w:r w:rsidRPr="00CB2132">
              <w:rPr>
                <w:rFonts w:ascii="Arial" w:hAnsi="Arial" w:cs="Arial"/>
                <w:bCs/>
                <w:sz w:val="14"/>
                <w:szCs w:val="14"/>
                <w:lang w:val="el-GR"/>
              </w:rPr>
              <w:t>ž</w:t>
            </w:r>
            <w:r w:rsidRPr="00CB2132">
              <w:rPr>
                <w:rFonts w:ascii="Arial" w:hAnsi="Arial" w:cs="Arial"/>
                <w:bCs/>
                <w:sz w:val="14"/>
                <w:szCs w:val="14"/>
                <w:lang w:val="en-US"/>
              </w:rPr>
              <w:t>ive</w:t>
            </w:r>
            <w:r w:rsidRPr="00CB2132">
              <w:rPr>
                <w:rFonts w:ascii="Arial" w:hAnsi="Arial" w:cs="Arial"/>
                <w:bCs/>
                <w:sz w:val="14"/>
                <w:szCs w:val="14"/>
                <w:lang w:val="el-GR"/>
              </w:rPr>
              <w:t>ć</w:t>
            </w:r>
            <w:r w:rsidRPr="00CB2132">
              <w:rPr>
                <w:rFonts w:ascii="Arial" w:hAnsi="Arial" w:cs="Arial"/>
                <w:bCs/>
                <w:sz w:val="14"/>
                <w:szCs w:val="14"/>
                <w:lang w:val="en-US"/>
              </w:rPr>
              <w:t>a</w:t>
            </w:r>
            <w:r w:rsidRPr="00CB2132">
              <w:rPr>
                <w:rFonts w:ascii="Arial" w:hAnsi="Arial" w:cs="Arial"/>
                <w:bCs/>
                <w:sz w:val="14"/>
                <w:szCs w:val="14"/>
                <w:lang w:val="el-GR"/>
              </w:rPr>
              <w:t xml:space="preserve"> </w:t>
            </w:r>
            <w:r w:rsidRPr="00CB2132">
              <w:rPr>
                <w:rFonts w:ascii="Arial" w:hAnsi="Arial" w:cs="Arial"/>
                <w:bCs/>
                <w:sz w:val="14"/>
                <w:szCs w:val="14"/>
                <w:lang w:val="en-US"/>
              </w:rPr>
              <w:t>divlja</w:t>
            </w:r>
            <w:r w:rsidRPr="00CB2132">
              <w:rPr>
                <w:rFonts w:ascii="Arial" w:hAnsi="Arial" w:cs="Arial"/>
                <w:bCs/>
                <w:sz w:val="14"/>
                <w:szCs w:val="14"/>
                <w:lang w:val="el-GR"/>
              </w:rPr>
              <w:t xml:space="preserve">č </w:t>
            </w:r>
            <w:r w:rsidRPr="00CB2132">
              <w:rPr>
                <w:rFonts w:ascii="Arial" w:hAnsi="Arial" w:cs="Arial"/>
                <w:bCs/>
                <w:sz w:val="14"/>
                <w:szCs w:val="14"/>
                <w:lang w:val="en-US"/>
              </w:rPr>
              <w:t>od</w:t>
            </w:r>
            <w:r w:rsidRPr="00CB2132">
              <w:rPr>
                <w:rFonts w:ascii="Arial" w:hAnsi="Arial" w:cs="Arial"/>
                <w:bCs/>
                <w:sz w:val="14"/>
                <w:szCs w:val="14"/>
                <w:lang w:val="el-GR"/>
              </w:rPr>
              <w:t xml:space="preserve"> </w:t>
            </w:r>
            <w:r w:rsidRPr="00CB2132">
              <w:rPr>
                <w:rFonts w:ascii="Arial" w:hAnsi="Arial" w:cs="Arial"/>
                <w:bCs/>
                <w:sz w:val="14"/>
                <w:szCs w:val="14"/>
                <w:lang w:val="en-US"/>
              </w:rPr>
              <w:t>koje</w:t>
            </w:r>
            <w:r w:rsidRPr="00CB2132">
              <w:rPr>
                <w:rFonts w:ascii="Arial" w:hAnsi="Arial" w:cs="Arial"/>
                <w:bCs/>
                <w:sz w:val="14"/>
                <w:szCs w:val="14"/>
                <w:lang w:val="el-GR"/>
              </w:rPr>
              <w:t xml:space="preserve"> </w:t>
            </w:r>
            <w:r w:rsidRPr="00CB2132">
              <w:rPr>
                <w:rFonts w:ascii="Arial" w:hAnsi="Arial" w:cs="Arial"/>
                <w:bCs/>
                <w:sz w:val="14"/>
                <w:szCs w:val="14"/>
                <w:lang w:val="en-US"/>
              </w:rPr>
              <w:t>je</w:t>
            </w:r>
            <w:r w:rsidRPr="00CB2132">
              <w:rPr>
                <w:rFonts w:ascii="Arial" w:hAnsi="Arial" w:cs="Arial"/>
                <w:bCs/>
                <w:sz w:val="14"/>
                <w:szCs w:val="14"/>
                <w:lang w:val="el-GR"/>
              </w:rPr>
              <w:t xml:space="preserve"> </w:t>
            </w:r>
            <w:r w:rsidRPr="00CB2132">
              <w:rPr>
                <w:rFonts w:ascii="Arial" w:hAnsi="Arial" w:cs="Arial"/>
                <w:bCs/>
                <w:sz w:val="14"/>
                <w:szCs w:val="14"/>
                <w:lang w:val="en-US"/>
              </w:rPr>
              <w:t>dobijeno</w:t>
            </w:r>
            <w:r w:rsidRPr="00CB2132">
              <w:rPr>
                <w:rFonts w:ascii="Arial" w:hAnsi="Arial" w:cs="Arial"/>
                <w:bCs/>
                <w:sz w:val="14"/>
                <w:szCs w:val="14"/>
                <w:lang w:val="el-GR"/>
              </w:rPr>
              <w:t xml:space="preserve"> </w:t>
            </w:r>
            <w:r w:rsidRPr="00CB2132">
              <w:rPr>
                <w:rFonts w:ascii="Arial" w:hAnsi="Arial" w:cs="Arial"/>
                <w:bCs/>
                <w:sz w:val="14"/>
                <w:szCs w:val="14"/>
                <w:lang w:val="en-US"/>
              </w:rPr>
              <w:t>svje</w:t>
            </w:r>
            <w:r w:rsidRPr="00CB2132">
              <w:rPr>
                <w:rFonts w:ascii="Arial" w:hAnsi="Arial" w:cs="Arial"/>
                <w:bCs/>
                <w:sz w:val="14"/>
                <w:szCs w:val="14"/>
                <w:lang w:val="el-GR"/>
              </w:rPr>
              <w:t>ž</w:t>
            </w:r>
            <w:r w:rsidRPr="00CB2132">
              <w:rPr>
                <w:rFonts w:ascii="Arial" w:hAnsi="Arial" w:cs="Arial"/>
                <w:bCs/>
                <w:sz w:val="14"/>
                <w:szCs w:val="14"/>
                <w:lang w:val="en-US"/>
              </w:rPr>
              <w:t>e</w:t>
            </w:r>
            <w:r w:rsidRPr="00CB2132">
              <w:rPr>
                <w:rFonts w:ascii="Arial" w:hAnsi="Arial" w:cs="Arial"/>
                <w:bCs/>
                <w:sz w:val="14"/>
                <w:szCs w:val="14"/>
                <w:lang w:val="el-GR"/>
              </w:rPr>
              <w:t xml:space="preserve"> </w:t>
            </w:r>
            <w:r w:rsidRPr="00CB2132">
              <w:rPr>
                <w:rFonts w:ascii="Arial" w:hAnsi="Arial" w:cs="Arial"/>
                <w:bCs/>
                <w:sz w:val="14"/>
                <w:szCs w:val="14"/>
                <w:lang w:val="en-US"/>
              </w:rPr>
              <w:t>meso</w:t>
            </w:r>
            <w:r w:rsidRPr="00CB2132">
              <w:rPr>
                <w:rFonts w:ascii="Arial" w:hAnsi="Arial" w:cs="Arial"/>
                <w:bCs/>
                <w:sz w:val="14"/>
                <w:szCs w:val="14"/>
                <w:lang w:val="el-GR"/>
              </w:rPr>
              <w:t xml:space="preserve"> (3) </w:t>
            </w:r>
            <w:r w:rsidRPr="00CB2132">
              <w:rPr>
                <w:rFonts w:ascii="Arial" w:hAnsi="Arial" w:cs="Arial"/>
                <w:bCs/>
                <w:sz w:val="14"/>
                <w:szCs w:val="14"/>
                <w:lang w:val="en-US"/>
              </w:rPr>
              <w:t>kori</w:t>
            </w:r>
            <w:r w:rsidRPr="00CB2132">
              <w:rPr>
                <w:rFonts w:ascii="Arial" w:hAnsi="Arial" w:cs="Arial"/>
                <w:bCs/>
                <w:sz w:val="14"/>
                <w:szCs w:val="14"/>
                <w:lang w:val="el-GR"/>
              </w:rPr>
              <w:t>š</w:t>
            </w:r>
            <w:r w:rsidRPr="00CB2132">
              <w:rPr>
                <w:rFonts w:ascii="Arial" w:hAnsi="Arial" w:cs="Arial"/>
                <w:bCs/>
                <w:sz w:val="14"/>
                <w:szCs w:val="14"/>
                <w:lang w:val="en-US"/>
              </w:rPr>
              <w:t>teno</w:t>
            </w:r>
            <w:r w:rsidRPr="00CB2132">
              <w:rPr>
                <w:rFonts w:ascii="Arial" w:hAnsi="Arial" w:cs="Arial"/>
                <w:bCs/>
                <w:sz w:val="14"/>
                <w:szCs w:val="14"/>
                <w:lang w:val="el-GR"/>
              </w:rPr>
              <w:t xml:space="preserve"> </w:t>
            </w:r>
            <w:r w:rsidRPr="00CB2132">
              <w:rPr>
                <w:rFonts w:ascii="Arial" w:hAnsi="Arial" w:cs="Arial"/>
                <w:bCs/>
                <w:sz w:val="14"/>
                <w:szCs w:val="14"/>
                <w:lang w:val="en-US"/>
              </w:rPr>
              <w:t>za</w:t>
            </w:r>
            <w:r w:rsidRPr="00CB2132">
              <w:rPr>
                <w:rFonts w:ascii="Arial" w:hAnsi="Arial" w:cs="Arial"/>
                <w:bCs/>
                <w:sz w:val="14"/>
                <w:szCs w:val="14"/>
                <w:lang w:val="el-GR"/>
              </w:rPr>
              <w:t xml:space="preserve"> </w:t>
            </w:r>
            <w:r w:rsidRPr="00CB2132">
              <w:rPr>
                <w:rFonts w:ascii="Arial" w:hAnsi="Arial" w:cs="Arial"/>
                <w:bCs/>
                <w:sz w:val="14"/>
                <w:szCs w:val="14"/>
                <w:lang w:val="en-US"/>
              </w:rPr>
              <w:t>pripremu</w:t>
            </w:r>
            <w:r w:rsidRPr="00CB2132">
              <w:rPr>
                <w:rFonts w:ascii="Arial" w:hAnsi="Arial" w:cs="Arial"/>
                <w:bCs/>
                <w:sz w:val="14"/>
                <w:szCs w:val="14"/>
                <w:lang w:val="el-GR"/>
              </w:rPr>
              <w:t xml:space="preserve"> </w:t>
            </w:r>
            <w:r w:rsidRPr="00CB2132">
              <w:rPr>
                <w:rFonts w:ascii="Arial" w:hAnsi="Arial" w:cs="Arial"/>
                <w:bCs/>
                <w:sz w:val="14"/>
                <w:szCs w:val="14"/>
                <w:lang w:val="en-US"/>
              </w:rPr>
              <w:t>mesnih</w:t>
            </w:r>
            <w:r w:rsidRPr="00CB2132">
              <w:rPr>
                <w:rFonts w:ascii="Arial" w:hAnsi="Arial" w:cs="Arial"/>
                <w:bCs/>
                <w:sz w:val="14"/>
                <w:szCs w:val="14"/>
                <w:lang w:val="el-GR"/>
              </w:rPr>
              <w:t xml:space="preserve"> </w:t>
            </w:r>
            <w:r w:rsidRPr="00CB2132">
              <w:rPr>
                <w:rFonts w:ascii="Arial" w:hAnsi="Arial" w:cs="Arial"/>
                <w:bCs/>
                <w:sz w:val="14"/>
                <w:szCs w:val="14"/>
                <w:lang w:val="en-US"/>
              </w:rPr>
              <w:t>prera</w:t>
            </w:r>
            <w:r w:rsidRPr="00CB2132">
              <w:rPr>
                <w:rFonts w:ascii="Arial" w:hAnsi="Arial" w:cs="Arial"/>
                <w:bCs/>
                <w:sz w:val="14"/>
                <w:szCs w:val="14"/>
                <w:lang w:val="el-GR"/>
              </w:rPr>
              <w:t>đ</w:t>
            </w:r>
            <w:r w:rsidRPr="00CB2132">
              <w:rPr>
                <w:rFonts w:ascii="Arial" w:hAnsi="Arial" w:cs="Arial"/>
                <w:bCs/>
                <w:sz w:val="14"/>
                <w:szCs w:val="14"/>
                <w:lang w:val="en-US"/>
              </w:rPr>
              <w:t>evina</w:t>
            </w:r>
            <w:r w:rsidRPr="00CB2132">
              <w:rPr>
                <w:rFonts w:ascii="Arial" w:hAnsi="Arial" w:cs="Arial"/>
                <w:bCs/>
                <w:sz w:val="14"/>
                <w:szCs w:val="14"/>
                <w:lang w:val="el-GR"/>
              </w:rPr>
              <w:t xml:space="preserve"> </w:t>
            </w:r>
            <w:r w:rsidRPr="00CB2132">
              <w:rPr>
                <w:rFonts w:ascii="Arial" w:hAnsi="Arial" w:cs="Arial"/>
                <w:bCs/>
                <w:sz w:val="14"/>
                <w:szCs w:val="14"/>
                <w:lang w:val="en-US"/>
              </w:rPr>
              <w:t>pro</w:t>
            </w:r>
            <w:r w:rsidRPr="00CB2132">
              <w:rPr>
                <w:rFonts w:ascii="Arial" w:hAnsi="Arial" w:cs="Arial"/>
                <w:bCs/>
                <w:sz w:val="14"/>
                <w:szCs w:val="14"/>
                <w:lang w:val="el-GR"/>
              </w:rPr>
              <w:t>š</w:t>
            </w:r>
            <w:r w:rsidRPr="00CB2132">
              <w:rPr>
                <w:rFonts w:ascii="Arial" w:hAnsi="Arial" w:cs="Arial"/>
                <w:bCs/>
                <w:sz w:val="14"/>
                <w:szCs w:val="14"/>
                <w:lang w:val="en-US"/>
              </w:rPr>
              <w:t>la</w:t>
            </w:r>
            <w:r w:rsidRPr="00CB2132">
              <w:rPr>
                <w:rFonts w:ascii="Arial" w:hAnsi="Arial" w:cs="Arial"/>
                <w:bCs/>
                <w:sz w:val="14"/>
                <w:szCs w:val="14"/>
                <w:lang w:val="el-GR"/>
              </w:rPr>
              <w:t xml:space="preserve"> </w:t>
            </w:r>
            <w:r w:rsidRPr="00CB2132">
              <w:rPr>
                <w:rFonts w:ascii="Arial" w:hAnsi="Arial" w:cs="Arial"/>
                <w:bCs/>
                <w:sz w:val="14"/>
                <w:szCs w:val="14"/>
                <w:lang w:val="en-US"/>
              </w:rPr>
              <w:t>je</w:t>
            </w:r>
            <w:r w:rsidRPr="00CB2132">
              <w:rPr>
                <w:rFonts w:ascii="Arial" w:hAnsi="Arial" w:cs="Arial"/>
                <w:bCs/>
                <w:sz w:val="14"/>
                <w:szCs w:val="14"/>
                <w:lang w:val="el-GR"/>
              </w:rPr>
              <w:t xml:space="preserve"> </w:t>
            </w:r>
            <w:r w:rsidRPr="00CB2132">
              <w:rPr>
                <w:rFonts w:ascii="Arial" w:hAnsi="Arial" w:cs="Arial"/>
                <w:bCs/>
                <w:sz w:val="14"/>
                <w:szCs w:val="14"/>
                <w:lang w:val="en-US"/>
              </w:rPr>
              <w:t>post</w:t>
            </w:r>
            <w:r w:rsidRPr="00CB2132">
              <w:rPr>
                <w:rFonts w:ascii="Arial" w:hAnsi="Arial" w:cs="Arial"/>
                <w:bCs/>
                <w:sz w:val="14"/>
                <w:szCs w:val="14"/>
                <w:lang w:val="el-GR"/>
              </w:rPr>
              <w:t xml:space="preserve"> </w:t>
            </w:r>
            <w:r w:rsidRPr="00CB2132">
              <w:rPr>
                <w:rFonts w:ascii="Arial" w:hAnsi="Arial" w:cs="Arial"/>
                <w:bCs/>
                <w:sz w:val="14"/>
                <w:szCs w:val="14"/>
                <w:lang w:val="en-US"/>
              </w:rPr>
              <w:t>mortem</w:t>
            </w:r>
            <w:r w:rsidRPr="00CB2132">
              <w:rPr>
                <w:rFonts w:ascii="Arial" w:hAnsi="Arial" w:cs="Arial"/>
                <w:bCs/>
                <w:sz w:val="14"/>
                <w:szCs w:val="14"/>
                <w:lang w:val="el-GR"/>
              </w:rPr>
              <w:t xml:space="preserve"> </w:t>
            </w:r>
            <w:r w:rsidRPr="00CB2132">
              <w:rPr>
                <w:rFonts w:ascii="Arial" w:hAnsi="Arial" w:cs="Arial"/>
                <w:bCs/>
                <w:sz w:val="14"/>
                <w:szCs w:val="14"/>
                <w:lang w:val="en-US"/>
              </w:rPr>
              <w:t>pregled</w:t>
            </w:r>
            <w:r w:rsidRPr="00CB2132">
              <w:rPr>
                <w:rFonts w:ascii="Arial" w:hAnsi="Arial" w:cs="Arial"/>
                <w:bCs/>
                <w:sz w:val="14"/>
                <w:szCs w:val="14"/>
                <w:lang w:val="el-GR"/>
              </w:rPr>
              <w:t xml:space="preserve">;] / (2) </w:t>
            </w:r>
            <w:r w:rsidRPr="00CB2132">
              <w:rPr>
                <w:rFonts w:ascii="Arial" w:hAnsi="Arial" w:cs="Arial"/>
                <w:bCs/>
                <w:sz w:val="14"/>
                <w:szCs w:val="14"/>
                <w:lang w:val="en-US"/>
              </w:rPr>
              <w:t>or</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wild</w:t>
            </w:r>
            <w:r w:rsidRPr="00CB2132">
              <w:rPr>
                <w:rFonts w:ascii="Arial" w:hAnsi="Arial" w:cs="Arial"/>
                <w:bCs/>
                <w:sz w:val="14"/>
                <w:szCs w:val="14"/>
                <w:lang w:val="el-GR"/>
              </w:rPr>
              <w:t xml:space="preserve"> </w:t>
            </w:r>
            <w:r w:rsidRPr="00CB2132">
              <w:rPr>
                <w:rFonts w:ascii="Arial" w:hAnsi="Arial" w:cs="Arial"/>
                <w:bCs/>
                <w:sz w:val="14"/>
                <w:szCs w:val="14"/>
                <w:lang w:val="en-US"/>
              </w:rPr>
              <w:t>game</w:t>
            </w:r>
            <w:r w:rsidRPr="00CB2132">
              <w:rPr>
                <w:rFonts w:ascii="Arial" w:hAnsi="Arial" w:cs="Arial"/>
                <w:bCs/>
                <w:sz w:val="14"/>
                <w:szCs w:val="14"/>
                <w:lang w:val="el-GR"/>
              </w:rPr>
              <w:t xml:space="preserve"> </w:t>
            </w:r>
            <w:r w:rsidRPr="00CB2132">
              <w:rPr>
                <w:rFonts w:ascii="Arial" w:hAnsi="Arial" w:cs="Arial"/>
                <w:bCs/>
                <w:sz w:val="14"/>
                <w:szCs w:val="14"/>
                <w:lang w:val="en-US"/>
              </w:rPr>
              <w:t>from</w:t>
            </w:r>
            <w:r w:rsidRPr="00CB2132">
              <w:rPr>
                <w:rFonts w:ascii="Arial" w:hAnsi="Arial" w:cs="Arial"/>
                <w:bCs/>
                <w:sz w:val="14"/>
                <w:szCs w:val="14"/>
                <w:lang w:val="el-GR"/>
              </w:rPr>
              <w:t xml:space="preserve"> </w:t>
            </w:r>
            <w:r w:rsidRPr="00CB2132">
              <w:rPr>
                <w:rFonts w:ascii="Arial" w:hAnsi="Arial" w:cs="Arial"/>
                <w:bCs/>
                <w:sz w:val="14"/>
                <w:szCs w:val="14"/>
                <w:lang w:val="en-US"/>
              </w:rPr>
              <w:t>which</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fresh</w:t>
            </w:r>
            <w:r w:rsidRPr="00CB2132">
              <w:rPr>
                <w:rFonts w:ascii="Arial" w:hAnsi="Arial" w:cs="Arial"/>
                <w:bCs/>
                <w:sz w:val="14"/>
                <w:szCs w:val="14"/>
                <w:lang w:val="el-GR"/>
              </w:rPr>
              <w:t xml:space="preserve"> </w:t>
            </w:r>
            <w:r w:rsidRPr="00CB2132">
              <w:rPr>
                <w:rFonts w:ascii="Arial" w:hAnsi="Arial" w:cs="Arial"/>
                <w:bCs/>
                <w:sz w:val="14"/>
                <w:szCs w:val="14"/>
                <w:lang w:val="en-US"/>
              </w:rPr>
              <w:t>meat</w:t>
            </w:r>
            <w:r w:rsidRPr="00CB2132">
              <w:rPr>
                <w:rFonts w:ascii="Arial" w:hAnsi="Arial" w:cs="Arial"/>
                <w:bCs/>
                <w:sz w:val="14"/>
                <w:szCs w:val="14"/>
                <w:lang w:val="el-GR"/>
              </w:rPr>
              <w:t xml:space="preserve"> (3) </w:t>
            </w:r>
            <w:r w:rsidRPr="00CB2132">
              <w:rPr>
                <w:rFonts w:ascii="Arial" w:hAnsi="Arial" w:cs="Arial"/>
                <w:bCs/>
                <w:sz w:val="14"/>
                <w:szCs w:val="14"/>
                <w:lang w:val="en-US"/>
              </w:rPr>
              <w:t>used</w:t>
            </w:r>
            <w:r w:rsidRPr="00CB2132">
              <w:rPr>
                <w:rFonts w:ascii="Arial" w:hAnsi="Arial" w:cs="Arial"/>
                <w:bCs/>
                <w:sz w:val="14"/>
                <w:szCs w:val="14"/>
                <w:lang w:val="el-GR"/>
              </w:rPr>
              <w:t xml:space="preserve"> </w:t>
            </w:r>
            <w:r w:rsidRPr="00CB2132">
              <w:rPr>
                <w:rFonts w:ascii="Arial" w:hAnsi="Arial" w:cs="Arial"/>
                <w:bCs/>
                <w:sz w:val="14"/>
                <w:szCs w:val="14"/>
                <w:lang w:val="en-US"/>
              </w:rPr>
              <w:t>in</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preparation</w:t>
            </w:r>
            <w:r w:rsidRPr="00CB2132">
              <w:rPr>
                <w:rFonts w:ascii="Arial" w:hAnsi="Arial" w:cs="Arial"/>
                <w:bCs/>
                <w:sz w:val="14"/>
                <w:szCs w:val="14"/>
                <w:lang w:val="el-GR"/>
              </w:rPr>
              <w:t xml:space="preserve"> </w:t>
            </w:r>
            <w:r w:rsidRPr="00CB2132">
              <w:rPr>
                <w:rFonts w:ascii="Arial" w:hAnsi="Arial" w:cs="Arial"/>
                <w:bCs/>
                <w:sz w:val="14"/>
                <w:szCs w:val="14"/>
                <w:lang w:val="en-US"/>
              </w:rPr>
              <w:t>of</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meat</w:t>
            </w:r>
            <w:r w:rsidRPr="00CB2132">
              <w:rPr>
                <w:rFonts w:ascii="Arial" w:hAnsi="Arial" w:cs="Arial"/>
                <w:bCs/>
                <w:sz w:val="14"/>
                <w:szCs w:val="14"/>
                <w:lang w:val="el-GR"/>
              </w:rPr>
              <w:t xml:space="preserve"> </w:t>
            </w:r>
            <w:r w:rsidRPr="00CB2132">
              <w:rPr>
                <w:rFonts w:ascii="Arial" w:hAnsi="Arial" w:cs="Arial"/>
                <w:bCs/>
                <w:sz w:val="14"/>
                <w:szCs w:val="14"/>
                <w:lang w:val="en-US"/>
              </w:rPr>
              <w:t>preparation</w:t>
            </w:r>
            <w:r w:rsidRPr="00CB2132">
              <w:rPr>
                <w:rFonts w:ascii="Arial" w:hAnsi="Arial" w:cs="Arial"/>
                <w:bCs/>
                <w:sz w:val="14"/>
                <w:szCs w:val="14"/>
                <w:lang w:val="el-GR"/>
              </w:rPr>
              <w:t xml:space="preserve"> </w:t>
            </w:r>
            <w:r w:rsidRPr="00CB2132">
              <w:rPr>
                <w:rFonts w:ascii="Arial" w:hAnsi="Arial" w:cs="Arial"/>
                <w:bCs/>
                <w:sz w:val="14"/>
                <w:szCs w:val="14"/>
                <w:lang w:val="en-US"/>
              </w:rPr>
              <w:t>was</w:t>
            </w:r>
            <w:r w:rsidRPr="00CB2132">
              <w:rPr>
                <w:rFonts w:ascii="Arial" w:hAnsi="Arial" w:cs="Arial"/>
                <w:bCs/>
                <w:sz w:val="14"/>
                <w:szCs w:val="14"/>
                <w:lang w:val="el-GR"/>
              </w:rPr>
              <w:t xml:space="preserve"> </w:t>
            </w:r>
            <w:r w:rsidRPr="00CB2132">
              <w:rPr>
                <w:rFonts w:ascii="Arial" w:hAnsi="Arial" w:cs="Arial"/>
                <w:bCs/>
                <w:sz w:val="14"/>
                <w:szCs w:val="14"/>
                <w:lang w:val="en-US"/>
              </w:rPr>
              <w:t>derived</w:t>
            </w:r>
            <w:r w:rsidRPr="00CB2132">
              <w:rPr>
                <w:rFonts w:ascii="Arial" w:hAnsi="Arial" w:cs="Arial"/>
                <w:bCs/>
                <w:sz w:val="14"/>
                <w:szCs w:val="14"/>
                <w:lang w:val="el-GR"/>
              </w:rPr>
              <w:t xml:space="preserve"> </w:t>
            </w:r>
            <w:r w:rsidRPr="00CB2132">
              <w:rPr>
                <w:rFonts w:ascii="Arial" w:hAnsi="Arial" w:cs="Arial"/>
                <w:bCs/>
                <w:sz w:val="14"/>
                <w:szCs w:val="14"/>
                <w:lang w:val="en-US"/>
              </w:rPr>
              <w:t>have</w:t>
            </w:r>
            <w:r w:rsidRPr="00CB2132">
              <w:rPr>
                <w:rFonts w:ascii="Arial" w:hAnsi="Arial" w:cs="Arial"/>
                <w:bCs/>
                <w:sz w:val="14"/>
                <w:szCs w:val="14"/>
                <w:lang w:val="el-GR"/>
              </w:rPr>
              <w:t xml:space="preserve"> </w:t>
            </w:r>
            <w:r w:rsidRPr="00CB2132">
              <w:rPr>
                <w:rFonts w:ascii="Arial" w:hAnsi="Arial" w:cs="Arial"/>
                <w:bCs/>
                <w:sz w:val="14"/>
                <w:szCs w:val="14"/>
                <w:lang w:val="en-US"/>
              </w:rPr>
              <w:t>passed</w:t>
            </w:r>
            <w:r w:rsidRPr="00CB2132">
              <w:rPr>
                <w:rFonts w:ascii="Arial" w:hAnsi="Arial" w:cs="Arial"/>
                <w:bCs/>
                <w:sz w:val="14"/>
                <w:szCs w:val="14"/>
                <w:lang w:val="el-GR"/>
              </w:rPr>
              <w:t xml:space="preserve"> </w:t>
            </w:r>
            <w:r w:rsidRPr="00CB2132">
              <w:rPr>
                <w:rFonts w:ascii="Arial" w:hAnsi="Arial" w:cs="Arial"/>
                <w:bCs/>
                <w:sz w:val="14"/>
                <w:szCs w:val="14"/>
                <w:lang w:val="en-US"/>
              </w:rPr>
              <w:t>post</w:t>
            </w:r>
            <w:r w:rsidRPr="00CB2132">
              <w:rPr>
                <w:rFonts w:ascii="Arial" w:hAnsi="Arial" w:cs="Arial"/>
                <w:bCs/>
                <w:sz w:val="14"/>
                <w:szCs w:val="14"/>
                <w:lang w:val="el-GR"/>
              </w:rPr>
              <w:t>-</w:t>
            </w:r>
            <w:r w:rsidRPr="00CB2132">
              <w:rPr>
                <w:rFonts w:ascii="Arial" w:hAnsi="Arial" w:cs="Arial"/>
                <w:bCs/>
                <w:sz w:val="14"/>
                <w:szCs w:val="14"/>
                <w:lang w:val="en-US"/>
              </w:rPr>
              <w:t>mortem</w:t>
            </w:r>
            <w:r w:rsidRPr="00CB2132">
              <w:rPr>
                <w:rFonts w:ascii="Arial" w:hAnsi="Arial" w:cs="Arial"/>
                <w:bCs/>
                <w:sz w:val="14"/>
                <w:szCs w:val="14"/>
                <w:lang w:val="el-GR"/>
              </w:rPr>
              <w:t xml:space="preserve"> </w:t>
            </w:r>
            <w:r w:rsidRPr="00CB2132">
              <w:rPr>
                <w:rFonts w:ascii="Arial" w:hAnsi="Arial" w:cs="Arial"/>
                <w:bCs/>
                <w:sz w:val="14"/>
                <w:szCs w:val="14"/>
                <w:lang w:val="en-US"/>
              </w:rPr>
              <w:t>inspection</w:t>
            </w:r>
            <w:r w:rsidRPr="00CB2132">
              <w:rPr>
                <w:rFonts w:ascii="Arial" w:hAnsi="Arial" w:cs="Arial"/>
                <w:bCs/>
                <w:sz w:val="14"/>
                <w:szCs w:val="14"/>
                <w:lang w:val="el-GR"/>
              </w:rPr>
              <w:t>;]</w:t>
            </w:r>
            <w:r w:rsidR="0044707C" w:rsidRPr="00F84447">
              <w:rPr>
                <w:rFonts w:ascii="Arial" w:hAnsi="Arial" w:cs="Arial"/>
                <w:bCs/>
                <w:sz w:val="14"/>
                <w:szCs w:val="14"/>
                <w:lang w:val="el-GR"/>
              </w:rPr>
              <w:t xml:space="preserve"> /</w:t>
            </w:r>
            <w:r w:rsidR="0044707C" w:rsidRPr="001C2EA1">
              <w:rPr>
                <w:rFonts w:ascii="Arial" w:hAnsi="Arial" w:cs="Arial"/>
                <w:bCs/>
                <w:color w:val="0070C0"/>
                <w:sz w:val="14"/>
                <w:szCs w:val="14"/>
                <w:lang w:val="el-GR"/>
              </w:rPr>
              <w:t>είτε (2) [</w:t>
            </w:r>
            <w:r w:rsidR="0044707C">
              <w:rPr>
                <w:rFonts w:ascii="Arial" w:hAnsi="Arial" w:cs="Arial"/>
                <w:bCs/>
                <w:color w:val="0070C0"/>
                <w:sz w:val="14"/>
                <w:szCs w:val="14"/>
                <w:lang w:val="el-GR"/>
              </w:rPr>
              <w:t xml:space="preserve">τα άγρια θηράματα </w:t>
            </w:r>
            <w:r w:rsidR="0044707C" w:rsidRPr="001C2EA1">
              <w:rPr>
                <w:rFonts w:ascii="Arial" w:hAnsi="Arial" w:cs="Arial"/>
                <w:bCs/>
                <w:color w:val="0070C0"/>
                <w:sz w:val="14"/>
                <w:szCs w:val="14"/>
                <w:lang w:val="el-GR"/>
              </w:rPr>
              <w:t xml:space="preserve">από τα οποία προήλθε το νωπό κρέας (3) </w:t>
            </w:r>
            <w:r w:rsidR="0044707C">
              <w:rPr>
                <w:rFonts w:ascii="Arial" w:hAnsi="Arial" w:cs="Arial"/>
                <w:bCs/>
                <w:color w:val="0070C0"/>
                <w:sz w:val="14"/>
                <w:szCs w:val="14"/>
                <w:lang w:val="el-GR"/>
              </w:rPr>
              <w:t xml:space="preserve">και το οποίο </w:t>
            </w:r>
            <w:r w:rsidR="0044707C" w:rsidRPr="001C2EA1">
              <w:rPr>
                <w:rFonts w:ascii="Arial" w:hAnsi="Arial" w:cs="Arial"/>
                <w:bCs/>
                <w:color w:val="0070C0"/>
                <w:sz w:val="14"/>
                <w:szCs w:val="14"/>
                <w:lang w:val="el-GR"/>
              </w:rPr>
              <w:t xml:space="preserve">χρησιμοποιήθηκε για την </w:t>
            </w:r>
            <w:r w:rsidR="0060056F">
              <w:rPr>
                <w:rFonts w:ascii="Arial" w:hAnsi="Arial" w:cs="Arial"/>
                <w:bCs/>
                <w:color w:val="0070C0"/>
                <w:sz w:val="14"/>
                <w:szCs w:val="14"/>
                <w:lang w:val="el-GR"/>
              </w:rPr>
              <w:t>παραγωγή</w:t>
            </w:r>
            <w:r w:rsidR="0044707C" w:rsidRPr="001C2EA1">
              <w:rPr>
                <w:rFonts w:ascii="Arial" w:hAnsi="Arial" w:cs="Arial"/>
                <w:bCs/>
                <w:color w:val="0070C0"/>
                <w:sz w:val="14"/>
                <w:szCs w:val="14"/>
                <w:lang w:val="el-GR"/>
              </w:rPr>
              <w:t xml:space="preserve"> παρασκευ</w:t>
            </w:r>
            <w:r w:rsidR="0044707C">
              <w:rPr>
                <w:rFonts w:ascii="Arial" w:hAnsi="Arial" w:cs="Arial"/>
                <w:bCs/>
                <w:color w:val="0070C0"/>
                <w:sz w:val="14"/>
                <w:szCs w:val="14"/>
                <w:lang w:val="el-GR"/>
              </w:rPr>
              <w:t>α</w:t>
            </w:r>
            <w:r w:rsidR="0044707C" w:rsidRPr="001C2EA1">
              <w:rPr>
                <w:rFonts w:ascii="Arial" w:hAnsi="Arial" w:cs="Arial"/>
                <w:bCs/>
                <w:color w:val="0070C0"/>
                <w:sz w:val="14"/>
                <w:szCs w:val="14"/>
                <w:lang w:val="el-GR"/>
              </w:rPr>
              <w:t>σμ</w:t>
            </w:r>
            <w:r w:rsidR="0044707C">
              <w:rPr>
                <w:rFonts w:ascii="Arial" w:hAnsi="Arial" w:cs="Arial"/>
                <w:bCs/>
                <w:color w:val="0070C0"/>
                <w:sz w:val="14"/>
                <w:szCs w:val="14"/>
                <w:lang w:val="el-GR"/>
              </w:rPr>
              <w:t>ά</w:t>
            </w:r>
            <w:r w:rsidR="0044707C" w:rsidRPr="001C2EA1">
              <w:rPr>
                <w:rFonts w:ascii="Arial" w:hAnsi="Arial" w:cs="Arial"/>
                <w:bCs/>
                <w:color w:val="0070C0"/>
                <w:sz w:val="14"/>
                <w:szCs w:val="14"/>
                <w:lang w:val="el-GR"/>
              </w:rPr>
              <w:t>τ</w:t>
            </w:r>
            <w:r w:rsidR="0044707C">
              <w:rPr>
                <w:rFonts w:ascii="Arial" w:hAnsi="Arial" w:cs="Arial"/>
                <w:bCs/>
                <w:color w:val="0070C0"/>
                <w:sz w:val="14"/>
                <w:szCs w:val="14"/>
                <w:lang w:val="el-GR"/>
              </w:rPr>
              <w:t>ων</w:t>
            </w:r>
            <w:r w:rsidR="0044707C" w:rsidRPr="001C2EA1">
              <w:rPr>
                <w:rFonts w:ascii="Arial" w:hAnsi="Arial" w:cs="Arial"/>
                <w:bCs/>
                <w:color w:val="0070C0"/>
                <w:sz w:val="14"/>
                <w:szCs w:val="14"/>
                <w:lang w:val="el-GR"/>
              </w:rPr>
              <w:t xml:space="preserve"> κρέατος</w:t>
            </w:r>
            <w:r w:rsidR="0044707C">
              <w:rPr>
                <w:rFonts w:ascii="Arial" w:hAnsi="Arial" w:cs="Arial"/>
                <w:bCs/>
                <w:color w:val="0070C0"/>
                <w:sz w:val="14"/>
                <w:szCs w:val="14"/>
                <w:lang w:val="el-GR"/>
              </w:rPr>
              <w:t>,</w:t>
            </w:r>
            <w:r w:rsidR="0044707C" w:rsidRPr="001C2EA1">
              <w:rPr>
                <w:rFonts w:ascii="Arial" w:hAnsi="Arial" w:cs="Arial"/>
                <w:bCs/>
                <w:color w:val="0070C0"/>
                <w:sz w:val="14"/>
                <w:szCs w:val="14"/>
                <w:lang w:val="el-GR"/>
              </w:rPr>
              <w:t xml:space="preserve"> έχουν υποβληθεί </w:t>
            </w:r>
            <w:r w:rsidR="0044707C">
              <w:rPr>
                <w:rFonts w:ascii="Arial" w:hAnsi="Arial" w:cs="Arial"/>
                <w:bCs/>
                <w:color w:val="0070C0"/>
                <w:sz w:val="14"/>
                <w:szCs w:val="14"/>
                <w:lang w:val="el-GR"/>
              </w:rPr>
              <w:t xml:space="preserve">σε </w:t>
            </w:r>
            <w:r w:rsidR="0044707C">
              <w:rPr>
                <w:rFonts w:ascii="Arial" w:hAnsi="Arial" w:cs="Arial"/>
                <w:color w:val="0070C0"/>
                <w:sz w:val="14"/>
                <w:szCs w:val="14"/>
                <w:lang w:val="el-GR" w:eastAsia="el-GR"/>
              </w:rPr>
              <w:t xml:space="preserve">προ σφαγής και μετά </w:t>
            </w:r>
            <w:r w:rsidR="0044707C" w:rsidRPr="00B72CAB">
              <w:rPr>
                <w:rFonts w:ascii="Arial" w:hAnsi="Arial" w:cs="Arial"/>
                <w:color w:val="0070C0"/>
                <w:sz w:val="14"/>
                <w:szCs w:val="14"/>
                <w:lang w:val="el-GR" w:eastAsia="el-GR"/>
              </w:rPr>
              <w:t>σφαγή</w:t>
            </w:r>
            <w:r w:rsidR="0044707C">
              <w:rPr>
                <w:rFonts w:ascii="Arial" w:hAnsi="Arial" w:cs="Arial"/>
                <w:color w:val="0070C0"/>
                <w:sz w:val="14"/>
                <w:szCs w:val="14"/>
                <w:lang w:val="el-GR" w:eastAsia="el-GR"/>
              </w:rPr>
              <w:t>ς έλεγχο.</w:t>
            </w:r>
          </w:p>
          <w:p w:rsidR="00CB2132" w:rsidRPr="00CB2132" w:rsidRDefault="00CB2132" w:rsidP="00CB2132">
            <w:pPr>
              <w:widowControl w:val="0"/>
              <w:shd w:val="clear" w:color="auto" w:fill="FFFFFF"/>
              <w:autoSpaceDE w:val="0"/>
              <w:autoSpaceDN w:val="0"/>
              <w:adjustRightInd w:val="0"/>
              <w:jc w:val="both"/>
              <w:rPr>
                <w:rFonts w:ascii="Arial" w:hAnsi="Arial" w:cs="Arial"/>
                <w:bCs/>
                <w:sz w:val="14"/>
                <w:szCs w:val="14"/>
                <w:lang w:val="el-GR"/>
              </w:rPr>
            </w:pPr>
          </w:p>
          <w:p w:rsidR="005F3787" w:rsidRPr="005F3787" w:rsidRDefault="00CB2132" w:rsidP="005F3787">
            <w:pPr>
              <w:shd w:val="clear" w:color="auto" w:fill="FFFFFF"/>
              <w:jc w:val="both"/>
              <w:rPr>
                <w:rFonts w:ascii="Arial" w:hAnsi="Arial" w:cs="Arial"/>
                <w:bCs/>
                <w:color w:val="0070C0"/>
                <w:sz w:val="14"/>
                <w:szCs w:val="14"/>
                <w:lang w:val="el-GR"/>
              </w:rPr>
            </w:pPr>
            <w:r w:rsidRPr="00CB2132">
              <w:rPr>
                <w:rFonts w:ascii="Arial" w:hAnsi="Arial" w:cs="Arial"/>
                <w:bCs/>
                <w:sz w:val="14"/>
                <w:szCs w:val="14"/>
                <w:lang w:val="en-US"/>
              </w:rPr>
              <w:t>II</w:t>
            </w:r>
            <w:r w:rsidRPr="00A539F2">
              <w:rPr>
                <w:rFonts w:ascii="Arial" w:hAnsi="Arial" w:cs="Arial"/>
                <w:bCs/>
                <w:sz w:val="14"/>
                <w:szCs w:val="14"/>
                <w:lang w:val="el-GR"/>
              </w:rPr>
              <w:t xml:space="preserve">.1.3. </w:t>
            </w:r>
            <w:r w:rsidRPr="00CB2132">
              <w:rPr>
                <w:rFonts w:ascii="Arial" w:hAnsi="Arial" w:cs="Arial"/>
                <w:bCs/>
                <w:sz w:val="14"/>
                <w:szCs w:val="14"/>
                <w:lang w:val="en-US"/>
              </w:rPr>
              <w:t>su</w:t>
            </w:r>
            <w:r w:rsidRPr="00A539F2">
              <w:rPr>
                <w:rFonts w:ascii="Arial" w:hAnsi="Arial" w:cs="Arial"/>
                <w:bCs/>
                <w:sz w:val="14"/>
                <w:szCs w:val="14"/>
                <w:lang w:val="el-GR"/>
              </w:rPr>
              <w:t xml:space="preserve"> </w:t>
            </w:r>
            <w:r w:rsidRPr="00CB2132">
              <w:rPr>
                <w:rFonts w:ascii="Arial" w:hAnsi="Arial" w:cs="Arial"/>
                <w:bCs/>
                <w:sz w:val="14"/>
                <w:szCs w:val="14"/>
                <w:lang w:val="en-US"/>
              </w:rPr>
              <w:t>proizvedeni</w:t>
            </w:r>
            <w:r w:rsidRPr="00A539F2">
              <w:rPr>
                <w:rFonts w:ascii="Arial" w:hAnsi="Arial" w:cs="Arial"/>
                <w:bCs/>
                <w:sz w:val="14"/>
                <w:szCs w:val="14"/>
                <w:lang w:val="el-GR"/>
              </w:rPr>
              <w:t xml:space="preserve"> </w:t>
            </w:r>
            <w:r w:rsidRPr="00CB2132">
              <w:rPr>
                <w:rFonts w:ascii="Arial" w:hAnsi="Arial" w:cs="Arial"/>
                <w:bCs/>
                <w:sz w:val="14"/>
                <w:szCs w:val="14"/>
                <w:lang w:val="en-US"/>
              </w:rPr>
              <w:t>u</w:t>
            </w:r>
            <w:r w:rsidRPr="00A539F2">
              <w:rPr>
                <w:rFonts w:ascii="Arial" w:hAnsi="Arial" w:cs="Arial"/>
                <w:bCs/>
                <w:sz w:val="14"/>
                <w:szCs w:val="14"/>
                <w:lang w:val="el-GR"/>
              </w:rPr>
              <w:t xml:space="preserve"> </w:t>
            </w:r>
            <w:r w:rsidRPr="00CB2132">
              <w:rPr>
                <w:rFonts w:ascii="Arial" w:hAnsi="Arial" w:cs="Arial"/>
                <w:bCs/>
                <w:sz w:val="14"/>
                <w:szCs w:val="14"/>
                <w:lang w:val="en-US"/>
              </w:rPr>
              <w:t>skladu</w:t>
            </w:r>
            <w:r w:rsidRPr="00A539F2">
              <w:rPr>
                <w:rFonts w:ascii="Arial" w:hAnsi="Arial" w:cs="Arial"/>
                <w:bCs/>
                <w:sz w:val="14"/>
                <w:szCs w:val="14"/>
                <w:lang w:val="el-GR"/>
              </w:rPr>
              <w:t xml:space="preserve"> </w:t>
            </w:r>
            <w:r w:rsidRPr="00CB2132">
              <w:rPr>
                <w:rFonts w:ascii="Arial" w:hAnsi="Arial" w:cs="Arial"/>
                <w:bCs/>
                <w:sz w:val="14"/>
                <w:szCs w:val="14"/>
                <w:lang w:val="en-US"/>
              </w:rPr>
              <w:t>s</w:t>
            </w:r>
            <w:r w:rsidRPr="00A539F2">
              <w:rPr>
                <w:rFonts w:ascii="Arial" w:hAnsi="Arial" w:cs="Arial"/>
                <w:bCs/>
                <w:sz w:val="14"/>
                <w:szCs w:val="14"/>
                <w:lang w:val="el-GR"/>
              </w:rPr>
              <w:t xml:space="preserve"> </w:t>
            </w:r>
            <w:r w:rsidRPr="00CB2132">
              <w:rPr>
                <w:rFonts w:ascii="Arial" w:hAnsi="Arial" w:cs="Arial"/>
                <w:bCs/>
                <w:sz w:val="14"/>
                <w:szCs w:val="14"/>
                <w:lang w:val="en-US"/>
              </w:rPr>
              <w:t>Odjeljkom</w:t>
            </w:r>
            <w:r w:rsidRPr="00A539F2">
              <w:rPr>
                <w:rFonts w:ascii="Arial" w:hAnsi="Arial" w:cs="Arial"/>
                <w:bCs/>
                <w:sz w:val="14"/>
                <w:szCs w:val="14"/>
                <w:lang w:val="el-GR"/>
              </w:rPr>
              <w:t xml:space="preserve"> </w:t>
            </w:r>
            <w:r w:rsidRPr="00CB2132">
              <w:rPr>
                <w:rFonts w:ascii="Arial" w:hAnsi="Arial" w:cs="Arial"/>
                <w:bCs/>
                <w:sz w:val="14"/>
                <w:szCs w:val="14"/>
                <w:lang w:val="en-US"/>
              </w:rPr>
              <w:t>V</w:t>
            </w:r>
            <w:r w:rsidRPr="00A539F2">
              <w:rPr>
                <w:rFonts w:ascii="Arial" w:hAnsi="Arial" w:cs="Arial"/>
                <w:bCs/>
                <w:sz w:val="14"/>
                <w:szCs w:val="14"/>
                <w:lang w:val="el-GR"/>
              </w:rPr>
              <w:t xml:space="preserve"> </w:t>
            </w:r>
            <w:r w:rsidRPr="00CB2132">
              <w:rPr>
                <w:rFonts w:ascii="Arial" w:hAnsi="Arial" w:cs="Arial"/>
                <w:bCs/>
                <w:sz w:val="14"/>
                <w:szCs w:val="14"/>
                <w:lang w:val="en-US"/>
              </w:rPr>
              <w:t>Dodatka</w:t>
            </w:r>
            <w:r w:rsidRPr="00A539F2">
              <w:rPr>
                <w:rFonts w:ascii="Arial" w:hAnsi="Arial" w:cs="Arial"/>
                <w:bCs/>
                <w:sz w:val="14"/>
                <w:szCs w:val="14"/>
                <w:lang w:val="el-GR"/>
              </w:rPr>
              <w:t xml:space="preserve"> </w:t>
            </w:r>
            <w:r w:rsidRPr="00CB2132">
              <w:rPr>
                <w:rFonts w:ascii="Arial" w:hAnsi="Arial" w:cs="Arial"/>
                <w:bCs/>
                <w:sz w:val="14"/>
                <w:szCs w:val="14"/>
                <w:lang w:val="en-US"/>
              </w:rPr>
              <w:t>III</w:t>
            </w:r>
            <w:r w:rsidRPr="00A539F2">
              <w:rPr>
                <w:rFonts w:ascii="Arial" w:hAnsi="Arial" w:cs="Arial"/>
                <w:bCs/>
                <w:sz w:val="14"/>
                <w:szCs w:val="14"/>
                <w:lang w:val="el-GR"/>
              </w:rPr>
              <w:t xml:space="preserve"> </w:t>
            </w:r>
            <w:r w:rsidRPr="00CB2132">
              <w:rPr>
                <w:rFonts w:ascii="Arial" w:hAnsi="Arial" w:cs="Arial"/>
                <w:bCs/>
                <w:sz w:val="14"/>
                <w:szCs w:val="14"/>
                <w:lang w:val="en-US"/>
              </w:rPr>
              <w:t>Uredbe</w:t>
            </w:r>
            <w:r w:rsidRPr="00A539F2">
              <w:rPr>
                <w:rFonts w:ascii="Arial" w:hAnsi="Arial" w:cs="Arial"/>
                <w:bCs/>
                <w:sz w:val="14"/>
                <w:szCs w:val="14"/>
                <w:lang w:val="el-GR"/>
              </w:rPr>
              <w:t xml:space="preserve"> (</w:t>
            </w:r>
            <w:r w:rsidRPr="00CB2132">
              <w:rPr>
                <w:rFonts w:ascii="Arial" w:hAnsi="Arial" w:cs="Arial"/>
                <w:bCs/>
                <w:sz w:val="14"/>
                <w:szCs w:val="14"/>
                <w:lang w:val="en-US"/>
              </w:rPr>
              <w:t>EZ</w:t>
            </w:r>
            <w:r w:rsidRPr="00A539F2">
              <w:rPr>
                <w:rFonts w:ascii="Arial" w:hAnsi="Arial" w:cs="Arial"/>
                <w:bCs/>
                <w:sz w:val="14"/>
                <w:szCs w:val="14"/>
                <w:lang w:val="el-GR"/>
              </w:rPr>
              <w:t xml:space="preserve">) 853/2004 </w:t>
            </w:r>
            <w:r w:rsidRPr="00CB2132">
              <w:rPr>
                <w:rFonts w:ascii="Arial" w:hAnsi="Arial" w:cs="Arial"/>
                <w:bCs/>
                <w:sz w:val="14"/>
                <w:szCs w:val="14"/>
                <w:lang w:val="en-US"/>
              </w:rPr>
              <w:t>i</w:t>
            </w:r>
            <w:r w:rsidRPr="00A539F2">
              <w:rPr>
                <w:rFonts w:ascii="Arial" w:hAnsi="Arial" w:cs="Arial"/>
                <w:bCs/>
                <w:sz w:val="14"/>
                <w:szCs w:val="14"/>
                <w:lang w:val="el-GR"/>
              </w:rPr>
              <w:t xml:space="preserve"> </w:t>
            </w:r>
            <w:proofErr w:type="gramStart"/>
            <w:r w:rsidRPr="00CB2132">
              <w:rPr>
                <w:rFonts w:ascii="Arial" w:hAnsi="Arial" w:cs="Arial"/>
                <w:bCs/>
                <w:sz w:val="14"/>
                <w:szCs w:val="14"/>
                <w:lang w:val="en-US"/>
              </w:rPr>
              <w:t>zamrznuto</w:t>
            </w:r>
            <w:r w:rsidRPr="00A539F2">
              <w:rPr>
                <w:rFonts w:ascii="Arial" w:hAnsi="Arial" w:cs="Arial"/>
                <w:bCs/>
                <w:sz w:val="14"/>
                <w:szCs w:val="14"/>
                <w:lang w:val="el-GR"/>
              </w:rPr>
              <w:t xml:space="preserve">  </w:t>
            </w:r>
            <w:r w:rsidRPr="00CB2132">
              <w:rPr>
                <w:rFonts w:ascii="Arial" w:hAnsi="Arial" w:cs="Arial"/>
                <w:bCs/>
                <w:sz w:val="14"/>
                <w:szCs w:val="14"/>
                <w:lang w:val="en-US"/>
              </w:rPr>
              <w:t>pri</w:t>
            </w:r>
            <w:proofErr w:type="gramEnd"/>
            <w:r w:rsidRPr="00A539F2">
              <w:rPr>
                <w:rFonts w:ascii="Arial" w:hAnsi="Arial" w:cs="Arial"/>
                <w:bCs/>
                <w:sz w:val="14"/>
                <w:szCs w:val="14"/>
                <w:lang w:val="el-GR"/>
              </w:rPr>
              <w:t xml:space="preserve"> </w:t>
            </w:r>
            <w:r w:rsidRPr="00CB2132">
              <w:rPr>
                <w:rFonts w:ascii="Arial" w:hAnsi="Arial" w:cs="Arial"/>
                <w:bCs/>
                <w:sz w:val="14"/>
                <w:szCs w:val="14"/>
                <w:lang w:val="en-US"/>
              </w:rPr>
              <w:t>unutra</w:t>
            </w:r>
            <w:r w:rsidRPr="00A539F2">
              <w:rPr>
                <w:rFonts w:ascii="Arial" w:hAnsi="Arial" w:cs="Arial"/>
                <w:bCs/>
                <w:sz w:val="14"/>
                <w:szCs w:val="14"/>
                <w:lang w:val="el-GR"/>
              </w:rPr>
              <w:t>š</w:t>
            </w:r>
            <w:r w:rsidRPr="00CB2132">
              <w:rPr>
                <w:rFonts w:ascii="Arial" w:hAnsi="Arial" w:cs="Arial"/>
                <w:bCs/>
                <w:sz w:val="14"/>
                <w:szCs w:val="14"/>
                <w:lang w:val="en-US"/>
              </w:rPr>
              <w:t>njoj</w:t>
            </w:r>
            <w:r w:rsidRPr="00A539F2">
              <w:rPr>
                <w:rFonts w:ascii="Arial" w:hAnsi="Arial" w:cs="Arial"/>
                <w:bCs/>
                <w:sz w:val="14"/>
                <w:szCs w:val="14"/>
                <w:lang w:val="el-GR"/>
              </w:rPr>
              <w:t xml:space="preserve"> </w:t>
            </w:r>
            <w:r w:rsidRPr="00CB2132">
              <w:rPr>
                <w:rFonts w:ascii="Arial" w:hAnsi="Arial" w:cs="Arial"/>
                <w:bCs/>
                <w:sz w:val="14"/>
                <w:szCs w:val="14"/>
                <w:lang w:val="en-US"/>
              </w:rPr>
              <w:t>temperaturi</w:t>
            </w:r>
            <w:r w:rsidRPr="00A539F2">
              <w:rPr>
                <w:rFonts w:ascii="Arial" w:hAnsi="Arial" w:cs="Arial"/>
                <w:bCs/>
                <w:sz w:val="14"/>
                <w:szCs w:val="14"/>
                <w:lang w:val="el-GR"/>
              </w:rPr>
              <w:t xml:space="preserve"> </w:t>
            </w:r>
            <w:r w:rsidRPr="00CB2132">
              <w:rPr>
                <w:rFonts w:ascii="Arial" w:hAnsi="Arial" w:cs="Arial"/>
                <w:bCs/>
                <w:sz w:val="14"/>
                <w:szCs w:val="14"/>
                <w:lang w:val="en-US"/>
              </w:rPr>
              <w:t>ne</w:t>
            </w:r>
            <w:r w:rsidRPr="00A539F2">
              <w:rPr>
                <w:rFonts w:ascii="Arial" w:hAnsi="Arial" w:cs="Arial"/>
                <w:bCs/>
                <w:sz w:val="14"/>
                <w:szCs w:val="14"/>
                <w:lang w:val="el-GR"/>
              </w:rPr>
              <w:t xml:space="preserve"> </w:t>
            </w:r>
            <w:r w:rsidRPr="00CB2132">
              <w:rPr>
                <w:rFonts w:ascii="Arial" w:hAnsi="Arial" w:cs="Arial"/>
                <w:bCs/>
                <w:sz w:val="14"/>
                <w:szCs w:val="14"/>
                <w:lang w:val="en-US"/>
              </w:rPr>
              <w:t>vi</w:t>
            </w:r>
            <w:r w:rsidRPr="00A539F2">
              <w:rPr>
                <w:rFonts w:ascii="Arial" w:hAnsi="Arial" w:cs="Arial"/>
                <w:bCs/>
                <w:sz w:val="14"/>
                <w:szCs w:val="14"/>
                <w:lang w:val="el-GR"/>
              </w:rPr>
              <w:t>š</w:t>
            </w:r>
            <w:r w:rsidRPr="00CB2132">
              <w:rPr>
                <w:rFonts w:ascii="Arial" w:hAnsi="Arial" w:cs="Arial"/>
                <w:bCs/>
                <w:sz w:val="14"/>
                <w:szCs w:val="14"/>
                <w:lang w:val="en-US"/>
              </w:rPr>
              <w:t>oj</w:t>
            </w:r>
            <w:r w:rsidRPr="00A539F2">
              <w:rPr>
                <w:rFonts w:ascii="Arial" w:hAnsi="Arial" w:cs="Arial"/>
                <w:bCs/>
                <w:sz w:val="14"/>
                <w:szCs w:val="14"/>
                <w:lang w:val="el-GR"/>
              </w:rPr>
              <w:t xml:space="preserve"> </w:t>
            </w:r>
            <w:r w:rsidRPr="00CB2132">
              <w:rPr>
                <w:rFonts w:ascii="Arial" w:hAnsi="Arial" w:cs="Arial"/>
                <w:bCs/>
                <w:sz w:val="14"/>
                <w:szCs w:val="14"/>
                <w:lang w:val="en-US"/>
              </w:rPr>
              <w:t>od</w:t>
            </w:r>
            <w:r w:rsidRPr="00A539F2">
              <w:rPr>
                <w:rFonts w:ascii="Arial" w:hAnsi="Arial" w:cs="Arial"/>
                <w:bCs/>
                <w:sz w:val="14"/>
                <w:szCs w:val="14"/>
                <w:lang w:val="el-GR"/>
              </w:rPr>
              <w:t xml:space="preserve"> - 18 °</w:t>
            </w:r>
            <w:r w:rsidRPr="00CB2132">
              <w:rPr>
                <w:rFonts w:ascii="Arial" w:hAnsi="Arial" w:cs="Arial"/>
                <w:bCs/>
                <w:sz w:val="14"/>
                <w:szCs w:val="14"/>
                <w:lang w:val="en-US"/>
              </w:rPr>
              <w:t>C</w:t>
            </w:r>
            <w:r w:rsidRPr="00A539F2">
              <w:rPr>
                <w:rFonts w:ascii="Arial" w:hAnsi="Arial" w:cs="Arial"/>
                <w:bCs/>
                <w:sz w:val="14"/>
                <w:szCs w:val="14"/>
                <w:lang w:val="el-GR"/>
              </w:rPr>
              <w:t xml:space="preserve">; / </w:t>
            </w:r>
            <w:r w:rsidRPr="00CB2132">
              <w:rPr>
                <w:rFonts w:ascii="Arial" w:hAnsi="Arial" w:cs="Arial"/>
                <w:bCs/>
                <w:sz w:val="14"/>
                <w:szCs w:val="14"/>
                <w:lang w:val="en-US"/>
              </w:rPr>
              <w:t>they</w:t>
            </w:r>
            <w:r w:rsidRPr="00A539F2">
              <w:rPr>
                <w:rFonts w:ascii="Arial" w:hAnsi="Arial" w:cs="Arial"/>
                <w:bCs/>
                <w:sz w:val="14"/>
                <w:szCs w:val="14"/>
                <w:lang w:val="el-GR"/>
              </w:rPr>
              <w:t xml:space="preserve"> </w:t>
            </w:r>
            <w:r w:rsidRPr="00CB2132">
              <w:rPr>
                <w:rFonts w:ascii="Arial" w:hAnsi="Arial" w:cs="Arial"/>
                <w:bCs/>
                <w:sz w:val="14"/>
                <w:szCs w:val="14"/>
                <w:lang w:val="en-US"/>
              </w:rPr>
              <w:t>have</w:t>
            </w:r>
            <w:r w:rsidRPr="00A539F2">
              <w:rPr>
                <w:rFonts w:ascii="Arial" w:hAnsi="Arial" w:cs="Arial"/>
                <w:bCs/>
                <w:sz w:val="14"/>
                <w:szCs w:val="14"/>
                <w:lang w:val="el-GR"/>
              </w:rPr>
              <w:t xml:space="preserve"> </w:t>
            </w:r>
            <w:r w:rsidRPr="00CB2132">
              <w:rPr>
                <w:rFonts w:ascii="Arial" w:hAnsi="Arial" w:cs="Arial"/>
                <w:bCs/>
                <w:sz w:val="14"/>
                <w:szCs w:val="14"/>
                <w:lang w:val="en-US"/>
              </w:rPr>
              <w:t>been</w:t>
            </w:r>
            <w:r w:rsidRPr="00A539F2">
              <w:rPr>
                <w:rFonts w:ascii="Arial" w:hAnsi="Arial" w:cs="Arial"/>
                <w:bCs/>
                <w:sz w:val="14"/>
                <w:szCs w:val="14"/>
                <w:lang w:val="el-GR"/>
              </w:rPr>
              <w:t xml:space="preserve"> </w:t>
            </w:r>
            <w:r w:rsidRPr="00CB2132">
              <w:rPr>
                <w:rFonts w:ascii="Arial" w:hAnsi="Arial" w:cs="Arial"/>
                <w:bCs/>
                <w:sz w:val="14"/>
                <w:szCs w:val="14"/>
                <w:lang w:val="en-US"/>
              </w:rPr>
              <w:t>produced</w:t>
            </w:r>
            <w:r w:rsidRPr="00A539F2">
              <w:rPr>
                <w:rFonts w:ascii="Arial" w:hAnsi="Arial" w:cs="Arial"/>
                <w:bCs/>
                <w:sz w:val="14"/>
                <w:szCs w:val="14"/>
                <w:lang w:val="el-GR"/>
              </w:rPr>
              <w:t xml:space="preserve"> </w:t>
            </w:r>
            <w:r w:rsidRPr="00CB2132">
              <w:rPr>
                <w:rFonts w:ascii="Arial" w:hAnsi="Arial" w:cs="Arial"/>
                <w:bCs/>
                <w:sz w:val="14"/>
                <w:szCs w:val="14"/>
                <w:lang w:val="en-US"/>
              </w:rPr>
              <w:t>in</w:t>
            </w:r>
            <w:r w:rsidRPr="00A539F2">
              <w:rPr>
                <w:rFonts w:ascii="Arial" w:hAnsi="Arial" w:cs="Arial"/>
                <w:bCs/>
                <w:sz w:val="14"/>
                <w:szCs w:val="14"/>
                <w:lang w:val="el-GR"/>
              </w:rPr>
              <w:t xml:space="preserve"> </w:t>
            </w:r>
            <w:r w:rsidRPr="00CB2132">
              <w:rPr>
                <w:rFonts w:ascii="Arial" w:hAnsi="Arial" w:cs="Arial"/>
                <w:bCs/>
                <w:sz w:val="14"/>
                <w:szCs w:val="14"/>
                <w:lang w:val="en-US"/>
              </w:rPr>
              <w:t>accordance</w:t>
            </w:r>
            <w:r w:rsidRPr="00A539F2">
              <w:rPr>
                <w:rFonts w:ascii="Arial" w:hAnsi="Arial" w:cs="Arial"/>
                <w:bCs/>
                <w:sz w:val="14"/>
                <w:szCs w:val="14"/>
                <w:lang w:val="el-GR"/>
              </w:rPr>
              <w:t xml:space="preserve"> </w:t>
            </w:r>
            <w:r w:rsidRPr="00CB2132">
              <w:rPr>
                <w:rFonts w:ascii="Arial" w:hAnsi="Arial" w:cs="Arial"/>
                <w:bCs/>
                <w:sz w:val="14"/>
                <w:szCs w:val="14"/>
                <w:lang w:val="en-US"/>
              </w:rPr>
              <w:t>with</w:t>
            </w:r>
            <w:r w:rsidRPr="00A539F2">
              <w:rPr>
                <w:rFonts w:ascii="Arial" w:hAnsi="Arial" w:cs="Arial"/>
                <w:bCs/>
                <w:sz w:val="14"/>
                <w:szCs w:val="14"/>
                <w:lang w:val="el-GR"/>
              </w:rPr>
              <w:t xml:space="preserve"> </w:t>
            </w:r>
            <w:r w:rsidRPr="00CB2132">
              <w:rPr>
                <w:rFonts w:ascii="Arial" w:hAnsi="Arial" w:cs="Arial"/>
                <w:bCs/>
                <w:sz w:val="14"/>
                <w:szCs w:val="14"/>
                <w:lang w:val="en-US"/>
              </w:rPr>
              <w:t>Section</w:t>
            </w:r>
            <w:r w:rsidRPr="00A539F2">
              <w:rPr>
                <w:rFonts w:ascii="Arial" w:hAnsi="Arial" w:cs="Arial"/>
                <w:bCs/>
                <w:sz w:val="14"/>
                <w:szCs w:val="14"/>
                <w:lang w:val="el-GR"/>
              </w:rPr>
              <w:t xml:space="preserve"> </w:t>
            </w:r>
            <w:r w:rsidRPr="00CB2132">
              <w:rPr>
                <w:rFonts w:ascii="Arial" w:hAnsi="Arial" w:cs="Arial"/>
                <w:bCs/>
                <w:sz w:val="14"/>
                <w:szCs w:val="14"/>
                <w:lang w:val="en-US"/>
              </w:rPr>
              <w:t>V</w:t>
            </w:r>
            <w:r w:rsidRPr="00A539F2">
              <w:rPr>
                <w:rFonts w:ascii="Arial" w:hAnsi="Arial" w:cs="Arial"/>
                <w:bCs/>
                <w:sz w:val="14"/>
                <w:szCs w:val="14"/>
                <w:lang w:val="el-GR"/>
              </w:rPr>
              <w:t xml:space="preserve"> </w:t>
            </w:r>
            <w:r w:rsidRPr="00CB2132">
              <w:rPr>
                <w:rFonts w:ascii="Arial" w:hAnsi="Arial" w:cs="Arial"/>
                <w:bCs/>
                <w:sz w:val="14"/>
                <w:szCs w:val="14"/>
                <w:lang w:val="en-US"/>
              </w:rPr>
              <w:t>of</w:t>
            </w:r>
            <w:r w:rsidRPr="00A539F2">
              <w:rPr>
                <w:rFonts w:ascii="Arial" w:hAnsi="Arial" w:cs="Arial"/>
                <w:bCs/>
                <w:sz w:val="14"/>
                <w:szCs w:val="14"/>
                <w:lang w:val="el-GR"/>
              </w:rPr>
              <w:t xml:space="preserve"> </w:t>
            </w:r>
            <w:r w:rsidRPr="00CB2132">
              <w:rPr>
                <w:rFonts w:ascii="Arial" w:hAnsi="Arial" w:cs="Arial"/>
                <w:bCs/>
                <w:sz w:val="14"/>
                <w:szCs w:val="14"/>
                <w:lang w:val="en-US"/>
              </w:rPr>
              <w:t>Annex</w:t>
            </w:r>
            <w:r w:rsidRPr="00A539F2">
              <w:rPr>
                <w:rFonts w:ascii="Arial" w:hAnsi="Arial" w:cs="Arial"/>
                <w:bCs/>
                <w:sz w:val="14"/>
                <w:szCs w:val="14"/>
                <w:lang w:val="el-GR"/>
              </w:rPr>
              <w:t xml:space="preserve"> </w:t>
            </w:r>
            <w:r w:rsidRPr="00CB2132">
              <w:rPr>
                <w:rFonts w:ascii="Arial" w:hAnsi="Arial" w:cs="Arial"/>
                <w:bCs/>
                <w:sz w:val="14"/>
                <w:szCs w:val="14"/>
                <w:lang w:val="en-US"/>
              </w:rPr>
              <w:t>III</w:t>
            </w:r>
            <w:r w:rsidRPr="00A539F2">
              <w:rPr>
                <w:rFonts w:ascii="Arial" w:hAnsi="Arial" w:cs="Arial"/>
                <w:bCs/>
                <w:sz w:val="14"/>
                <w:szCs w:val="14"/>
                <w:lang w:val="el-GR"/>
              </w:rPr>
              <w:t xml:space="preserve"> </w:t>
            </w:r>
            <w:r w:rsidRPr="00CB2132">
              <w:rPr>
                <w:rFonts w:ascii="Arial" w:hAnsi="Arial" w:cs="Arial"/>
                <w:bCs/>
                <w:sz w:val="14"/>
                <w:szCs w:val="14"/>
                <w:lang w:val="en-US"/>
              </w:rPr>
              <w:t>to</w:t>
            </w:r>
            <w:r w:rsidRPr="00A539F2">
              <w:rPr>
                <w:rFonts w:ascii="Arial" w:hAnsi="Arial" w:cs="Arial"/>
                <w:bCs/>
                <w:sz w:val="14"/>
                <w:szCs w:val="14"/>
                <w:lang w:val="el-GR"/>
              </w:rPr>
              <w:t xml:space="preserve"> </w:t>
            </w:r>
            <w:r w:rsidRPr="00CB2132">
              <w:rPr>
                <w:rFonts w:ascii="Arial" w:hAnsi="Arial" w:cs="Arial"/>
                <w:bCs/>
                <w:sz w:val="14"/>
                <w:szCs w:val="14"/>
                <w:lang w:val="en-US"/>
              </w:rPr>
              <w:t>Regulation</w:t>
            </w:r>
            <w:r w:rsidRPr="00A539F2">
              <w:rPr>
                <w:rFonts w:ascii="Arial" w:hAnsi="Arial" w:cs="Arial"/>
                <w:bCs/>
                <w:sz w:val="14"/>
                <w:szCs w:val="14"/>
                <w:lang w:val="el-GR"/>
              </w:rPr>
              <w:t xml:space="preserve"> (</w:t>
            </w:r>
            <w:r w:rsidRPr="00CB2132">
              <w:rPr>
                <w:rFonts w:ascii="Arial" w:hAnsi="Arial" w:cs="Arial"/>
                <w:bCs/>
                <w:sz w:val="14"/>
                <w:szCs w:val="14"/>
                <w:lang w:val="en-US"/>
              </w:rPr>
              <w:t>EC</w:t>
            </w:r>
            <w:r w:rsidRPr="00A539F2">
              <w:rPr>
                <w:rFonts w:ascii="Arial" w:hAnsi="Arial" w:cs="Arial"/>
                <w:bCs/>
                <w:sz w:val="14"/>
                <w:szCs w:val="14"/>
                <w:lang w:val="el-GR"/>
              </w:rPr>
              <w:t xml:space="preserve">) </w:t>
            </w:r>
            <w:r w:rsidRPr="00CB2132">
              <w:rPr>
                <w:rFonts w:ascii="Arial" w:hAnsi="Arial" w:cs="Arial"/>
                <w:bCs/>
                <w:sz w:val="14"/>
                <w:szCs w:val="14"/>
                <w:lang w:val="en-US"/>
              </w:rPr>
              <w:t>No</w:t>
            </w:r>
            <w:r w:rsidRPr="00A539F2">
              <w:rPr>
                <w:rFonts w:ascii="Arial" w:hAnsi="Arial" w:cs="Arial"/>
                <w:bCs/>
                <w:sz w:val="14"/>
                <w:szCs w:val="14"/>
                <w:lang w:val="el-GR"/>
              </w:rPr>
              <w:t xml:space="preserve"> 853/2004 </w:t>
            </w:r>
            <w:r w:rsidRPr="00CB2132">
              <w:rPr>
                <w:rFonts w:ascii="Arial" w:hAnsi="Arial" w:cs="Arial"/>
                <w:bCs/>
                <w:sz w:val="14"/>
                <w:szCs w:val="14"/>
                <w:lang w:val="en-US"/>
              </w:rPr>
              <w:t>and</w:t>
            </w:r>
            <w:r w:rsidRPr="00A539F2">
              <w:rPr>
                <w:rFonts w:ascii="Arial" w:hAnsi="Arial" w:cs="Arial"/>
                <w:bCs/>
                <w:sz w:val="14"/>
                <w:szCs w:val="14"/>
                <w:lang w:val="el-GR"/>
              </w:rPr>
              <w:t xml:space="preserve"> </w:t>
            </w:r>
            <w:r w:rsidRPr="00CB2132">
              <w:rPr>
                <w:rFonts w:ascii="Arial" w:hAnsi="Arial" w:cs="Arial"/>
                <w:bCs/>
                <w:sz w:val="14"/>
                <w:szCs w:val="14"/>
                <w:lang w:val="en-US"/>
              </w:rPr>
              <w:t>frozen</w:t>
            </w:r>
            <w:r w:rsidRPr="00A539F2">
              <w:rPr>
                <w:rFonts w:ascii="Arial" w:hAnsi="Arial" w:cs="Arial"/>
                <w:bCs/>
                <w:sz w:val="14"/>
                <w:szCs w:val="14"/>
                <w:lang w:val="el-GR"/>
              </w:rPr>
              <w:t xml:space="preserve"> </w:t>
            </w:r>
            <w:r w:rsidRPr="00CB2132">
              <w:rPr>
                <w:rFonts w:ascii="Arial" w:hAnsi="Arial" w:cs="Arial"/>
                <w:bCs/>
                <w:sz w:val="14"/>
                <w:szCs w:val="14"/>
                <w:lang w:val="en-US"/>
              </w:rPr>
              <w:t>to</w:t>
            </w:r>
            <w:r w:rsidRPr="00A539F2">
              <w:rPr>
                <w:rFonts w:ascii="Arial" w:hAnsi="Arial" w:cs="Arial"/>
                <w:bCs/>
                <w:sz w:val="14"/>
                <w:szCs w:val="14"/>
                <w:lang w:val="el-GR"/>
              </w:rPr>
              <w:t xml:space="preserve"> </w:t>
            </w:r>
            <w:r w:rsidRPr="00CB2132">
              <w:rPr>
                <w:rFonts w:ascii="Arial" w:hAnsi="Arial" w:cs="Arial"/>
                <w:bCs/>
                <w:sz w:val="14"/>
                <w:szCs w:val="14"/>
                <w:lang w:val="en-US"/>
              </w:rPr>
              <w:t>an</w:t>
            </w:r>
            <w:r w:rsidRPr="00A539F2">
              <w:rPr>
                <w:rFonts w:ascii="Arial" w:hAnsi="Arial" w:cs="Arial"/>
                <w:bCs/>
                <w:sz w:val="14"/>
                <w:szCs w:val="14"/>
                <w:lang w:val="el-GR"/>
              </w:rPr>
              <w:t xml:space="preserve"> </w:t>
            </w:r>
            <w:r w:rsidRPr="00CB2132">
              <w:rPr>
                <w:rFonts w:ascii="Arial" w:hAnsi="Arial" w:cs="Arial"/>
                <w:bCs/>
                <w:sz w:val="14"/>
                <w:szCs w:val="14"/>
                <w:lang w:val="en-US"/>
              </w:rPr>
              <w:t>internal</w:t>
            </w:r>
            <w:r w:rsidRPr="00A539F2">
              <w:rPr>
                <w:rFonts w:ascii="Arial" w:hAnsi="Arial" w:cs="Arial"/>
                <w:bCs/>
                <w:sz w:val="14"/>
                <w:szCs w:val="14"/>
                <w:lang w:val="el-GR"/>
              </w:rPr>
              <w:t xml:space="preserve"> </w:t>
            </w:r>
            <w:r w:rsidRPr="00CB2132">
              <w:rPr>
                <w:rFonts w:ascii="Arial" w:hAnsi="Arial" w:cs="Arial"/>
                <w:bCs/>
                <w:sz w:val="14"/>
                <w:szCs w:val="14"/>
                <w:lang w:val="en-US"/>
              </w:rPr>
              <w:t>temperature</w:t>
            </w:r>
            <w:r w:rsidRPr="00A539F2">
              <w:rPr>
                <w:rFonts w:ascii="Arial" w:hAnsi="Arial" w:cs="Arial"/>
                <w:bCs/>
                <w:sz w:val="14"/>
                <w:szCs w:val="14"/>
                <w:lang w:val="el-GR"/>
              </w:rPr>
              <w:t xml:space="preserve"> </w:t>
            </w:r>
            <w:r w:rsidRPr="00CB2132">
              <w:rPr>
                <w:rFonts w:ascii="Arial" w:hAnsi="Arial" w:cs="Arial"/>
                <w:bCs/>
                <w:sz w:val="14"/>
                <w:szCs w:val="14"/>
                <w:lang w:val="en-US"/>
              </w:rPr>
              <w:t>of</w:t>
            </w:r>
            <w:r w:rsidRPr="00A539F2">
              <w:rPr>
                <w:rFonts w:ascii="Arial" w:hAnsi="Arial" w:cs="Arial"/>
                <w:bCs/>
                <w:sz w:val="14"/>
                <w:szCs w:val="14"/>
                <w:lang w:val="el-GR"/>
              </w:rPr>
              <w:t xml:space="preserve"> </w:t>
            </w:r>
            <w:r w:rsidRPr="00CB2132">
              <w:rPr>
                <w:rFonts w:ascii="Arial" w:hAnsi="Arial" w:cs="Arial"/>
                <w:bCs/>
                <w:sz w:val="14"/>
                <w:szCs w:val="14"/>
                <w:lang w:val="en-US"/>
              </w:rPr>
              <w:t>not</w:t>
            </w:r>
            <w:r w:rsidRPr="00A539F2">
              <w:rPr>
                <w:rFonts w:ascii="Arial" w:hAnsi="Arial" w:cs="Arial"/>
                <w:bCs/>
                <w:sz w:val="14"/>
                <w:szCs w:val="14"/>
                <w:lang w:val="el-GR"/>
              </w:rPr>
              <w:t xml:space="preserve"> </w:t>
            </w:r>
            <w:r w:rsidRPr="00CB2132">
              <w:rPr>
                <w:rFonts w:ascii="Arial" w:hAnsi="Arial" w:cs="Arial"/>
                <w:bCs/>
                <w:sz w:val="14"/>
                <w:szCs w:val="14"/>
                <w:lang w:val="en-US"/>
              </w:rPr>
              <w:t>more</w:t>
            </w:r>
            <w:r w:rsidRPr="00A539F2">
              <w:rPr>
                <w:rFonts w:ascii="Arial" w:hAnsi="Arial" w:cs="Arial"/>
                <w:bCs/>
                <w:sz w:val="14"/>
                <w:szCs w:val="14"/>
                <w:lang w:val="el-GR"/>
              </w:rPr>
              <w:t xml:space="preserve"> </w:t>
            </w:r>
            <w:r w:rsidRPr="00CB2132">
              <w:rPr>
                <w:rFonts w:ascii="Arial" w:hAnsi="Arial" w:cs="Arial"/>
                <w:bCs/>
                <w:sz w:val="14"/>
                <w:szCs w:val="14"/>
                <w:lang w:val="en-US"/>
              </w:rPr>
              <w:t>than</w:t>
            </w:r>
            <w:r w:rsidRPr="00A539F2">
              <w:rPr>
                <w:rFonts w:ascii="Arial" w:hAnsi="Arial" w:cs="Arial"/>
                <w:bCs/>
                <w:sz w:val="14"/>
                <w:szCs w:val="14"/>
                <w:lang w:val="el-GR"/>
              </w:rPr>
              <w:t xml:space="preserve"> - 18 °</w:t>
            </w:r>
            <w:r w:rsidRPr="00CB2132">
              <w:rPr>
                <w:rFonts w:ascii="Arial" w:hAnsi="Arial" w:cs="Arial"/>
                <w:bCs/>
                <w:sz w:val="14"/>
                <w:szCs w:val="14"/>
                <w:lang w:val="en-US"/>
              </w:rPr>
              <w:t>C</w:t>
            </w:r>
            <w:r w:rsidRPr="00A539F2">
              <w:rPr>
                <w:rFonts w:ascii="Arial" w:hAnsi="Arial" w:cs="Arial"/>
                <w:bCs/>
                <w:sz w:val="14"/>
                <w:szCs w:val="14"/>
                <w:lang w:val="el-GR"/>
              </w:rPr>
              <w:t>;</w:t>
            </w:r>
            <w:r w:rsidR="005F3787" w:rsidRPr="00A539F2">
              <w:rPr>
                <w:rFonts w:ascii="Arial" w:hAnsi="Arial" w:cs="Arial"/>
                <w:bCs/>
                <w:sz w:val="14"/>
                <w:szCs w:val="14"/>
                <w:lang w:val="el-GR"/>
              </w:rPr>
              <w:t xml:space="preserve"> / </w:t>
            </w:r>
            <w:r w:rsidR="005F3787" w:rsidRPr="002D0E2E">
              <w:rPr>
                <w:rFonts w:ascii="Arial" w:hAnsi="Arial" w:cs="Arial"/>
                <w:bCs/>
                <w:color w:val="0070C0"/>
                <w:sz w:val="14"/>
                <w:szCs w:val="14"/>
                <w:lang w:val="el-GR"/>
              </w:rPr>
              <w:t>έχουν</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παραχθεί</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σύμφωνα</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με</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το</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τμήμα</w:t>
            </w:r>
            <w:r w:rsidR="005F3787" w:rsidRPr="00A539F2">
              <w:rPr>
                <w:rFonts w:ascii="Arial" w:hAnsi="Arial" w:cs="Arial"/>
                <w:bCs/>
                <w:color w:val="0070C0"/>
                <w:sz w:val="14"/>
                <w:szCs w:val="14"/>
                <w:lang w:val="el-GR"/>
              </w:rPr>
              <w:t xml:space="preserve"> </w:t>
            </w:r>
            <w:r w:rsidR="005F3787" w:rsidRPr="005F3787">
              <w:rPr>
                <w:rFonts w:ascii="Arial" w:hAnsi="Arial" w:cs="Arial"/>
                <w:bCs/>
                <w:color w:val="0070C0"/>
                <w:sz w:val="14"/>
                <w:szCs w:val="14"/>
                <w:lang w:val="en-US"/>
              </w:rPr>
              <w:t>V</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του</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παραρτήματος</w:t>
            </w:r>
            <w:r w:rsidR="005F3787" w:rsidRPr="00A539F2">
              <w:rPr>
                <w:rFonts w:ascii="Arial" w:hAnsi="Arial" w:cs="Arial"/>
                <w:bCs/>
                <w:color w:val="0070C0"/>
                <w:sz w:val="14"/>
                <w:szCs w:val="14"/>
                <w:lang w:val="el-GR"/>
              </w:rPr>
              <w:t xml:space="preserve"> </w:t>
            </w:r>
            <w:r w:rsidR="005F3787" w:rsidRPr="005F3787">
              <w:rPr>
                <w:rFonts w:ascii="Arial" w:hAnsi="Arial" w:cs="Arial"/>
                <w:bCs/>
                <w:color w:val="0070C0"/>
                <w:sz w:val="14"/>
                <w:szCs w:val="14"/>
                <w:lang w:val="en-US"/>
              </w:rPr>
              <w:t>III</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του</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κανονισμού</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ΕΚ</w:t>
            </w:r>
            <w:r w:rsidR="005F3787" w:rsidRPr="00A539F2">
              <w:rPr>
                <w:rFonts w:ascii="Arial" w:hAnsi="Arial" w:cs="Arial"/>
                <w:bCs/>
                <w:color w:val="0070C0"/>
                <w:sz w:val="14"/>
                <w:szCs w:val="14"/>
                <w:lang w:val="el-GR"/>
              </w:rPr>
              <w:t xml:space="preserve">) </w:t>
            </w:r>
            <w:r w:rsidR="005F3787" w:rsidRPr="002D0E2E">
              <w:rPr>
                <w:rFonts w:ascii="Arial" w:hAnsi="Arial" w:cs="Arial"/>
                <w:bCs/>
                <w:color w:val="0070C0"/>
                <w:sz w:val="14"/>
                <w:szCs w:val="14"/>
                <w:lang w:val="el-GR"/>
              </w:rPr>
              <w:t>αριθ</w:t>
            </w:r>
            <w:r w:rsidR="005F3787" w:rsidRPr="00A539F2">
              <w:rPr>
                <w:rFonts w:ascii="Arial" w:hAnsi="Arial" w:cs="Arial"/>
                <w:bCs/>
                <w:color w:val="0070C0"/>
                <w:sz w:val="14"/>
                <w:szCs w:val="14"/>
                <w:lang w:val="el-GR"/>
              </w:rPr>
              <w:t xml:space="preserve">. </w:t>
            </w:r>
            <w:r w:rsidR="005F3787" w:rsidRPr="005F3787">
              <w:rPr>
                <w:rFonts w:ascii="Arial" w:hAnsi="Arial" w:cs="Arial"/>
                <w:bCs/>
                <w:color w:val="0070C0"/>
                <w:sz w:val="14"/>
                <w:szCs w:val="14"/>
                <w:lang w:val="el-GR"/>
              </w:rPr>
              <w:t>853/2004 και έχουν καταψυχθεί σε εσωτερική θερμοκρασία όχι μεγαλύτερη από - 18 °</w:t>
            </w:r>
            <w:r w:rsidR="005F3787" w:rsidRPr="005F3787">
              <w:rPr>
                <w:rFonts w:ascii="Arial" w:hAnsi="Arial" w:cs="Arial"/>
                <w:bCs/>
                <w:color w:val="0070C0"/>
                <w:sz w:val="14"/>
                <w:szCs w:val="14"/>
                <w:lang w:val="en-US"/>
              </w:rPr>
              <w:t>C</w:t>
            </w:r>
            <w:r w:rsidR="005F3787" w:rsidRPr="005F3787">
              <w:rPr>
                <w:rFonts w:ascii="Arial" w:hAnsi="Arial" w:cs="Arial"/>
                <w:bCs/>
                <w:color w:val="0070C0"/>
                <w:sz w:val="14"/>
                <w:szCs w:val="14"/>
                <w:lang w:val="el-GR"/>
              </w:rPr>
              <w:t>·</w:t>
            </w:r>
          </w:p>
          <w:p w:rsidR="00CB2132" w:rsidRPr="00CB2132" w:rsidRDefault="00CB2132" w:rsidP="00CB2132">
            <w:pPr>
              <w:widowControl w:val="0"/>
              <w:shd w:val="clear" w:color="auto" w:fill="FFFFFF"/>
              <w:autoSpaceDE w:val="0"/>
              <w:autoSpaceDN w:val="0"/>
              <w:adjustRightInd w:val="0"/>
              <w:jc w:val="both"/>
              <w:rPr>
                <w:rFonts w:ascii="Arial" w:hAnsi="Arial" w:cs="Arial"/>
                <w:bCs/>
                <w:sz w:val="14"/>
                <w:szCs w:val="14"/>
                <w:lang w:val="el-GR"/>
              </w:rPr>
            </w:pPr>
          </w:p>
          <w:p w:rsidR="00FA2F5E" w:rsidRPr="00FA2F5E" w:rsidRDefault="00CB2132" w:rsidP="00FA2F5E">
            <w:pPr>
              <w:shd w:val="clear" w:color="auto" w:fill="FFFFFF"/>
              <w:rPr>
                <w:rFonts w:ascii="Arial" w:hAnsi="Arial" w:cs="Arial"/>
                <w:bCs/>
                <w:color w:val="0070C0"/>
                <w:sz w:val="14"/>
                <w:szCs w:val="14"/>
                <w:lang w:val="el-GR"/>
              </w:rPr>
            </w:pPr>
            <w:r w:rsidRPr="00CB2132">
              <w:rPr>
                <w:rFonts w:ascii="Arial" w:hAnsi="Arial" w:cs="Arial"/>
                <w:bCs/>
                <w:sz w:val="14"/>
                <w:szCs w:val="14"/>
                <w:lang w:val="en-US"/>
              </w:rPr>
              <w:t>II</w:t>
            </w:r>
            <w:r w:rsidRPr="00CB2132">
              <w:rPr>
                <w:rFonts w:ascii="Arial" w:hAnsi="Arial" w:cs="Arial"/>
                <w:bCs/>
                <w:sz w:val="14"/>
                <w:szCs w:val="14"/>
                <w:lang w:val="el-GR"/>
              </w:rPr>
              <w:t xml:space="preserve">.1.4. </w:t>
            </w:r>
            <w:r w:rsidRPr="00CB2132">
              <w:rPr>
                <w:rFonts w:ascii="Arial" w:hAnsi="Arial" w:cs="Arial"/>
                <w:bCs/>
                <w:sz w:val="14"/>
                <w:szCs w:val="14"/>
                <w:lang w:val="en-US"/>
              </w:rPr>
              <w:t>su</w:t>
            </w:r>
            <w:r w:rsidRPr="00CB2132">
              <w:rPr>
                <w:rFonts w:ascii="Arial" w:hAnsi="Arial" w:cs="Arial"/>
                <w:bCs/>
                <w:sz w:val="14"/>
                <w:szCs w:val="14"/>
                <w:lang w:val="el-GR"/>
              </w:rPr>
              <w:t xml:space="preserve"> </w:t>
            </w:r>
            <w:r w:rsidRPr="00CB2132">
              <w:rPr>
                <w:rFonts w:ascii="Arial" w:hAnsi="Arial" w:cs="Arial"/>
                <w:bCs/>
                <w:sz w:val="14"/>
                <w:szCs w:val="14"/>
                <w:lang w:val="en-US"/>
              </w:rPr>
              <w:t>ozna</w:t>
            </w:r>
            <w:r w:rsidRPr="00CB2132">
              <w:rPr>
                <w:rFonts w:ascii="Arial" w:hAnsi="Arial" w:cs="Arial"/>
                <w:bCs/>
                <w:sz w:val="14"/>
                <w:szCs w:val="14"/>
                <w:lang w:val="el-GR"/>
              </w:rPr>
              <w:t>č</w:t>
            </w:r>
            <w:r w:rsidRPr="00CB2132">
              <w:rPr>
                <w:rFonts w:ascii="Arial" w:hAnsi="Arial" w:cs="Arial"/>
                <w:bCs/>
                <w:sz w:val="14"/>
                <w:szCs w:val="14"/>
                <w:lang w:val="en-US"/>
              </w:rPr>
              <w:t>eni</w:t>
            </w:r>
            <w:r w:rsidRPr="00CB2132">
              <w:rPr>
                <w:rFonts w:ascii="Arial" w:hAnsi="Arial" w:cs="Arial"/>
                <w:bCs/>
                <w:sz w:val="14"/>
                <w:szCs w:val="14"/>
                <w:lang w:val="el-GR"/>
              </w:rPr>
              <w:t xml:space="preserve"> </w:t>
            </w:r>
            <w:r w:rsidRPr="00CB2132">
              <w:rPr>
                <w:rFonts w:ascii="Arial" w:hAnsi="Arial" w:cs="Arial"/>
                <w:bCs/>
                <w:sz w:val="14"/>
                <w:szCs w:val="14"/>
                <w:lang w:val="en-US"/>
              </w:rPr>
              <w:t>s</w:t>
            </w:r>
            <w:r w:rsidRPr="00CB2132">
              <w:rPr>
                <w:rFonts w:ascii="Arial" w:hAnsi="Arial" w:cs="Arial"/>
                <w:bCs/>
                <w:sz w:val="14"/>
                <w:szCs w:val="14"/>
                <w:lang w:val="el-GR"/>
              </w:rPr>
              <w:t xml:space="preserve"> </w:t>
            </w:r>
            <w:r w:rsidRPr="00CB2132">
              <w:rPr>
                <w:rFonts w:ascii="Arial" w:hAnsi="Arial" w:cs="Arial"/>
                <w:bCs/>
                <w:sz w:val="14"/>
                <w:szCs w:val="14"/>
                <w:lang w:val="en-US"/>
              </w:rPr>
              <w:t>identifikacijskom</w:t>
            </w:r>
            <w:r w:rsidRPr="00CB2132">
              <w:rPr>
                <w:rFonts w:ascii="Arial" w:hAnsi="Arial" w:cs="Arial"/>
                <w:bCs/>
                <w:sz w:val="14"/>
                <w:szCs w:val="14"/>
                <w:lang w:val="el-GR"/>
              </w:rPr>
              <w:t xml:space="preserve"> </w:t>
            </w:r>
            <w:r w:rsidRPr="00CB2132">
              <w:rPr>
                <w:rFonts w:ascii="Arial" w:hAnsi="Arial" w:cs="Arial"/>
                <w:bCs/>
                <w:sz w:val="14"/>
                <w:szCs w:val="14"/>
                <w:lang w:val="en-US"/>
              </w:rPr>
              <w:t>oznakom</w:t>
            </w:r>
            <w:r w:rsidRPr="00CB2132">
              <w:rPr>
                <w:rFonts w:ascii="Arial" w:hAnsi="Arial" w:cs="Arial"/>
                <w:bCs/>
                <w:sz w:val="14"/>
                <w:szCs w:val="14"/>
                <w:lang w:val="el-GR"/>
              </w:rPr>
              <w:t xml:space="preserve"> </w:t>
            </w:r>
            <w:r w:rsidRPr="00CB2132">
              <w:rPr>
                <w:rFonts w:ascii="Arial" w:hAnsi="Arial" w:cs="Arial"/>
                <w:bCs/>
                <w:sz w:val="14"/>
                <w:szCs w:val="14"/>
                <w:lang w:val="en-US"/>
              </w:rPr>
              <w:t>u</w:t>
            </w:r>
            <w:r w:rsidRPr="00CB2132">
              <w:rPr>
                <w:rFonts w:ascii="Arial" w:hAnsi="Arial" w:cs="Arial"/>
                <w:bCs/>
                <w:sz w:val="14"/>
                <w:szCs w:val="14"/>
                <w:lang w:val="el-GR"/>
              </w:rPr>
              <w:t xml:space="preserve"> </w:t>
            </w:r>
            <w:r w:rsidRPr="00CB2132">
              <w:rPr>
                <w:rFonts w:ascii="Arial" w:hAnsi="Arial" w:cs="Arial"/>
                <w:bCs/>
                <w:sz w:val="14"/>
                <w:szCs w:val="14"/>
                <w:lang w:val="en-US"/>
              </w:rPr>
              <w:t>skladu</w:t>
            </w:r>
            <w:r w:rsidRPr="00CB2132">
              <w:rPr>
                <w:rFonts w:ascii="Arial" w:hAnsi="Arial" w:cs="Arial"/>
                <w:bCs/>
                <w:sz w:val="14"/>
                <w:szCs w:val="14"/>
                <w:lang w:val="el-GR"/>
              </w:rPr>
              <w:t xml:space="preserve"> </w:t>
            </w:r>
            <w:r w:rsidRPr="00CB2132">
              <w:rPr>
                <w:rFonts w:ascii="Arial" w:hAnsi="Arial" w:cs="Arial"/>
                <w:bCs/>
                <w:sz w:val="14"/>
                <w:szCs w:val="14"/>
                <w:lang w:val="en-US"/>
              </w:rPr>
              <w:t>s</w:t>
            </w:r>
            <w:r w:rsidRPr="00CB2132">
              <w:rPr>
                <w:rFonts w:ascii="Arial" w:hAnsi="Arial" w:cs="Arial"/>
                <w:bCs/>
                <w:sz w:val="14"/>
                <w:szCs w:val="14"/>
                <w:lang w:val="el-GR"/>
              </w:rPr>
              <w:t xml:space="preserve"> </w:t>
            </w:r>
            <w:r w:rsidRPr="00CB2132">
              <w:rPr>
                <w:rFonts w:ascii="Arial" w:hAnsi="Arial" w:cs="Arial"/>
                <w:bCs/>
                <w:sz w:val="14"/>
                <w:szCs w:val="14"/>
                <w:lang w:val="en-US"/>
              </w:rPr>
              <w:t>Odjeljkom</w:t>
            </w:r>
            <w:r w:rsidRPr="00CB2132">
              <w:rPr>
                <w:rFonts w:ascii="Arial" w:hAnsi="Arial" w:cs="Arial"/>
                <w:bCs/>
                <w:sz w:val="14"/>
                <w:szCs w:val="14"/>
                <w:lang w:val="el-GR"/>
              </w:rPr>
              <w:t xml:space="preserve"> </w:t>
            </w:r>
            <w:r w:rsidRPr="00CB2132">
              <w:rPr>
                <w:rFonts w:ascii="Arial" w:hAnsi="Arial" w:cs="Arial"/>
                <w:bCs/>
                <w:sz w:val="14"/>
                <w:szCs w:val="14"/>
                <w:lang w:val="en-US"/>
              </w:rPr>
              <w:t>I</w:t>
            </w:r>
            <w:r w:rsidRPr="00CB2132">
              <w:rPr>
                <w:rFonts w:ascii="Arial" w:hAnsi="Arial" w:cs="Arial"/>
                <w:bCs/>
                <w:sz w:val="14"/>
                <w:szCs w:val="14"/>
                <w:lang w:val="el-GR"/>
              </w:rPr>
              <w:t xml:space="preserve"> </w:t>
            </w:r>
            <w:r w:rsidRPr="00CB2132">
              <w:rPr>
                <w:rFonts w:ascii="Arial" w:hAnsi="Arial" w:cs="Arial"/>
                <w:bCs/>
                <w:sz w:val="14"/>
                <w:szCs w:val="14"/>
                <w:lang w:val="en-US"/>
              </w:rPr>
              <w:t>Dodatka</w:t>
            </w:r>
            <w:r w:rsidRPr="00CB2132">
              <w:rPr>
                <w:rFonts w:ascii="Arial" w:hAnsi="Arial" w:cs="Arial"/>
                <w:bCs/>
                <w:sz w:val="14"/>
                <w:szCs w:val="14"/>
                <w:lang w:val="el-GR"/>
              </w:rPr>
              <w:t xml:space="preserve"> </w:t>
            </w:r>
            <w:r w:rsidRPr="00CB2132">
              <w:rPr>
                <w:rFonts w:ascii="Arial" w:hAnsi="Arial" w:cs="Arial"/>
                <w:bCs/>
                <w:sz w:val="14"/>
                <w:szCs w:val="14"/>
                <w:lang w:val="en-US"/>
              </w:rPr>
              <w:t>II</w:t>
            </w:r>
            <w:r w:rsidRPr="00CB2132">
              <w:rPr>
                <w:rFonts w:ascii="Arial" w:hAnsi="Arial" w:cs="Arial"/>
                <w:bCs/>
                <w:sz w:val="14"/>
                <w:szCs w:val="14"/>
                <w:lang w:val="el-GR"/>
              </w:rPr>
              <w:t xml:space="preserve"> </w:t>
            </w:r>
            <w:r w:rsidRPr="00CB2132">
              <w:rPr>
                <w:rFonts w:ascii="Arial" w:hAnsi="Arial" w:cs="Arial"/>
                <w:bCs/>
                <w:sz w:val="14"/>
                <w:szCs w:val="14"/>
                <w:lang w:val="en-US"/>
              </w:rPr>
              <w:t>Uredbe</w:t>
            </w:r>
            <w:r w:rsidRPr="00CB2132">
              <w:rPr>
                <w:rFonts w:ascii="Arial" w:hAnsi="Arial" w:cs="Arial"/>
                <w:bCs/>
                <w:sz w:val="14"/>
                <w:szCs w:val="14"/>
                <w:lang w:val="el-GR"/>
              </w:rPr>
              <w:t xml:space="preserve"> (</w:t>
            </w:r>
            <w:r w:rsidRPr="00CB2132">
              <w:rPr>
                <w:rFonts w:ascii="Arial" w:hAnsi="Arial" w:cs="Arial"/>
                <w:bCs/>
                <w:sz w:val="14"/>
                <w:szCs w:val="14"/>
                <w:lang w:val="en-US"/>
              </w:rPr>
              <w:t>EZ</w:t>
            </w:r>
            <w:r w:rsidRPr="00CB2132">
              <w:rPr>
                <w:rFonts w:ascii="Arial" w:hAnsi="Arial" w:cs="Arial"/>
                <w:bCs/>
                <w:sz w:val="14"/>
                <w:szCs w:val="14"/>
                <w:lang w:val="el-GR"/>
              </w:rPr>
              <w:t xml:space="preserve">) 853/2004; / </w:t>
            </w:r>
            <w:r w:rsidRPr="00CB2132">
              <w:rPr>
                <w:rFonts w:ascii="Arial" w:hAnsi="Arial" w:cs="Arial"/>
                <w:bCs/>
                <w:sz w:val="14"/>
                <w:szCs w:val="14"/>
                <w:lang w:val="en-US"/>
              </w:rPr>
              <w:t>they</w:t>
            </w:r>
            <w:r w:rsidRPr="00CB2132">
              <w:rPr>
                <w:rFonts w:ascii="Arial" w:hAnsi="Arial" w:cs="Arial"/>
                <w:bCs/>
                <w:sz w:val="14"/>
                <w:szCs w:val="14"/>
                <w:lang w:val="el-GR"/>
              </w:rPr>
              <w:t xml:space="preserve"> </w:t>
            </w:r>
            <w:r w:rsidRPr="00CB2132">
              <w:rPr>
                <w:rFonts w:ascii="Arial" w:hAnsi="Arial" w:cs="Arial"/>
                <w:bCs/>
                <w:sz w:val="14"/>
                <w:szCs w:val="14"/>
                <w:lang w:val="en-US"/>
              </w:rPr>
              <w:t>have</w:t>
            </w:r>
            <w:r w:rsidRPr="00CB2132">
              <w:rPr>
                <w:rFonts w:ascii="Arial" w:hAnsi="Arial" w:cs="Arial"/>
                <w:bCs/>
                <w:sz w:val="14"/>
                <w:szCs w:val="14"/>
                <w:lang w:val="el-GR"/>
              </w:rPr>
              <w:t xml:space="preserve"> </w:t>
            </w:r>
            <w:r w:rsidRPr="00CB2132">
              <w:rPr>
                <w:rFonts w:ascii="Arial" w:hAnsi="Arial" w:cs="Arial"/>
                <w:bCs/>
                <w:sz w:val="14"/>
                <w:szCs w:val="14"/>
                <w:lang w:val="en-US"/>
              </w:rPr>
              <w:t>been</w:t>
            </w:r>
            <w:r w:rsidRPr="00CB2132">
              <w:rPr>
                <w:rFonts w:ascii="Arial" w:hAnsi="Arial" w:cs="Arial"/>
                <w:bCs/>
                <w:sz w:val="14"/>
                <w:szCs w:val="14"/>
                <w:lang w:val="el-GR"/>
              </w:rPr>
              <w:t xml:space="preserve"> </w:t>
            </w:r>
            <w:r w:rsidRPr="00CB2132">
              <w:rPr>
                <w:rFonts w:ascii="Arial" w:hAnsi="Arial" w:cs="Arial"/>
                <w:bCs/>
                <w:sz w:val="14"/>
                <w:szCs w:val="14"/>
                <w:lang w:val="en-US"/>
              </w:rPr>
              <w:t>marked</w:t>
            </w:r>
            <w:r w:rsidRPr="00CB2132">
              <w:rPr>
                <w:rFonts w:ascii="Arial" w:hAnsi="Arial" w:cs="Arial"/>
                <w:bCs/>
                <w:sz w:val="14"/>
                <w:szCs w:val="14"/>
                <w:lang w:val="el-GR"/>
              </w:rPr>
              <w:t xml:space="preserve"> </w:t>
            </w:r>
            <w:r w:rsidRPr="00CB2132">
              <w:rPr>
                <w:rFonts w:ascii="Arial" w:hAnsi="Arial" w:cs="Arial"/>
                <w:bCs/>
                <w:sz w:val="14"/>
                <w:szCs w:val="14"/>
                <w:lang w:val="en-US"/>
              </w:rPr>
              <w:t>with</w:t>
            </w:r>
            <w:r w:rsidRPr="00CB2132">
              <w:rPr>
                <w:rFonts w:ascii="Arial" w:hAnsi="Arial" w:cs="Arial"/>
                <w:bCs/>
                <w:sz w:val="14"/>
                <w:szCs w:val="14"/>
                <w:lang w:val="el-GR"/>
              </w:rPr>
              <w:t xml:space="preserve"> </w:t>
            </w:r>
            <w:r w:rsidRPr="00CB2132">
              <w:rPr>
                <w:rFonts w:ascii="Arial" w:hAnsi="Arial" w:cs="Arial"/>
                <w:bCs/>
                <w:sz w:val="14"/>
                <w:szCs w:val="14"/>
                <w:lang w:val="en-US"/>
              </w:rPr>
              <w:t>an</w:t>
            </w:r>
            <w:r w:rsidRPr="00CB2132">
              <w:rPr>
                <w:rFonts w:ascii="Arial" w:hAnsi="Arial" w:cs="Arial"/>
                <w:bCs/>
                <w:sz w:val="14"/>
                <w:szCs w:val="14"/>
                <w:lang w:val="el-GR"/>
              </w:rPr>
              <w:t xml:space="preserve"> </w:t>
            </w:r>
            <w:r w:rsidRPr="00CB2132">
              <w:rPr>
                <w:rFonts w:ascii="Arial" w:hAnsi="Arial" w:cs="Arial"/>
                <w:bCs/>
                <w:sz w:val="14"/>
                <w:szCs w:val="14"/>
                <w:lang w:val="en-US"/>
              </w:rPr>
              <w:t>identification</w:t>
            </w:r>
            <w:r w:rsidRPr="00CB2132">
              <w:rPr>
                <w:rFonts w:ascii="Arial" w:hAnsi="Arial" w:cs="Arial"/>
                <w:bCs/>
                <w:sz w:val="14"/>
                <w:szCs w:val="14"/>
                <w:lang w:val="el-GR"/>
              </w:rPr>
              <w:t xml:space="preserve"> </w:t>
            </w:r>
            <w:r w:rsidRPr="00CB2132">
              <w:rPr>
                <w:rFonts w:ascii="Arial" w:hAnsi="Arial" w:cs="Arial"/>
                <w:bCs/>
                <w:sz w:val="14"/>
                <w:szCs w:val="14"/>
                <w:lang w:val="en-US"/>
              </w:rPr>
              <w:t>mark</w:t>
            </w:r>
            <w:r w:rsidRPr="00CB2132">
              <w:rPr>
                <w:rFonts w:ascii="Arial" w:hAnsi="Arial" w:cs="Arial"/>
                <w:bCs/>
                <w:sz w:val="14"/>
                <w:szCs w:val="14"/>
                <w:lang w:val="el-GR"/>
              </w:rPr>
              <w:t xml:space="preserve"> </w:t>
            </w:r>
            <w:r w:rsidRPr="00CB2132">
              <w:rPr>
                <w:rFonts w:ascii="Arial" w:hAnsi="Arial" w:cs="Arial"/>
                <w:bCs/>
                <w:sz w:val="14"/>
                <w:szCs w:val="14"/>
                <w:lang w:val="en-US"/>
              </w:rPr>
              <w:t>in</w:t>
            </w:r>
            <w:r w:rsidRPr="00CB2132">
              <w:rPr>
                <w:rFonts w:ascii="Arial" w:hAnsi="Arial" w:cs="Arial"/>
                <w:bCs/>
                <w:sz w:val="14"/>
                <w:szCs w:val="14"/>
                <w:lang w:val="el-GR"/>
              </w:rPr>
              <w:t xml:space="preserve"> </w:t>
            </w:r>
            <w:r w:rsidRPr="00CB2132">
              <w:rPr>
                <w:rFonts w:ascii="Arial" w:hAnsi="Arial" w:cs="Arial"/>
                <w:bCs/>
                <w:sz w:val="14"/>
                <w:szCs w:val="14"/>
                <w:lang w:val="en-US"/>
              </w:rPr>
              <w:t>accordance</w:t>
            </w:r>
            <w:r w:rsidRPr="00CB2132">
              <w:rPr>
                <w:rFonts w:ascii="Arial" w:hAnsi="Arial" w:cs="Arial"/>
                <w:bCs/>
                <w:sz w:val="14"/>
                <w:szCs w:val="14"/>
                <w:lang w:val="el-GR"/>
              </w:rPr>
              <w:t xml:space="preserve"> </w:t>
            </w:r>
            <w:r w:rsidRPr="00CB2132">
              <w:rPr>
                <w:rFonts w:ascii="Arial" w:hAnsi="Arial" w:cs="Arial"/>
                <w:bCs/>
                <w:sz w:val="14"/>
                <w:szCs w:val="14"/>
                <w:lang w:val="en-US"/>
              </w:rPr>
              <w:t>with</w:t>
            </w:r>
            <w:r w:rsidRPr="00CB2132">
              <w:rPr>
                <w:rFonts w:ascii="Arial" w:hAnsi="Arial" w:cs="Arial"/>
                <w:bCs/>
                <w:sz w:val="14"/>
                <w:szCs w:val="14"/>
                <w:lang w:val="el-GR"/>
              </w:rPr>
              <w:t xml:space="preserve"> </w:t>
            </w:r>
            <w:r w:rsidRPr="00CB2132">
              <w:rPr>
                <w:rFonts w:ascii="Arial" w:hAnsi="Arial" w:cs="Arial"/>
                <w:bCs/>
                <w:sz w:val="14"/>
                <w:szCs w:val="14"/>
                <w:lang w:val="en-US"/>
              </w:rPr>
              <w:t>Section</w:t>
            </w:r>
            <w:r w:rsidRPr="00CB2132">
              <w:rPr>
                <w:rFonts w:ascii="Arial" w:hAnsi="Arial" w:cs="Arial"/>
                <w:bCs/>
                <w:sz w:val="14"/>
                <w:szCs w:val="14"/>
                <w:lang w:val="el-GR"/>
              </w:rPr>
              <w:t xml:space="preserve"> </w:t>
            </w:r>
            <w:r w:rsidRPr="00CB2132">
              <w:rPr>
                <w:rFonts w:ascii="Arial" w:hAnsi="Arial" w:cs="Arial"/>
                <w:bCs/>
                <w:sz w:val="14"/>
                <w:szCs w:val="14"/>
                <w:lang w:val="en-US"/>
              </w:rPr>
              <w:t>I</w:t>
            </w:r>
            <w:r w:rsidRPr="00CB2132">
              <w:rPr>
                <w:rFonts w:ascii="Arial" w:hAnsi="Arial" w:cs="Arial"/>
                <w:bCs/>
                <w:sz w:val="14"/>
                <w:szCs w:val="14"/>
                <w:lang w:val="el-GR"/>
              </w:rPr>
              <w:t xml:space="preserve"> </w:t>
            </w:r>
            <w:r w:rsidRPr="00CB2132">
              <w:rPr>
                <w:rFonts w:ascii="Arial" w:hAnsi="Arial" w:cs="Arial"/>
                <w:bCs/>
                <w:sz w:val="14"/>
                <w:szCs w:val="14"/>
                <w:lang w:val="en-US"/>
              </w:rPr>
              <w:t>of</w:t>
            </w:r>
            <w:r w:rsidRPr="00CB2132">
              <w:rPr>
                <w:rFonts w:ascii="Arial" w:hAnsi="Arial" w:cs="Arial"/>
                <w:bCs/>
                <w:sz w:val="14"/>
                <w:szCs w:val="14"/>
                <w:lang w:val="el-GR"/>
              </w:rPr>
              <w:t xml:space="preserve"> </w:t>
            </w:r>
            <w:r w:rsidRPr="00CB2132">
              <w:rPr>
                <w:rFonts w:ascii="Arial" w:hAnsi="Arial" w:cs="Arial"/>
                <w:bCs/>
                <w:sz w:val="14"/>
                <w:szCs w:val="14"/>
                <w:lang w:val="en-US"/>
              </w:rPr>
              <w:t>Annex</w:t>
            </w:r>
            <w:r w:rsidRPr="00CB2132">
              <w:rPr>
                <w:rFonts w:ascii="Arial" w:hAnsi="Arial" w:cs="Arial"/>
                <w:bCs/>
                <w:sz w:val="14"/>
                <w:szCs w:val="14"/>
                <w:lang w:val="el-GR"/>
              </w:rPr>
              <w:t xml:space="preserve"> </w:t>
            </w:r>
            <w:r w:rsidRPr="00CB2132">
              <w:rPr>
                <w:rFonts w:ascii="Arial" w:hAnsi="Arial" w:cs="Arial"/>
                <w:bCs/>
                <w:sz w:val="14"/>
                <w:szCs w:val="14"/>
                <w:lang w:val="en-US"/>
              </w:rPr>
              <w:t>II</w:t>
            </w:r>
            <w:r w:rsidRPr="00CB2132">
              <w:rPr>
                <w:rFonts w:ascii="Arial" w:hAnsi="Arial" w:cs="Arial"/>
                <w:bCs/>
                <w:sz w:val="14"/>
                <w:szCs w:val="14"/>
                <w:lang w:val="el-GR"/>
              </w:rPr>
              <w:t xml:space="preserve"> </w:t>
            </w:r>
            <w:r w:rsidRPr="00CB2132">
              <w:rPr>
                <w:rFonts w:ascii="Arial" w:hAnsi="Arial" w:cs="Arial"/>
                <w:bCs/>
                <w:sz w:val="14"/>
                <w:szCs w:val="14"/>
                <w:lang w:val="en-US"/>
              </w:rPr>
              <w:t>to</w:t>
            </w:r>
            <w:r w:rsidRPr="00CB2132">
              <w:rPr>
                <w:rFonts w:ascii="Arial" w:hAnsi="Arial" w:cs="Arial"/>
                <w:bCs/>
                <w:sz w:val="14"/>
                <w:szCs w:val="14"/>
                <w:lang w:val="el-GR"/>
              </w:rPr>
              <w:t xml:space="preserve"> </w:t>
            </w:r>
            <w:r w:rsidRPr="00CB2132">
              <w:rPr>
                <w:rFonts w:ascii="Arial" w:hAnsi="Arial" w:cs="Arial"/>
                <w:bCs/>
                <w:sz w:val="14"/>
                <w:szCs w:val="14"/>
                <w:lang w:val="en-US"/>
              </w:rPr>
              <w:t>Regulation</w:t>
            </w:r>
            <w:r w:rsidRPr="00CB2132">
              <w:rPr>
                <w:rFonts w:ascii="Arial" w:hAnsi="Arial" w:cs="Arial"/>
                <w:bCs/>
                <w:sz w:val="14"/>
                <w:szCs w:val="14"/>
                <w:lang w:val="el-GR"/>
              </w:rPr>
              <w:t xml:space="preserve"> (</w:t>
            </w:r>
            <w:r w:rsidRPr="00CB2132">
              <w:rPr>
                <w:rFonts w:ascii="Arial" w:hAnsi="Arial" w:cs="Arial"/>
                <w:bCs/>
                <w:sz w:val="14"/>
                <w:szCs w:val="14"/>
                <w:lang w:val="en-US"/>
              </w:rPr>
              <w:t>EC</w:t>
            </w:r>
            <w:r w:rsidRPr="00CB2132">
              <w:rPr>
                <w:rFonts w:ascii="Arial" w:hAnsi="Arial" w:cs="Arial"/>
                <w:bCs/>
                <w:sz w:val="14"/>
                <w:szCs w:val="14"/>
                <w:lang w:val="el-GR"/>
              </w:rPr>
              <w:t xml:space="preserve">) </w:t>
            </w:r>
            <w:r w:rsidRPr="00CB2132">
              <w:rPr>
                <w:rFonts w:ascii="Arial" w:hAnsi="Arial" w:cs="Arial"/>
                <w:bCs/>
                <w:sz w:val="14"/>
                <w:szCs w:val="14"/>
                <w:lang w:val="en-US"/>
              </w:rPr>
              <w:t>No</w:t>
            </w:r>
            <w:r w:rsidRPr="00CB2132">
              <w:rPr>
                <w:rFonts w:ascii="Arial" w:hAnsi="Arial" w:cs="Arial"/>
                <w:bCs/>
                <w:sz w:val="14"/>
                <w:szCs w:val="14"/>
                <w:lang w:val="el-GR"/>
              </w:rPr>
              <w:t xml:space="preserve"> 853/2004;</w:t>
            </w:r>
            <w:r w:rsidR="00FA2F5E" w:rsidRPr="00FA2F5E">
              <w:rPr>
                <w:rFonts w:ascii="Arial" w:hAnsi="Arial" w:cs="Arial"/>
                <w:bCs/>
                <w:sz w:val="14"/>
                <w:szCs w:val="14"/>
                <w:lang w:val="el-GR"/>
              </w:rPr>
              <w:t xml:space="preserve"> </w:t>
            </w:r>
            <w:r w:rsidR="00FA2F5E">
              <w:rPr>
                <w:rFonts w:ascii="Arial" w:hAnsi="Arial" w:cs="Arial"/>
                <w:bCs/>
                <w:sz w:val="14"/>
                <w:szCs w:val="14"/>
                <w:lang w:val="el-GR"/>
              </w:rPr>
              <w:t>/</w:t>
            </w:r>
            <w:r w:rsidR="00FA2F5E" w:rsidRPr="00FA2F5E">
              <w:rPr>
                <w:rFonts w:ascii="Arial" w:hAnsi="Arial" w:cs="Arial"/>
                <w:bCs/>
                <w:color w:val="0070C0"/>
                <w:sz w:val="14"/>
                <w:szCs w:val="14"/>
                <w:lang w:val="el-GR"/>
              </w:rPr>
              <w:t xml:space="preserve">έχουν σημανθεί με σήμα </w:t>
            </w:r>
            <w:r w:rsidR="0060056F">
              <w:rPr>
                <w:rFonts w:ascii="Arial" w:hAnsi="Arial" w:cs="Arial"/>
                <w:bCs/>
                <w:color w:val="0070C0"/>
                <w:sz w:val="14"/>
                <w:szCs w:val="14"/>
                <w:lang w:val="el-GR"/>
              </w:rPr>
              <w:t xml:space="preserve">αναγνώρισης </w:t>
            </w:r>
            <w:r w:rsidR="00FA2F5E" w:rsidRPr="00FA2F5E">
              <w:rPr>
                <w:rFonts w:ascii="Arial" w:hAnsi="Arial" w:cs="Arial"/>
                <w:bCs/>
                <w:color w:val="0070C0"/>
                <w:sz w:val="14"/>
                <w:szCs w:val="14"/>
                <w:lang w:val="el-GR"/>
              </w:rPr>
              <w:t xml:space="preserve">σύμφωνα με το τμήμα </w:t>
            </w:r>
            <w:r w:rsidR="00FA2F5E" w:rsidRPr="00FA2F5E">
              <w:rPr>
                <w:rFonts w:ascii="Arial" w:hAnsi="Arial" w:cs="Arial"/>
                <w:bCs/>
                <w:color w:val="0070C0"/>
                <w:sz w:val="14"/>
                <w:szCs w:val="14"/>
                <w:lang w:val="en-US"/>
              </w:rPr>
              <w:t>I</w:t>
            </w:r>
            <w:r w:rsidR="00FA2F5E" w:rsidRPr="00FA2F5E">
              <w:rPr>
                <w:rFonts w:ascii="Arial" w:hAnsi="Arial" w:cs="Arial"/>
                <w:bCs/>
                <w:color w:val="0070C0"/>
                <w:sz w:val="14"/>
                <w:szCs w:val="14"/>
                <w:lang w:val="el-GR"/>
              </w:rPr>
              <w:t xml:space="preserve"> του παραρτήματος </w:t>
            </w:r>
            <w:r w:rsidR="00FA2F5E" w:rsidRPr="00FA2F5E">
              <w:rPr>
                <w:rFonts w:ascii="Arial" w:hAnsi="Arial" w:cs="Arial"/>
                <w:bCs/>
                <w:color w:val="0070C0"/>
                <w:sz w:val="14"/>
                <w:szCs w:val="14"/>
                <w:lang w:val="en-US"/>
              </w:rPr>
              <w:t>II</w:t>
            </w:r>
            <w:r w:rsidR="00FA2F5E" w:rsidRPr="00FA2F5E">
              <w:rPr>
                <w:rFonts w:ascii="Arial" w:hAnsi="Arial" w:cs="Arial"/>
                <w:bCs/>
                <w:color w:val="0070C0"/>
                <w:sz w:val="14"/>
                <w:szCs w:val="14"/>
                <w:lang w:val="el-GR"/>
              </w:rPr>
              <w:t xml:space="preserve"> του κανονισμού (ΕΚ) αριθ. 853/2004</w:t>
            </w:r>
          </w:p>
          <w:p w:rsidR="00CB2132" w:rsidRPr="00CB2132" w:rsidRDefault="00CB2132" w:rsidP="00CB2132">
            <w:pPr>
              <w:widowControl w:val="0"/>
              <w:shd w:val="clear" w:color="auto" w:fill="FFFFFF"/>
              <w:autoSpaceDE w:val="0"/>
              <w:autoSpaceDN w:val="0"/>
              <w:adjustRightInd w:val="0"/>
              <w:rPr>
                <w:rFonts w:ascii="Arial" w:hAnsi="Arial" w:cs="Arial"/>
                <w:bCs/>
                <w:sz w:val="14"/>
                <w:szCs w:val="14"/>
                <w:lang w:val="el-GR"/>
              </w:rPr>
            </w:pPr>
          </w:p>
          <w:p w:rsidR="00605D65" w:rsidRPr="00605D65" w:rsidRDefault="00CB2132" w:rsidP="00605D65">
            <w:pPr>
              <w:shd w:val="clear" w:color="auto" w:fill="FFFFFF"/>
              <w:jc w:val="both"/>
              <w:rPr>
                <w:rFonts w:ascii="Arial" w:hAnsi="Arial" w:cs="Arial"/>
                <w:bCs/>
                <w:sz w:val="14"/>
                <w:szCs w:val="14"/>
                <w:lang w:val="el-GR"/>
              </w:rPr>
            </w:pPr>
            <w:r w:rsidRPr="00CB2132">
              <w:rPr>
                <w:rFonts w:ascii="Arial" w:hAnsi="Arial" w:cs="Arial"/>
                <w:bCs/>
                <w:sz w:val="14"/>
                <w:szCs w:val="14"/>
                <w:lang w:val="en-US"/>
              </w:rPr>
              <w:t>II</w:t>
            </w:r>
            <w:r w:rsidRPr="00CB2132">
              <w:rPr>
                <w:rFonts w:ascii="Arial" w:hAnsi="Arial" w:cs="Arial"/>
                <w:bCs/>
                <w:sz w:val="14"/>
                <w:szCs w:val="14"/>
                <w:lang w:val="el-GR"/>
              </w:rPr>
              <w:t xml:space="preserve">.1.5. </w:t>
            </w:r>
            <w:r w:rsidRPr="00CB2132">
              <w:rPr>
                <w:rFonts w:ascii="Arial" w:hAnsi="Arial" w:cs="Arial"/>
                <w:bCs/>
                <w:sz w:val="14"/>
                <w:szCs w:val="14"/>
                <w:lang w:val="en-US"/>
              </w:rPr>
              <w:t>etiketa</w:t>
            </w:r>
            <w:r w:rsidRPr="00CB2132">
              <w:rPr>
                <w:rFonts w:ascii="Arial" w:hAnsi="Arial" w:cs="Arial"/>
                <w:bCs/>
                <w:sz w:val="14"/>
                <w:szCs w:val="14"/>
                <w:lang w:val="el-GR"/>
              </w:rPr>
              <w:t>(</w:t>
            </w:r>
            <w:r w:rsidRPr="00CB2132">
              <w:rPr>
                <w:rFonts w:ascii="Arial" w:hAnsi="Arial" w:cs="Arial"/>
                <w:bCs/>
                <w:sz w:val="14"/>
                <w:szCs w:val="14"/>
                <w:lang w:val="en-US"/>
              </w:rPr>
              <w:t>e</w:t>
            </w:r>
            <w:r w:rsidRPr="00CB2132">
              <w:rPr>
                <w:rFonts w:ascii="Arial" w:hAnsi="Arial" w:cs="Arial"/>
                <w:bCs/>
                <w:sz w:val="14"/>
                <w:szCs w:val="14"/>
                <w:lang w:val="el-GR"/>
              </w:rPr>
              <w:t xml:space="preserve">) </w:t>
            </w:r>
            <w:r w:rsidRPr="00CB2132">
              <w:rPr>
                <w:rFonts w:ascii="Arial" w:hAnsi="Arial" w:cs="Arial"/>
                <w:bCs/>
                <w:sz w:val="14"/>
                <w:szCs w:val="14"/>
                <w:lang w:val="en-US"/>
              </w:rPr>
              <w:t>prilijepljena</w:t>
            </w:r>
            <w:r w:rsidRPr="00CB2132">
              <w:rPr>
                <w:rFonts w:ascii="Arial" w:hAnsi="Arial" w:cs="Arial"/>
                <w:bCs/>
                <w:sz w:val="14"/>
                <w:szCs w:val="14"/>
                <w:lang w:val="el-GR"/>
              </w:rPr>
              <w:t>(</w:t>
            </w:r>
            <w:r w:rsidRPr="00CB2132">
              <w:rPr>
                <w:rFonts w:ascii="Arial" w:hAnsi="Arial" w:cs="Arial"/>
                <w:bCs/>
                <w:sz w:val="14"/>
                <w:szCs w:val="14"/>
                <w:lang w:val="en-US"/>
              </w:rPr>
              <w:t>e</w:t>
            </w:r>
            <w:r w:rsidRPr="00CB2132">
              <w:rPr>
                <w:rFonts w:ascii="Arial" w:hAnsi="Arial" w:cs="Arial"/>
                <w:bCs/>
                <w:sz w:val="14"/>
                <w:szCs w:val="14"/>
                <w:lang w:val="el-GR"/>
              </w:rPr>
              <w:t xml:space="preserve">) </w:t>
            </w:r>
            <w:r w:rsidRPr="00CB2132">
              <w:rPr>
                <w:rFonts w:ascii="Arial" w:hAnsi="Arial" w:cs="Arial"/>
                <w:bCs/>
                <w:sz w:val="14"/>
                <w:szCs w:val="14"/>
                <w:lang w:val="en-US"/>
              </w:rPr>
              <w:t>na</w:t>
            </w:r>
            <w:r w:rsidRPr="00CB2132">
              <w:rPr>
                <w:rFonts w:ascii="Arial" w:hAnsi="Arial" w:cs="Arial"/>
                <w:bCs/>
                <w:sz w:val="14"/>
                <w:szCs w:val="14"/>
                <w:lang w:val="el-GR"/>
              </w:rPr>
              <w:t xml:space="preserve"> </w:t>
            </w:r>
            <w:r w:rsidRPr="00CB2132">
              <w:rPr>
                <w:rFonts w:ascii="Arial" w:hAnsi="Arial" w:cs="Arial"/>
                <w:bCs/>
                <w:sz w:val="14"/>
                <w:szCs w:val="14"/>
                <w:lang w:val="en-US"/>
              </w:rPr>
              <w:t>pakovanju</w:t>
            </w:r>
            <w:r w:rsidRPr="00CB2132">
              <w:rPr>
                <w:rFonts w:ascii="Arial" w:hAnsi="Arial" w:cs="Arial"/>
                <w:bCs/>
                <w:sz w:val="14"/>
                <w:szCs w:val="14"/>
                <w:lang w:val="el-GR"/>
              </w:rPr>
              <w:t xml:space="preserve"> </w:t>
            </w:r>
            <w:r w:rsidRPr="00CB2132">
              <w:rPr>
                <w:rFonts w:ascii="Arial" w:hAnsi="Arial" w:cs="Arial"/>
                <w:bCs/>
                <w:sz w:val="14"/>
                <w:szCs w:val="14"/>
                <w:lang w:val="en-US"/>
              </w:rPr>
              <w:t>gore</w:t>
            </w:r>
            <w:r w:rsidRPr="00CB2132">
              <w:rPr>
                <w:rFonts w:ascii="Arial" w:hAnsi="Arial" w:cs="Arial"/>
                <w:bCs/>
                <w:sz w:val="14"/>
                <w:szCs w:val="14"/>
                <w:lang w:val="el-GR"/>
              </w:rPr>
              <w:t xml:space="preserve"> </w:t>
            </w:r>
            <w:r w:rsidRPr="00CB2132">
              <w:rPr>
                <w:rFonts w:ascii="Arial" w:hAnsi="Arial" w:cs="Arial"/>
                <w:bCs/>
                <w:sz w:val="14"/>
                <w:szCs w:val="14"/>
                <w:lang w:val="en-US"/>
              </w:rPr>
              <w:t>opisanih</w:t>
            </w:r>
            <w:r w:rsidRPr="00CB2132">
              <w:rPr>
                <w:rFonts w:ascii="Arial" w:hAnsi="Arial" w:cs="Arial"/>
                <w:bCs/>
                <w:sz w:val="14"/>
                <w:szCs w:val="14"/>
                <w:lang w:val="el-GR"/>
              </w:rPr>
              <w:t xml:space="preserve"> </w:t>
            </w:r>
            <w:r w:rsidRPr="00CB2132">
              <w:rPr>
                <w:rFonts w:ascii="Arial" w:hAnsi="Arial" w:cs="Arial"/>
                <w:bCs/>
                <w:sz w:val="14"/>
                <w:szCs w:val="14"/>
                <w:lang w:val="en-US"/>
              </w:rPr>
              <w:t>mesnih</w:t>
            </w:r>
            <w:r w:rsidRPr="00CB2132">
              <w:rPr>
                <w:rFonts w:ascii="Arial" w:hAnsi="Arial" w:cs="Arial"/>
                <w:bCs/>
                <w:sz w:val="14"/>
                <w:szCs w:val="14"/>
                <w:lang w:val="el-GR"/>
              </w:rPr>
              <w:t xml:space="preserve"> </w:t>
            </w:r>
            <w:r w:rsidRPr="00CB2132">
              <w:rPr>
                <w:rFonts w:ascii="Arial" w:hAnsi="Arial" w:cs="Arial"/>
                <w:bCs/>
                <w:sz w:val="14"/>
                <w:szCs w:val="14"/>
                <w:lang w:val="en-US"/>
              </w:rPr>
              <w:t>prera</w:t>
            </w:r>
            <w:r w:rsidRPr="00CB2132">
              <w:rPr>
                <w:rFonts w:ascii="Arial" w:hAnsi="Arial" w:cs="Arial"/>
                <w:bCs/>
                <w:sz w:val="14"/>
                <w:szCs w:val="14"/>
                <w:lang w:val="el-GR"/>
              </w:rPr>
              <w:t>đ</w:t>
            </w:r>
            <w:r w:rsidRPr="00CB2132">
              <w:rPr>
                <w:rFonts w:ascii="Arial" w:hAnsi="Arial" w:cs="Arial"/>
                <w:bCs/>
                <w:sz w:val="14"/>
                <w:szCs w:val="14"/>
                <w:lang w:val="en-US"/>
              </w:rPr>
              <w:t>evina</w:t>
            </w:r>
            <w:r w:rsidRPr="00CB2132">
              <w:rPr>
                <w:rFonts w:ascii="Arial" w:hAnsi="Arial" w:cs="Arial"/>
                <w:bCs/>
                <w:sz w:val="14"/>
                <w:szCs w:val="14"/>
                <w:lang w:val="el-GR"/>
              </w:rPr>
              <w:t xml:space="preserve"> </w:t>
            </w:r>
            <w:r w:rsidRPr="00CB2132">
              <w:rPr>
                <w:rFonts w:ascii="Arial" w:hAnsi="Arial" w:cs="Arial"/>
                <w:bCs/>
                <w:sz w:val="14"/>
                <w:szCs w:val="14"/>
                <w:lang w:val="en-US"/>
              </w:rPr>
              <w:t>ima</w:t>
            </w:r>
            <w:r w:rsidRPr="00CB2132">
              <w:rPr>
                <w:rFonts w:ascii="Arial" w:hAnsi="Arial" w:cs="Arial"/>
                <w:bCs/>
                <w:sz w:val="14"/>
                <w:szCs w:val="14"/>
                <w:lang w:val="el-GR"/>
              </w:rPr>
              <w:t xml:space="preserve"> </w:t>
            </w:r>
            <w:r w:rsidRPr="00CB2132">
              <w:rPr>
                <w:rFonts w:ascii="Arial" w:hAnsi="Arial" w:cs="Arial"/>
                <w:bCs/>
                <w:sz w:val="14"/>
                <w:szCs w:val="14"/>
                <w:lang w:val="en-US"/>
              </w:rPr>
              <w:t>oznaku</w:t>
            </w:r>
            <w:r w:rsidRPr="00CB2132">
              <w:rPr>
                <w:rFonts w:ascii="Arial" w:hAnsi="Arial" w:cs="Arial"/>
                <w:bCs/>
                <w:sz w:val="14"/>
                <w:szCs w:val="14"/>
                <w:lang w:val="el-GR"/>
              </w:rPr>
              <w:t xml:space="preserve"> </w:t>
            </w:r>
            <w:r w:rsidRPr="00CB2132">
              <w:rPr>
                <w:rFonts w:ascii="Arial" w:hAnsi="Arial" w:cs="Arial"/>
                <w:bCs/>
                <w:sz w:val="14"/>
                <w:szCs w:val="14"/>
                <w:lang w:val="en-US"/>
              </w:rPr>
              <w:t>koja</w:t>
            </w:r>
            <w:r w:rsidRPr="00CB2132">
              <w:rPr>
                <w:rFonts w:ascii="Arial" w:hAnsi="Arial" w:cs="Arial"/>
                <w:bCs/>
                <w:sz w:val="14"/>
                <w:szCs w:val="14"/>
                <w:lang w:val="el-GR"/>
              </w:rPr>
              <w:t xml:space="preserve"> </w:t>
            </w:r>
            <w:r w:rsidRPr="00CB2132">
              <w:rPr>
                <w:rFonts w:ascii="Arial" w:hAnsi="Arial" w:cs="Arial"/>
                <w:bCs/>
                <w:sz w:val="14"/>
                <w:szCs w:val="14"/>
                <w:lang w:val="en-US"/>
              </w:rPr>
              <w:t>potvr</w:t>
            </w:r>
            <w:r w:rsidRPr="00CB2132">
              <w:rPr>
                <w:rFonts w:ascii="Arial" w:hAnsi="Arial" w:cs="Arial"/>
                <w:bCs/>
                <w:sz w:val="14"/>
                <w:szCs w:val="14"/>
                <w:lang w:val="el-GR"/>
              </w:rPr>
              <w:t>đ</w:t>
            </w:r>
            <w:r w:rsidRPr="00CB2132">
              <w:rPr>
                <w:rFonts w:ascii="Arial" w:hAnsi="Arial" w:cs="Arial"/>
                <w:bCs/>
                <w:sz w:val="14"/>
                <w:szCs w:val="14"/>
                <w:lang w:val="en-US"/>
              </w:rPr>
              <w:t>uje</w:t>
            </w:r>
            <w:r w:rsidRPr="00CB2132">
              <w:rPr>
                <w:rFonts w:ascii="Arial" w:hAnsi="Arial" w:cs="Arial"/>
                <w:bCs/>
                <w:sz w:val="14"/>
                <w:szCs w:val="14"/>
                <w:lang w:val="el-GR"/>
              </w:rPr>
              <w:t xml:space="preserve"> </w:t>
            </w:r>
            <w:r w:rsidRPr="00CB2132">
              <w:rPr>
                <w:rFonts w:ascii="Arial" w:hAnsi="Arial" w:cs="Arial"/>
                <w:bCs/>
                <w:sz w:val="14"/>
                <w:szCs w:val="14"/>
                <w:lang w:val="en-US"/>
              </w:rPr>
              <w:t>da</w:t>
            </w:r>
            <w:r w:rsidRPr="00CB2132">
              <w:rPr>
                <w:rFonts w:ascii="Arial" w:hAnsi="Arial" w:cs="Arial"/>
                <w:bCs/>
                <w:sz w:val="14"/>
                <w:szCs w:val="14"/>
                <w:lang w:val="el-GR"/>
              </w:rPr>
              <w:t xml:space="preserve"> </w:t>
            </w:r>
            <w:r w:rsidRPr="00CB2132">
              <w:rPr>
                <w:rFonts w:ascii="Arial" w:hAnsi="Arial" w:cs="Arial"/>
                <w:bCs/>
                <w:sz w:val="14"/>
                <w:szCs w:val="14"/>
                <w:lang w:val="en-US"/>
              </w:rPr>
              <w:t>su</w:t>
            </w:r>
            <w:r w:rsidRPr="00CB2132">
              <w:rPr>
                <w:rFonts w:ascii="Arial" w:hAnsi="Arial" w:cs="Arial"/>
                <w:bCs/>
                <w:sz w:val="14"/>
                <w:szCs w:val="14"/>
                <w:lang w:val="el-GR"/>
              </w:rPr>
              <w:t xml:space="preserve"> </w:t>
            </w:r>
            <w:r w:rsidRPr="00CB2132">
              <w:rPr>
                <w:rFonts w:ascii="Arial" w:hAnsi="Arial" w:cs="Arial"/>
                <w:bCs/>
                <w:sz w:val="14"/>
                <w:szCs w:val="14"/>
                <w:lang w:val="en-US"/>
              </w:rPr>
              <w:t>mesne</w:t>
            </w:r>
            <w:r w:rsidRPr="00CB2132">
              <w:rPr>
                <w:rFonts w:ascii="Arial" w:hAnsi="Arial" w:cs="Arial"/>
                <w:bCs/>
                <w:sz w:val="14"/>
                <w:szCs w:val="14"/>
                <w:lang w:val="el-GR"/>
              </w:rPr>
              <w:t xml:space="preserve"> </w:t>
            </w:r>
            <w:r w:rsidRPr="00CB2132">
              <w:rPr>
                <w:rFonts w:ascii="Arial" w:hAnsi="Arial" w:cs="Arial"/>
                <w:bCs/>
                <w:sz w:val="14"/>
                <w:szCs w:val="14"/>
                <w:lang w:val="en-US"/>
              </w:rPr>
              <w:t>prera</w:t>
            </w:r>
            <w:r w:rsidRPr="00CB2132">
              <w:rPr>
                <w:rFonts w:ascii="Arial" w:hAnsi="Arial" w:cs="Arial"/>
                <w:bCs/>
                <w:sz w:val="14"/>
                <w:szCs w:val="14"/>
                <w:lang w:val="el-GR"/>
              </w:rPr>
              <w:t>đ</w:t>
            </w:r>
            <w:r w:rsidRPr="00CB2132">
              <w:rPr>
                <w:rFonts w:ascii="Arial" w:hAnsi="Arial" w:cs="Arial"/>
                <w:bCs/>
                <w:sz w:val="14"/>
                <w:szCs w:val="14"/>
                <w:lang w:val="en-US"/>
              </w:rPr>
              <w:t>evine</w:t>
            </w:r>
            <w:r w:rsidRPr="00CB2132">
              <w:rPr>
                <w:rFonts w:ascii="Arial" w:hAnsi="Arial" w:cs="Arial"/>
                <w:bCs/>
                <w:sz w:val="14"/>
                <w:szCs w:val="14"/>
                <w:lang w:val="el-GR"/>
              </w:rPr>
              <w:t xml:space="preserve"> </w:t>
            </w:r>
            <w:r w:rsidRPr="00CB2132">
              <w:rPr>
                <w:rFonts w:ascii="Arial" w:hAnsi="Arial" w:cs="Arial"/>
                <w:bCs/>
                <w:sz w:val="14"/>
                <w:szCs w:val="14"/>
                <w:lang w:val="en-US"/>
              </w:rPr>
              <w:t>u</w:t>
            </w:r>
            <w:r w:rsidRPr="00CB2132">
              <w:rPr>
                <w:rFonts w:ascii="Arial" w:hAnsi="Arial" w:cs="Arial"/>
                <w:bCs/>
                <w:sz w:val="14"/>
                <w:szCs w:val="14"/>
                <w:lang w:val="el-GR"/>
              </w:rPr>
              <w:t xml:space="preserve"> </w:t>
            </w:r>
            <w:r w:rsidRPr="00CB2132">
              <w:rPr>
                <w:rFonts w:ascii="Arial" w:hAnsi="Arial" w:cs="Arial"/>
                <w:bCs/>
                <w:sz w:val="14"/>
                <w:szCs w:val="14"/>
                <w:lang w:val="en-US"/>
              </w:rPr>
              <w:t>cjelosti</w:t>
            </w:r>
            <w:r w:rsidRPr="00CB2132">
              <w:rPr>
                <w:rFonts w:ascii="Arial" w:hAnsi="Arial" w:cs="Arial"/>
                <w:bCs/>
                <w:sz w:val="14"/>
                <w:szCs w:val="14"/>
                <w:lang w:val="el-GR"/>
              </w:rPr>
              <w:t xml:space="preserve">  </w:t>
            </w:r>
            <w:r w:rsidRPr="00CB2132">
              <w:rPr>
                <w:rFonts w:ascii="Arial" w:hAnsi="Arial" w:cs="Arial"/>
                <w:bCs/>
                <w:sz w:val="14"/>
                <w:szCs w:val="14"/>
                <w:lang w:val="en-US"/>
              </w:rPr>
              <w:t>proizvedene</w:t>
            </w:r>
            <w:r w:rsidRPr="00CB2132">
              <w:rPr>
                <w:rFonts w:ascii="Arial" w:hAnsi="Arial" w:cs="Arial"/>
                <w:bCs/>
                <w:sz w:val="14"/>
                <w:szCs w:val="14"/>
                <w:lang w:val="el-GR"/>
              </w:rPr>
              <w:t xml:space="preserve"> </w:t>
            </w:r>
            <w:r w:rsidRPr="00CB2132">
              <w:rPr>
                <w:rFonts w:ascii="Arial" w:hAnsi="Arial" w:cs="Arial"/>
                <w:bCs/>
                <w:sz w:val="14"/>
                <w:szCs w:val="14"/>
                <w:lang w:val="en-US"/>
              </w:rPr>
              <w:t>od</w:t>
            </w:r>
            <w:r w:rsidRPr="00CB2132">
              <w:rPr>
                <w:rFonts w:ascii="Arial" w:hAnsi="Arial" w:cs="Arial"/>
                <w:bCs/>
                <w:sz w:val="14"/>
                <w:szCs w:val="14"/>
                <w:lang w:val="el-GR"/>
              </w:rPr>
              <w:t xml:space="preserve"> </w:t>
            </w:r>
            <w:r w:rsidRPr="00CB2132">
              <w:rPr>
                <w:rFonts w:ascii="Arial" w:hAnsi="Arial" w:cs="Arial"/>
                <w:bCs/>
                <w:sz w:val="14"/>
                <w:szCs w:val="14"/>
                <w:lang w:val="en-US"/>
              </w:rPr>
              <w:t>svje</w:t>
            </w:r>
            <w:r w:rsidRPr="00CB2132">
              <w:rPr>
                <w:rFonts w:ascii="Arial" w:hAnsi="Arial" w:cs="Arial"/>
                <w:bCs/>
                <w:sz w:val="14"/>
                <w:szCs w:val="14"/>
                <w:lang w:val="el-GR"/>
              </w:rPr>
              <w:t>ž</w:t>
            </w:r>
            <w:r w:rsidRPr="00CB2132">
              <w:rPr>
                <w:rFonts w:ascii="Arial" w:hAnsi="Arial" w:cs="Arial"/>
                <w:bCs/>
                <w:sz w:val="14"/>
                <w:szCs w:val="14"/>
                <w:lang w:val="en-US"/>
              </w:rPr>
              <w:t>eg</w:t>
            </w:r>
            <w:r w:rsidRPr="00CB2132">
              <w:rPr>
                <w:rFonts w:ascii="Arial" w:hAnsi="Arial" w:cs="Arial"/>
                <w:bCs/>
                <w:sz w:val="14"/>
                <w:szCs w:val="14"/>
                <w:lang w:val="el-GR"/>
              </w:rPr>
              <w:t xml:space="preserve"> </w:t>
            </w:r>
            <w:r w:rsidRPr="00CB2132">
              <w:rPr>
                <w:rFonts w:ascii="Arial" w:hAnsi="Arial" w:cs="Arial"/>
                <w:bCs/>
                <w:sz w:val="14"/>
                <w:szCs w:val="14"/>
                <w:lang w:val="en-US"/>
              </w:rPr>
              <w:t>mesa</w:t>
            </w:r>
            <w:r w:rsidRPr="00CB2132">
              <w:rPr>
                <w:rFonts w:ascii="Arial" w:hAnsi="Arial" w:cs="Arial"/>
                <w:bCs/>
                <w:sz w:val="14"/>
                <w:szCs w:val="14"/>
                <w:lang w:val="el-GR"/>
              </w:rPr>
              <w:t xml:space="preserve"> </w:t>
            </w:r>
            <w:r w:rsidRPr="00CB2132">
              <w:rPr>
                <w:rFonts w:ascii="Arial" w:hAnsi="Arial" w:cs="Arial"/>
                <w:bCs/>
                <w:sz w:val="14"/>
                <w:szCs w:val="14"/>
                <w:lang w:val="en-US"/>
              </w:rPr>
              <w:t>od</w:t>
            </w:r>
            <w:r w:rsidRPr="00CB2132">
              <w:rPr>
                <w:rFonts w:ascii="Arial" w:hAnsi="Arial" w:cs="Arial"/>
                <w:bCs/>
                <w:sz w:val="14"/>
                <w:szCs w:val="14"/>
                <w:lang w:val="el-GR"/>
              </w:rPr>
              <w:t xml:space="preserve"> ž</w:t>
            </w:r>
            <w:r w:rsidRPr="00CB2132">
              <w:rPr>
                <w:rFonts w:ascii="Arial" w:hAnsi="Arial" w:cs="Arial"/>
                <w:bCs/>
                <w:sz w:val="14"/>
                <w:szCs w:val="14"/>
                <w:lang w:val="en-US"/>
              </w:rPr>
              <w:t>ivotinja</w:t>
            </w:r>
            <w:r w:rsidRPr="00CB2132">
              <w:rPr>
                <w:rFonts w:ascii="Arial" w:hAnsi="Arial" w:cs="Arial"/>
                <w:bCs/>
                <w:sz w:val="14"/>
                <w:szCs w:val="14"/>
                <w:lang w:val="el-GR"/>
              </w:rPr>
              <w:t xml:space="preserve"> </w:t>
            </w:r>
            <w:r w:rsidRPr="00CB2132">
              <w:rPr>
                <w:rFonts w:ascii="Arial" w:hAnsi="Arial" w:cs="Arial"/>
                <w:bCs/>
                <w:sz w:val="14"/>
                <w:szCs w:val="14"/>
                <w:lang w:val="en-US"/>
              </w:rPr>
              <w:t>zaklanih</w:t>
            </w:r>
            <w:r w:rsidRPr="00CB2132">
              <w:rPr>
                <w:rFonts w:ascii="Arial" w:hAnsi="Arial" w:cs="Arial"/>
                <w:bCs/>
                <w:sz w:val="14"/>
                <w:szCs w:val="14"/>
                <w:lang w:val="el-GR"/>
              </w:rPr>
              <w:t xml:space="preserve"> </w:t>
            </w:r>
            <w:r w:rsidRPr="00CB2132">
              <w:rPr>
                <w:rFonts w:ascii="Arial" w:hAnsi="Arial" w:cs="Arial"/>
                <w:bCs/>
                <w:sz w:val="14"/>
                <w:szCs w:val="14"/>
                <w:lang w:val="en-US"/>
              </w:rPr>
              <w:t>u</w:t>
            </w:r>
            <w:r w:rsidRPr="00CB2132">
              <w:rPr>
                <w:rFonts w:ascii="Arial" w:hAnsi="Arial" w:cs="Arial"/>
                <w:bCs/>
                <w:sz w:val="14"/>
                <w:szCs w:val="14"/>
                <w:lang w:val="el-GR"/>
              </w:rPr>
              <w:t xml:space="preserve"> </w:t>
            </w:r>
            <w:r w:rsidRPr="00CB2132">
              <w:rPr>
                <w:rFonts w:ascii="Arial" w:hAnsi="Arial" w:cs="Arial"/>
                <w:bCs/>
                <w:sz w:val="14"/>
                <w:szCs w:val="14"/>
                <w:lang w:val="en-US"/>
              </w:rPr>
              <w:t>klanicama</w:t>
            </w:r>
            <w:r w:rsidRPr="00CB2132">
              <w:rPr>
                <w:rFonts w:ascii="Arial" w:hAnsi="Arial" w:cs="Arial"/>
                <w:bCs/>
                <w:sz w:val="14"/>
                <w:szCs w:val="14"/>
                <w:lang w:val="el-GR"/>
              </w:rPr>
              <w:t xml:space="preserve"> </w:t>
            </w:r>
            <w:r w:rsidRPr="00CB2132">
              <w:rPr>
                <w:rFonts w:ascii="Arial" w:hAnsi="Arial" w:cs="Arial"/>
                <w:bCs/>
                <w:sz w:val="14"/>
                <w:szCs w:val="14"/>
                <w:lang w:val="en-US"/>
              </w:rPr>
              <w:t>odobrenim</w:t>
            </w:r>
            <w:r w:rsidRPr="00CB2132">
              <w:rPr>
                <w:rFonts w:ascii="Arial" w:hAnsi="Arial" w:cs="Arial"/>
                <w:bCs/>
                <w:sz w:val="14"/>
                <w:szCs w:val="14"/>
                <w:lang w:val="el-GR"/>
              </w:rPr>
              <w:t xml:space="preserve"> </w:t>
            </w:r>
            <w:r w:rsidRPr="00CB2132">
              <w:rPr>
                <w:rFonts w:ascii="Arial" w:hAnsi="Arial" w:cs="Arial"/>
                <w:bCs/>
                <w:sz w:val="14"/>
                <w:szCs w:val="14"/>
                <w:lang w:val="en-US"/>
              </w:rPr>
              <w:t>za</w:t>
            </w:r>
            <w:r w:rsidRPr="00CB2132">
              <w:rPr>
                <w:rFonts w:ascii="Arial" w:hAnsi="Arial" w:cs="Arial"/>
                <w:bCs/>
                <w:sz w:val="14"/>
                <w:szCs w:val="14"/>
                <w:lang w:val="el-GR"/>
              </w:rPr>
              <w:t xml:space="preserve"> </w:t>
            </w:r>
            <w:r w:rsidRPr="00CB2132">
              <w:rPr>
                <w:rFonts w:ascii="Arial" w:hAnsi="Arial" w:cs="Arial"/>
                <w:bCs/>
                <w:sz w:val="14"/>
                <w:szCs w:val="14"/>
                <w:lang w:val="en-US"/>
              </w:rPr>
              <w:t>izvoz</w:t>
            </w:r>
            <w:r w:rsidRPr="00CB2132">
              <w:rPr>
                <w:rFonts w:ascii="Arial" w:hAnsi="Arial" w:cs="Arial"/>
                <w:bCs/>
                <w:sz w:val="14"/>
                <w:szCs w:val="14"/>
                <w:lang w:val="el-GR"/>
              </w:rPr>
              <w:t xml:space="preserve"> </w:t>
            </w:r>
            <w:r w:rsidRPr="00CB2132">
              <w:rPr>
                <w:rFonts w:ascii="Arial" w:hAnsi="Arial" w:cs="Arial"/>
                <w:bCs/>
                <w:sz w:val="14"/>
                <w:szCs w:val="14"/>
                <w:lang w:val="en-US"/>
              </w:rPr>
              <w:t>u</w:t>
            </w:r>
            <w:r w:rsidRPr="00CB2132">
              <w:rPr>
                <w:rFonts w:ascii="Arial" w:hAnsi="Arial" w:cs="Arial"/>
                <w:bCs/>
                <w:sz w:val="14"/>
                <w:szCs w:val="14"/>
                <w:lang w:val="el-GR"/>
              </w:rPr>
              <w:t xml:space="preserve"> </w:t>
            </w:r>
            <w:r w:rsidRPr="00CB2132">
              <w:rPr>
                <w:rFonts w:ascii="Arial" w:hAnsi="Arial" w:cs="Arial"/>
                <w:bCs/>
                <w:sz w:val="14"/>
                <w:szCs w:val="14"/>
                <w:lang w:val="en-US"/>
              </w:rPr>
              <w:t>Crnu</w:t>
            </w:r>
            <w:r w:rsidRPr="00CB2132">
              <w:rPr>
                <w:rFonts w:ascii="Arial" w:hAnsi="Arial" w:cs="Arial"/>
                <w:bCs/>
                <w:sz w:val="14"/>
                <w:szCs w:val="14"/>
                <w:lang w:val="el-GR"/>
              </w:rPr>
              <w:t xml:space="preserve"> </w:t>
            </w:r>
            <w:r w:rsidRPr="00CB2132">
              <w:rPr>
                <w:rFonts w:ascii="Arial" w:hAnsi="Arial" w:cs="Arial"/>
                <w:bCs/>
                <w:sz w:val="14"/>
                <w:szCs w:val="14"/>
                <w:lang w:val="en-US"/>
              </w:rPr>
              <w:t>Goru</w:t>
            </w:r>
            <w:r w:rsidRPr="00CB2132">
              <w:rPr>
                <w:rFonts w:ascii="Arial" w:hAnsi="Arial" w:cs="Arial"/>
                <w:bCs/>
                <w:sz w:val="14"/>
                <w:szCs w:val="14"/>
                <w:lang w:val="el-GR"/>
              </w:rPr>
              <w:t xml:space="preserve"> </w:t>
            </w:r>
            <w:r w:rsidRPr="00CB2132">
              <w:rPr>
                <w:rFonts w:ascii="Arial" w:hAnsi="Arial" w:cs="Arial"/>
                <w:bCs/>
                <w:sz w:val="14"/>
                <w:szCs w:val="14"/>
                <w:lang w:val="en-US"/>
              </w:rPr>
              <w:t>ili</w:t>
            </w:r>
            <w:r w:rsidRPr="00CB2132">
              <w:rPr>
                <w:rFonts w:ascii="Arial" w:hAnsi="Arial" w:cs="Arial"/>
                <w:bCs/>
                <w:sz w:val="14"/>
                <w:szCs w:val="14"/>
                <w:lang w:val="el-GR"/>
              </w:rPr>
              <w:t xml:space="preserve"> </w:t>
            </w:r>
            <w:r w:rsidRPr="00CB2132">
              <w:rPr>
                <w:rFonts w:ascii="Arial" w:hAnsi="Arial" w:cs="Arial"/>
                <w:bCs/>
                <w:sz w:val="14"/>
                <w:szCs w:val="14"/>
                <w:lang w:val="en-US"/>
              </w:rPr>
              <w:t>za</w:t>
            </w:r>
            <w:r w:rsidRPr="00CB2132">
              <w:rPr>
                <w:rFonts w:ascii="Arial" w:hAnsi="Arial" w:cs="Arial"/>
                <w:bCs/>
                <w:sz w:val="14"/>
                <w:szCs w:val="14"/>
                <w:lang w:val="el-GR"/>
              </w:rPr>
              <w:t xml:space="preserve"> </w:t>
            </w:r>
            <w:r w:rsidRPr="00CB2132">
              <w:rPr>
                <w:rFonts w:ascii="Arial" w:hAnsi="Arial" w:cs="Arial"/>
                <w:bCs/>
                <w:sz w:val="14"/>
                <w:szCs w:val="14"/>
                <w:lang w:val="en-US"/>
              </w:rPr>
              <w:t>izvoz</w:t>
            </w:r>
            <w:r w:rsidRPr="00CB2132">
              <w:rPr>
                <w:rFonts w:ascii="Arial" w:hAnsi="Arial" w:cs="Arial"/>
                <w:bCs/>
                <w:sz w:val="14"/>
                <w:szCs w:val="14"/>
                <w:lang w:val="el-GR"/>
              </w:rPr>
              <w:t xml:space="preserve"> </w:t>
            </w:r>
            <w:r w:rsidRPr="00CB2132">
              <w:rPr>
                <w:rFonts w:ascii="Arial" w:hAnsi="Arial" w:cs="Arial"/>
                <w:bCs/>
                <w:sz w:val="14"/>
                <w:szCs w:val="14"/>
                <w:lang w:val="en-US"/>
              </w:rPr>
              <w:t>u</w:t>
            </w:r>
            <w:r w:rsidRPr="00CB2132">
              <w:rPr>
                <w:rFonts w:ascii="Arial" w:hAnsi="Arial" w:cs="Arial"/>
                <w:bCs/>
                <w:sz w:val="14"/>
                <w:szCs w:val="14"/>
                <w:lang w:val="el-GR"/>
              </w:rPr>
              <w:t xml:space="preserve"> </w:t>
            </w:r>
            <w:r w:rsidRPr="00CB2132">
              <w:rPr>
                <w:rFonts w:ascii="Arial" w:hAnsi="Arial" w:cs="Arial"/>
                <w:bCs/>
                <w:sz w:val="14"/>
                <w:szCs w:val="14"/>
                <w:lang w:val="en-US"/>
              </w:rPr>
              <w:t>Evropsku</w:t>
            </w:r>
            <w:r w:rsidRPr="00CB2132">
              <w:rPr>
                <w:rFonts w:ascii="Arial" w:hAnsi="Arial" w:cs="Arial"/>
                <w:bCs/>
                <w:sz w:val="14"/>
                <w:szCs w:val="14"/>
                <w:lang w:val="el-GR"/>
              </w:rPr>
              <w:t xml:space="preserve"> </w:t>
            </w:r>
            <w:r w:rsidRPr="00CB2132">
              <w:rPr>
                <w:rFonts w:ascii="Arial" w:hAnsi="Arial" w:cs="Arial"/>
                <w:bCs/>
                <w:sz w:val="14"/>
                <w:szCs w:val="14"/>
                <w:lang w:val="en-US"/>
              </w:rPr>
              <w:t>uniju</w:t>
            </w:r>
            <w:r w:rsidRPr="00CB2132">
              <w:rPr>
                <w:rFonts w:ascii="Arial" w:hAnsi="Arial" w:cs="Arial"/>
                <w:bCs/>
                <w:sz w:val="14"/>
                <w:szCs w:val="14"/>
                <w:lang w:val="el-GR"/>
              </w:rPr>
              <w:t xml:space="preserve">; /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label</w:t>
            </w:r>
            <w:r w:rsidRPr="00CB2132">
              <w:rPr>
                <w:rFonts w:ascii="Arial" w:hAnsi="Arial" w:cs="Arial"/>
                <w:bCs/>
                <w:sz w:val="14"/>
                <w:szCs w:val="14"/>
                <w:lang w:val="el-GR"/>
              </w:rPr>
              <w:t>(</w:t>
            </w:r>
            <w:r w:rsidRPr="00CB2132">
              <w:rPr>
                <w:rFonts w:ascii="Arial" w:hAnsi="Arial" w:cs="Arial"/>
                <w:bCs/>
                <w:sz w:val="14"/>
                <w:szCs w:val="14"/>
                <w:lang w:val="en-US"/>
              </w:rPr>
              <w:t>s</w:t>
            </w:r>
            <w:r w:rsidRPr="00CB2132">
              <w:rPr>
                <w:rFonts w:ascii="Arial" w:hAnsi="Arial" w:cs="Arial"/>
                <w:bCs/>
                <w:sz w:val="14"/>
                <w:szCs w:val="14"/>
                <w:lang w:val="el-GR"/>
              </w:rPr>
              <w:t xml:space="preserve">) </w:t>
            </w:r>
            <w:r w:rsidRPr="00CB2132">
              <w:rPr>
                <w:rFonts w:ascii="Arial" w:hAnsi="Arial" w:cs="Arial"/>
                <w:bCs/>
                <w:sz w:val="14"/>
                <w:szCs w:val="14"/>
                <w:lang w:val="en-US"/>
              </w:rPr>
              <w:t>affixed</w:t>
            </w:r>
            <w:r w:rsidRPr="00CB2132">
              <w:rPr>
                <w:rFonts w:ascii="Arial" w:hAnsi="Arial" w:cs="Arial"/>
                <w:bCs/>
                <w:sz w:val="14"/>
                <w:szCs w:val="14"/>
                <w:lang w:val="el-GR"/>
              </w:rPr>
              <w:t xml:space="preserve"> </w:t>
            </w:r>
            <w:r w:rsidRPr="00CB2132">
              <w:rPr>
                <w:rFonts w:ascii="Arial" w:hAnsi="Arial" w:cs="Arial"/>
                <w:bCs/>
                <w:sz w:val="14"/>
                <w:szCs w:val="14"/>
                <w:lang w:val="en-US"/>
              </w:rPr>
              <w:t>on</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packaging</w:t>
            </w:r>
            <w:r w:rsidRPr="00CB2132">
              <w:rPr>
                <w:rFonts w:ascii="Arial" w:hAnsi="Arial" w:cs="Arial"/>
                <w:bCs/>
                <w:sz w:val="14"/>
                <w:szCs w:val="14"/>
                <w:lang w:val="el-GR"/>
              </w:rPr>
              <w:t xml:space="preserve"> </w:t>
            </w:r>
            <w:r w:rsidRPr="00CB2132">
              <w:rPr>
                <w:rFonts w:ascii="Arial" w:hAnsi="Arial" w:cs="Arial"/>
                <w:bCs/>
                <w:sz w:val="14"/>
                <w:szCs w:val="14"/>
                <w:lang w:val="en-US"/>
              </w:rPr>
              <w:t>of</w:t>
            </w:r>
            <w:r w:rsidRPr="00CB2132">
              <w:rPr>
                <w:rFonts w:ascii="Arial" w:hAnsi="Arial" w:cs="Arial"/>
                <w:bCs/>
                <w:sz w:val="14"/>
                <w:szCs w:val="14"/>
                <w:lang w:val="el-GR"/>
              </w:rPr>
              <w:t xml:space="preserve"> </w:t>
            </w:r>
            <w:r w:rsidRPr="00CB2132">
              <w:rPr>
                <w:rFonts w:ascii="Arial" w:hAnsi="Arial" w:cs="Arial"/>
                <w:bCs/>
                <w:sz w:val="14"/>
                <w:szCs w:val="14"/>
                <w:lang w:val="en-US"/>
              </w:rPr>
              <w:t>meat</w:t>
            </w:r>
            <w:r w:rsidRPr="00CB2132">
              <w:rPr>
                <w:rFonts w:ascii="Arial" w:hAnsi="Arial" w:cs="Arial"/>
                <w:bCs/>
                <w:sz w:val="14"/>
                <w:szCs w:val="14"/>
                <w:lang w:val="el-GR"/>
              </w:rPr>
              <w:t xml:space="preserve"> </w:t>
            </w:r>
            <w:r w:rsidRPr="00CB2132">
              <w:rPr>
                <w:rFonts w:ascii="Arial" w:hAnsi="Arial" w:cs="Arial"/>
                <w:bCs/>
                <w:sz w:val="14"/>
                <w:szCs w:val="14"/>
                <w:lang w:val="en-US"/>
              </w:rPr>
              <w:t>preparations</w:t>
            </w:r>
            <w:r w:rsidRPr="00CB2132">
              <w:rPr>
                <w:rFonts w:ascii="Arial" w:hAnsi="Arial" w:cs="Arial"/>
                <w:bCs/>
                <w:sz w:val="14"/>
                <w:szCs w:val="14"/>
                <w:lang w:val="el-GR"/>
              </w:rPr>
              <w:t xml:space="preserve"> </w:t>
            </w:r>
            <w:r w:rsidRPr="00CB2132">
              <w:rPr>
                <w:rFonts w:ascii="Arial" w:hAnsi="Arial" w:cs="Arial"/>
                <w:bCs/>
                <w:sz w:val="14"/>
                <w:szCs w:val="14"/>
                <w:lang w:val="en-US"/>
              </w:rPr>
              <w:t>described</w:t>
            </w:r>
            <w:r w:rsidRPr="00CB2132">
              <w:rPr>
                <w:rFonts w:ascii="Arial" w:hAnsi="Arial" w:cs="Arial"/>
                <w:bCs/>
                <w:sz w:val="14"/>
                <w:szCs w:val="14"/>
                <w:lang w:val="el-GR"/>
              </w:rPr>
              <w:t xml:space="preserve"> </w:t>
            </w:r>
            <w:r w:rsidRPr="00CB2132">
              <w:rPr>
                <w:rFonts w:ascii="Arial" w:hAnsi="Arial" w:cs="Arial"/>
                <w:bCs/>
                <w:sz w:val="14"/>
                <w:szCs w:val="14"/>
                <w:lang w:val="en-US"/>
              </w:rPr>
              <w:t>above</w:t>
            </w:r>
            <w:r w:rsidRPr="00CB2132">
              <w:rPr>
                <w:rFonts w:ascii="Arial" w:hAnsi="Arial" w:cs="Arial"/>
                <w:bCs/>
                <w:sz w:val="14"/>
                <w:szCs w:val="14"/>
                <w:lang w:val="el-GR"/>
              </w:rPr>
              <w:t xml:space="preserve"> </w:t>
            </w:r>
            <w:r w:rsidRPr="00CB2132">
              <w:rPr>
                <w:rFonts w:ascii="Arial" w:hAnsi="Arial" w:cs="Arial"/>
                <w:bCs/>
                <w:sz w:val="14"/>
                <w:szCs w:val="14"/>
                <w:lang w:val="en-US"/>
              </w:rPr>
              <w:t>bear</w:t>
            </w:r>
            <w:r w:rsidRPr="00CB2132">
              <w:rPr>
                <w:rFonts w:ascii="Arial" w:hAnsi="Arial" w:cs="Arial"/>
                <w:bCs/>
                <w:sz w:val="14"/>
                <w:szCs w:val="14"/>
                <w:lang w:val="el-GR"/>
              </w:rPr>
              <w:t>(</w:t>
            </w:r>
            <w:r w:rsidRPr="00CB2132">
              <w:rPr>
                <w:rFonts w:ascii="Arial" w:hAnsi="Arial" w:cs="Arial"/>
                <w:bCs/>
                <w:sz w:val="14"/>
                <w:szCs w:val="14"/>
                <w:lang w:val="en-US"/>
              </w:rPr>
              <w:t>s</w:t>
            </w:r>
            <w:r w:rsidRPr="00CB2132">
              <w:rPr>
                <w:rFonts w:ascii="Arial" w:hAnsi="Arial" w:cs="Arial"/>
                <w:bCs/>
                <w:sz w:val="14"/>
                <w:szCs w:val="14"/>
                <w:lang w:val="el-GR"/>
              </w:rPr>
              <w:t xml:space="preserve">) </w:t>
            </w:r>
            <w:r w:rsidRPr="00CB2132">
              <w:rPr>
                <w:rFonts w:ascii="Arial" w:hAnsi="Arial" w:cs="Arial"/>
                <w:bCs/>
                <w:sz w:val="14"/>
                <w:szCs w:val="14"/>
                <w:lang w:val="en-US"/>
              </w:rPr>
              <w:t>a</w:t>
            </w:r>
            <w:r w:rsidRPr="00CB2132">
              <w:rPr>
                <w:rFonts w:ascii="Arial" w:hAnsi="Arial" w:cs="Arial"/>
                <w:bCs/>
                <w:sz w:val="14"/>
                <w:szCs w:val="14"/>
                <w:lang w:val="el-GR"/>
              </w:rPr>
              <w:t xml:space="preserve"> </w:t>
            </w:r>
            <w:r w:rsidRPr="00CB2132">
              <w:rPr>
                <w:rFonts w:ascii="Arial" w:hAnsi="Arial" w:cs="Arial"/>
                <w:bCs/>
                <w:sz w:val="14"/>
                <w:szCs w:val="14"/>
                <w:lang w:val="en-US"/>
              </w:rPr>
              <w:t>mark</w:t>
            </w:r>
            <w:r w:rsidRPr="00CB2132">
              <w:rPr>
                <w:rFonts w:ascii="Arial" w:hAnsi="Arial" w:cs="Arial"/>
                <w:bCs/>
                <w:sz w:val="14"/>
                <w:szCs w:val="14"/>
                <w:lang w:val="el-GR"/>
              </w:rPr>
              <w:t xml:space="preserve"> </w:t>
            </w:r>
            <w:r w:rsidRPr="00CB2132">
              <w:rPr>
                <w:rFonts w:ascii="Arial" w:hAnsi="Arial" w:cs="Arial"/>
                <w:bCs/>
                <w:sz w:val="14"/>
                <w:szCs w:val="14"/>
                <w:lang w:val="en-US"/>
              </w:rPr>
              <w:t>to</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effect</w:t>
            </w:r>
            <w:r w:rsidRPr="00CB2132">
              <w:rPr>
                <w:rFonts w:ascii="Arial" w:hAnsi="Arial" w:cs="Arial"/>
                <w:bCs/>
                <w:sz w:val="14"/>
                <w:szCs w:val="14"/>
                <w:lang w:val="el-GR"/>
              </w:rPr>
              <w:t xml:space="preserve"> </w:t>
            </w:r>
            <w:r w:rsidRPr="00CB2132">
              <w:rPr>
                <w:rFonts w:ascii="Arial" w:hAnsi="Arial" w:cs="Arial"/>
                <w:bCs/>
                <w:sz w:val="14"/>
                <w:szCs w:val="14"/>
                <w:lang w:val="en-US"/>
              </w:rPr>
              <w:t>that</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meat</w:t>
            </w:r>
            <w:r w:rsidRPr="00CB2132">
              <w:rPr>
                <w:rFonts w:ascii="Arial" w:hAnsi="Arial" w:cs="Arial"/>
                <w:bCs/>
                <w:sz w:val="14"/>
                <w:szCs w:val="14"/>
                <w:lang w:val="el-GR"/>
              </w:rPr>
              <w:t xml:space="preserve"> </w:t>
            </w:r>
            <w:r w:rsidRPr="00CB2132">
              <w:rPr>
                <w:rFonts w:ascii="Arial" w:hAnsi="Arial" w:cs="Arial"/>
                <w:bCs/>
                <w:sz w:val="14"/>
                <w:szCs w:val="14"/>
                <w:lang w:val="en-US"/>
              </w:rPr>
              <w:t>preparations</w:t>
            </w:r>
            <w:r w:rsidRPr="00CB2132">
              <w:rPr>
                <w:rFonts w:ascii="Arial" w:hAnsi="Arial" w:cs="Arial"/>
                <w:bCs/>
                <w:sz w:val="14"/>
                <w:szCs w:val="14"/>
                <w:lang w:val="el-GR"/>
              </w:rPr>
              <w:t xml:space="preserve"> </w:t>
            </w:r>
            <w:r w:rsidRPr="00CB2132">
              <w:rPr>
                <w:rFonts w:ascii="Arial" w:hAnsi="Arial" w:cs="Arial"/>
                <w:bCs/>
                <w:sz w:val="14"/>
                <w:szCs w:val="14"/>
                <w:lang w:val="en-US"/>
              </w:rPr>
              <w:t>come</w:t>
            </w:r>
            <w:r w:rsidRPr="00CB2132">
              <w:rPr>
                <w:rFonts w:ascii="Arial" w:hAnsi="Arial" w:cs="Arial"/>
                <w:bCs/>
                <w:sz w:val="14"/>
                <w:szCs w:val="14"/>
                <w:lang w:val="el-GR"/>
              </w:rPr>
              <w:t xml:space="preserve"> </w:t>
            </w:r>
            <w:r w:rsidRPr="00CB2132">
              <w:rPr>
                <w:rFonts w:ascii="Arial" w:hAnsi="Arial" w:cs="Arial"/>
                <w:bCs/>
                <w:sz w:val="14"/>
                <w:szCs w:val="14"/>
                <w:lang w:val="en-US"/>
              </w:rPr>
              <w:t>wholly</w:t>
            </w:r>
            <w:r w:rsidRPr="00CB2132">
              <w:rPr>
                <w:rFonts w:ascii="Arial" w:hAnsi="Arial" w:cs="Arial"/>
                <w:bCs/>
                <w:sz w:val="14"/>
                <w:szCs w:val="14"/>
                <w:lang w:val="el-GR"/>
              </w:rPr>
              <w:t xml:space="preserve"> </w:t>
            </w:r>
            <w:r w:rsidRPr="00CB2132">
              <w:rPr>
                <w:rFonts w:ascii="Arial" w:hAnsi="Arial" w:cs="Arial"/>
                <w:bCs/>
                <w:sz w:val="14"/>
                <w:szCs w:val="14"/>
                <w:lang w:val="en-US"/>
              </w:rPr>
              <w:t>from</w:t>
            </w:r>
            <w:r w:rsidRPr="00CB2132">
              <w:rPr>
                <w:rFonts w:ascii="Arial" w:hAnsi="Arial" w:cs="Arial"/>
                <w:bCs/>
                <w:sz w:val="14"/>
                <w:szCs w:val="14"/>
                <w:lang w:val="el-GR"/>
              </w:rPr>
              <w:t xml:space="preserve"> </w:t>
            </w:r>
            <w:r w:rsidRPr="00CB2132">
              <w:rPr>
                <w:rFonts w:ascii="Arial" w:hAnsi="Arial" w:cs="Arial"/>
                <w:bCs/>
                <w:sz w:val="14"/>
                <w:szCs w:val="14"/>
                <w:lang w:val="en-US"/>
              </w:rPr>
              <w:t>fresh</w:t>
            </w:r>
            <w:r w:rsidRPr="00CB2132">
              <w:rPr>
                <w:rFonts w:ascii="Arial" w:hAnsi="Arial" w:cs="Arial"/>
                <w:bCs/>
                <w:sz w:val="14"/>
                <w:szCs w:val="14"/>
                <w:lang w:val="el-GR"/>
              </w:rPr>
              <w:t xml:space="preserve"> </w:t>
            </w:r>
            <w:r w:rsidRPr="00CB2132">
              <w:rPr>
                <w:rFonts w:ascii="Arial" w:hAnsi="Arial" w:cs="Arial"/>
                <w:bCs/>
                <w:sz w:val="14"/>
                <w:szCs w:val="14"/>
                <w:lang w:val="en-US"/>
              </w:rPr>
              <w:t>meat</w:t>
            </w:r>
            <w:r w:rsidRPr="00CB2132">
              <w:rPr>
                <w:rFonts w:ascii="Arial" w:hAnsi="Arial" w:cs="Arial"/>
                <w:bCs/>
                <w:sz w:val="14"/>
                <w:szCs w:val="14"/>
                <w:lang w:val="el-GR"/>
              </w:rPr>
              <w:t xml:space="preserve"> </w:t>
            </w:r>
            <w:r w:rsidRPr="00CB2132">
              <w:rPr>
                <w:rFonts w:ascii="Arial" w:hAnsi="Arial" w:cs="Arial"/>
                <w:bCs/>
                <w:sz w:val="14"/>
                <w:szCs w:val="14"/>
                <w:lang w:val="en-US"/>
              </w:rPr>
              <w:t>from</w:t>
            </w:r>
            <w:r w:rsidRPr="00CB2132">
              <w:rPr>
                <w:rFonts w:ascii="Arial" w:hAnsi="Arial" w:cs="Arial"/>
                <w:bCs/>
                <w:sz w:val="14"/>
                <w:szCs w:val="14"/>
                <w:lang w:val="el-GR"/>
              </w:rPr>
              <w:t xml:space="preserve"> </w:t>
            </w:r>
            <w:r w:rsidRPr="00CB2132">
              <w:rPr>
                <w:rFonts w:ascii="Arial" w:hAnsi="Arial" w:cs="Arial"/>
                <w:bCs/>
                <w:sz w:val="14"/>
                <w:szCs w:val="14"/>
                <w:lang w:val="en-US"/>
              </w:rPr>
              <w:t>animals</w:t>
            </w:r>
            <w:r w:rsidRPr="00CB2132">
              <w:rPr>
                <w:rFonts w:ascii="Arial" w:hAnsi="Arial" w:cs="Arial"/>
                <w:bCs/>
                <w:sz w:val="14"/>
                <w:szCs w:val="14"/>
                <w:lang w:val="el-GR"/>
              </w:rPr>
              <w:t xml:space="preserve"> </w:t>
            </w:r>
            <w:r w:rsidRPr="00CB2132">
              <w:rPr>
                <w:rFonts w:ascii="Arial" w:hAnsi="Arial" w:cs="Arial"/>
                <w:bCs/>
                <w:sz w:val="14"/>
                <w:szCs w:val="14"/>
                <w:lang w:val="en-US"/>
              </w:rPr>
              <w:t>slaughtered</w:t>
            </w:r>
            <w:r w:rsidRPr="00CB2132">
              <w:rPr>
                <w:rFonts w:ascii="Arial" w:hAnsi="Arial" w:cs="Arial"/>
                <w:bCs/>
                <w:sz w:val="14"/>
                <w:szCs w:val="14"/>
                <w:lang w:val="el-GR"/>
              </w:rPr>
              <w:t xml:space="preserve"> </w:t>
            </w:r>
            <w:r w:rsidRPr="00CB2132">
              <w:rPr>
                <w:rFonts w:ascii="Arial" w:hAnsi="Arial" w:cs="Arial"/>
                <w:bCs/>
                <w:sz w:val="14"/>
                <w:szCs w:val="14"/>
                <w:lang w:val="en-US"/>
              </w:rPr>
              <w:t>in</w:t>
            </w:r>
            <w:r w:rsidRPr="00CB2132">
              <w:rPr>
                <w:rFonts w:ascii="Arial" w:hAnsi="Arial" w:cs="Arial"/>
                <w:bCs/>
                <w:sz w:val="14"/>
                <w:szCs w:val="14"/>
                <w:lang w:val="el-GR"/>
              </w:rPr>
              <w:t xml:space="preserve"> </w:t>
            </w:r>
            <w:r w:rsidRPr="00CB2132">
              <w:rPr>
                <w:rFonts w:ascii="Arial" w:hAnsi="Arial" w:cs="Arial"/>
                <w:bCs/>
                <w:sz w:val="14"/>
                <w:szCs w:val="14"/>
                <w:lang w:val="en-US"/>
              </w:rPr>
              <w:t>slaughterhouses</w:t>
            </w:r>
            <w:r w:rsidRPr="00CB2132">
              <w:rPr>
                <w:rFonts w:ascii="Arial" w:hAnsi="Arial" w:cs="Arial"/>
                <w:bCs/>
                <w:sz w:val="14"/>
                <w:szCs w:val="14"/>
                <w:lang w:val="el-GR"/>
              </w:rPr>
              <w:t xml:space="preserve"> </w:t>
            </w:r>
            <w:r w:rsidRPr="00CB2132">
              <w:rPr>
                <w:rFonts w:ascii="Arial" w:hAnsi="Arial" w:cs="Arial"/>
                <w:bCs/>
                <w:sz w:val="14"/>
                <w:szCs w:val="14"/>
                <w:lang w:val="en-US"/>
              </w:rPr>
              <w:t>approved</w:t>
            </w:r>
            <w:r w:rsidRPr="00CB2132">
              <w:rPr>
                <w:rFonts w:ascii="Arial" w:hAnsi="Arial" w:cs="Arial"/>
                <w:bCs/>
                <w:sz w:val="14"/>
                <w:szCs w:val="14"/>
                <w:lang w:val="el-GR"/>
              </w:rPr>
              <w:t xml:space="preserve"> </w:t>
            </w:r>
            <w:r w:rsidRPr="00CB2132">
              <w:rPr>
                <w:rFonts w:ascii="Arial" w:hAnsi="Arial" w:cs="Arial"/>
                <w:bCs/>
                <w:sz w:val="14"/>
                <w:szCs w:val="14"/>
                <w:lang w:val="en-US"/>
              </w:rPr>
              <w:t>for</w:t>
            </w:r>
            <w:r w:rsidRPr="00CB2132">
              <w:rPr>
                <w:rFonts w:ascii="Arial" w:hAnsi="Arial" w:cs="Arial"/>
                <w:bCs/>
                <w:sz w:val="14"/>
                <w:szCs w:val="14"/>
                <w:lang w:val="el-GR"/>
              </w:rPr>
              <w:t xml:space="preserve"> </w:t>
            </w:r>
            <w:r w:rsidRPr="00CB2132">
              <w:rPr>
                <w:rFonts w:ascii="Arial" w:hAnsi="Arial" w:cs="Arial"/>
                <w:bCs/>
                <w:sz w:val="14"/>
                <w:szCs w:val="14"/>
                <w:lang w:val="en-US"/>
              </w:rPr>
              <w:t>exporting</w:t>
            </w:r>
            <w:r w:rsidRPr="00CB2132">
              <w:rPr>
                <w:rFonts w:ascii="Arial" w:hAnsi="Arial" w:cs="Arial"/>
                <w:bCs/>
                <w:sz w:val="14"/>
                <w:szCs w:val="14"/>
                <w:lang w:val="el-GR"/>
              </w:rPr>
              <w:t xml:space="preserve"> </w:t>
            </w:r>
            <w:r w:rsidRPr="00CB2132">
              <w:rPr>
                <w:rFonts w:ascii="Arial" w:hAnsi="Arial" w:cs="Arial"/>
                <w:bCs/>
                <w:sz w:val="14"/>
                <w:szCs w:val="14"/>
                <w:lang w:val="en-US"/>
              </w:rPr>
              <w:t>to</w:t>
            </w:r>
            <w:r w:rsidRPr="00CB2132">
              <w:rPr>
                <w:rFonts w:ascii="Arial" w:hAnsi="Arial" w:cs="Arial"/>
                <w:bCs/>
                <w:sz w:val="14"/>
                <w:szCs w:val="14"/>
                <w:lang w:val="el-GR"/>
              </w:rPr>
              <w:t xml:space="preserve"> </w:t>
            </w:r>
            <w:r w:rsidRPr="00CB2132">
              <w:rPr>
                <w:rFonts w:ascii="Arial" w:hAnsi="Arial" w:cs="Arial"/>
                <w:bCs/>
                <w:sz w:val="14"/>
                <w:szCs w:val="14"/>
                <w:lang w:val="en-US"/>
              </w:rPr>
              <w:t>Montenegro</w:t>
            </w:r>
            <w:r w:rsidRPr="00CB2132">
              <w:rPr>
                <w:rFonts w:ascii="Arial" w:hAnsi="Arial" w:cs="Arial"/>
                <w:bCs/>
                <w:sz w:val="14"/>
                <w:szCs w:val="14"/>
                <w:lang w:val="el-GR"/>
              </w:rPr>
              <w:t xml:space="preserve"> </w:t>
            </w:r>
            <w:r w:rsidRPr="00CB2132">
              <w:rPr>
                <w:rFonts w:ascii="Arial" w:hAnsi="Arial" w:cs="Arial"/>
                <w:bCs/>
                <w:sz w:val="14"/>
                <w:szCs w:val="14"/>
                <w:lang w:val="en-US"/>
              </w:rPr>
              <w:t>or</w:t>
            </w:r>
            <w:r w:rsidRPr="00CB2132">
              <w:rPr>
                <w:rFonts w:ascii="Arial" w:hAnsi="Arial" w:cs="Arial"/>
                <w:bCs/>
                <w:sz w:val="14"/>
                <w:szCs w:val="14"/>
                <w:lang w:val="el-GR"/>
              </w:rPr>
              <w:t xml:space="preserve">, </w:t>
            </w:r>
            <w:r w:rsidRPr="00CB2132">
              <w:rPr>
                <w:rFonts w:ascii="Arial" w:hAnsi="Arial" w:cs="Arial"/>
                <w:bCs/>
                <w:sz w:val="14"/>
                <w:szCs w:val="14"/>
                <w:lang w:val="en-US"/>
              </w:rPr>
              <w:t>for</w:t>
            </w:r>
            <w:r w:rsidRPr="00CB2132">
              <w:rPr>
                <w:rFonts w:ascii="Arial" w:hAnsi="Arial" w:cs="Arial"/>
                <w:bCs/>
                <w:sz w:val="14"/>
                <w:szCs w:val="14"/>
                <w:lang w:val="el-GR"/>
              </w:rPr>
              <w:t xml:space="preserve"> </w:t>
            </w:r>
            <w:r w:rsidRPr="00CB2132">
              <w:rPr>
                <w:rFonts w:ascii="Arial" w:hAnsi="Arial" w:cs="Arial"/>
                <w:bCs/>
                <w:sz w:val="14"/>
                <w:szCs w:val="14"/>
                <w:lang w:val="en-US"/>
              </w:rPr>
              <w:t>exporting</w:t>
            </w:r>
            <w:r w:rsidRPr="00CB2132">
              <w:rPr>
                <w:rFonts w:ascii="Arial" w:hAnsi="Arial" w:cs="Arial"/>
                <w:bCs/>
                <w:sz w:val="14"/>
                <w:szCs w:val="14"/>
                <w:lang w:val="el-GR"/>
              </w:rPr>
              <w:t xml:space="preserve"> </w:t>
            </w:r>
            <w:r w:rsidRPr="00CB2132">
              <w:rPr>
                <w:rFonts w:ascii="Arial" w:hAnsi="Arial" w:cs="Arial"/>
                <w:bCs/>
                <w:sz w:val="14"/>
                <w:szCs w:val="14"/>
                <w:lang w:val="en-US"/>
              </w:rPr>
              <w:t>to</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European</w:t>
            </w:r>
            <w:r w:rsidRPr="00CB2132">
              <w:rPr>
                <w:rFonts w:ascii="Arial" w:hAnsi="Arial" w:cs="Arial"/>
                <w:bCs/>
                <w:sz w:val="14"/>
                <w:szCs w:val="14"/>
                <w:lang w:val="el-GR"/>
              </w:rPr>
              <w:t xml:space="preserve"> </w:t>
            </w:r>
            <w:r w:rsidRPr="00CB2132">
              <w:rPr>
                <w:rFonts w:ascii="Arial" w:hAnsi="Arial" w:cs="Arial"/>
                <w:bCs/>
                <w:sz w:val="14"/>
                <w:szCs w:val="14"/>
                <w:lang w:val="en-US"/>
              </w:rPr>
              <w:t>Community</w:t>
            </w:r>
            <w:r w:rsidRPr="00CB2132">
              <w:rPr>
                <w:rFonts w:ascii="Arial" w:hAnsi="Arial" w:cs="Arial"/>
                <w:bCs/>
                <w:sz w:val="14"/>
                <w:szCs w:val="14"/>
                <w:lang w:val="el-GR"/>
              </w:rPr>
              <w:t>;</w:t>
            </w:r>
            <w:r w:rsidR="00605D65" w:rsidRPr="00605D65">
              <w:rPr>
                <w:rFonts w:ascii="Arial" w:hAnsi="Arial" w:cs="Arial"/>
                <w:bCs/>
                <w:sz w:val="14"/>
                <w:szCs w:val="14"/>
                <w:lang w:val="el-GR"/>
              </w:rPr>
              <w:t xml:space="preserve"> </w:t>
            </w:r>
            <w:r w:rsidR="00605D65" w:rsidRPr="00605D65">
              <w:rPr>
                <w:rFonts w:ascii="Arial" w:hAnsi="Arial" w:cs="Arial"/>
                <w:bCs/>
                <w:color w:val="0070C0"/>
                <w:sz w:val="14"/>
                <w:szCs w:val="14"/>
                <w:lang w:val="el-GR"/>
              </w:rPr>
              <w:t>/η ετικέτα ή οι ετικέτες που είναι τοποθετημένες στη συσκευασία</w:t>
            </w:r>
            <w:r w:rsidR="00605D65">
              <w:rPr>
                <w:rFonts w:ascii="Arial" w:hAnsi="Arial" w:cs="Arial"/>
                <w:bCs/>
                <w:color w:val="0070C0"/>
                <w:sz w:val="14"/>
                <w:szCs w:val="14"/>
                <w:lang w:val="el-GR"/>
              </w:rPr>
              <w:t xml:space="preserve"> που</w:t>
            </w:r>
            <w:r w:rsidR="00605D65" w:rsidRPr="00605D65">
              <w:rPr>
                <w:rFonts w:ascii="Arial" w:hAnsi="Arial" w:cs="Arial"/>
                <w:bCs/>
                <w:color w:val="0070C0"/>
                <w:sz w:val="14"/>
                <w:szCs w:val="14"/>
                <w:lang w:val="el-GR"/>
              </w:rPr>
              <w:t xml:space="preserve"> περιγράφονται παραπάνω των παρασκευασμάτων κρέατος</w:t>
            </w:r>
            <w:r w:rsidR="00605D65">
              <w:rPr>
                <w:rFonts w:ascii="Arial" w:hAnsi="Arial" w:cs="Arial"/>
                <w:bCs/>
                <w:color w:val="0070C0"/>
                <w:sz w:val="14"/>
                <w:szCs w:val="14"/>
                <w:lang w:val="el-GR"/>
              </w:rPr>
              <w:t>,</w:t>
            </w:r>
            <w:r w:rsidR="00605D65" w:rsidRPr="00605D65">
              <w:rPr>
                <w:rFonts w:ascii="Arial" w:hAnsi="Arial" w:cs="Arial"/>
                <w:bCs/>
                <w:color w:val="0070C0"/>
                <w:sz w:val="14"/>
                <w:szCs w:val="14"/>
                <w:lang w:val="el-GR"/>
              </w:rPr>
              <w:t xml:space="preserve"> φέρουν ένδειξη ότι τα παρασκευάσματα κρέατος προέρχονται εξ ολοκλήρου από νωπό κρέας ζώων που σφάζονται σε σφαγεία που έχουν εγκριθεί για εξαγωγή στο Μαυροβούνιο ή για εξαγωγή στην Ευρωπαϊκή Κοινότητα.</w:t>
            </w:r>
          </w:p>
          <w:p w:rsidR="00CB2132" w:rsidRPr="00CB2132" w:rsidRDefault="00CB2132" w:rsidP="00CB2132">
            <w:pPr>
              <w:widowControl w:val="0"/>
              <w:shd w:val="clear" w:color="auto" w:fill="FFFFFF"/>
              <w:autoSpaceDE w:val="0"/>
              <w:autoSpaceDN w:val="0"/>
              <w:adjustRightInd w:val="0"/>
              <w:rPr>
                <w:rFonts w:ascii="Arial" w:hAnsi="Arial" w:cs="Arial"/>
                <w:bCs/>
                <w:sz w:val="14"/>
                <w:szCs w:val="14"/>
                <w:lang w:val="el-GR"/>
              </w:rPr>
            </w:pPr>
          </w:p>
          <w:p w:rsidR="00CB2132" w:rsidRPr="00CB2132" w:rsidRDefault="00CB2132" w:rsidP="000036C0">
            <w:pPr>
              <w:shd w:val="clear" w:color="auto" w:fill="FFFFFF"/>
              <w:rPr>
                <w:rFonts w:ascii="Arial" w:hAnsi="Arial" w:cs="Arial"/>
                <w:bCs/>
                <w:color w:val="0070C0"/>
                <w:sz w:val="14"/>
                <w:szCs w:val="14"/>
                <w:lang w:val="el-GR"/>
              </w:rPr>
            </w:pPr>
            <w:r w:rsidRPr="00CB2132">
              <w:rPr>
                <w:rFonts w:ascii="Arial" w:hAnsi="Arial" w:cs="Arial"/>
                <w:bCs/>
                <w:sz w:val="14"/>
                <w:szCs w:val="14"/>
                <w:lang w:val="en-US"/>
              </w:rPr>
              <w:t>II</w:t>
            </w:r>
            <w:r w:rsidRPr="00CB2132">
              <w:rPr>
                <w:rFonts w:ascii="Arial" w:hAnsi="Arial" w:cs="Arial"/>
                <w:bCs/>
                <w:sz w:val="14"/>
                <w:szCs w:val="14"/>
                <w:lang w:val="el-GR"/>
              </w:rPr>
              <w:t xml:space="preserve">.1.6. </w:t>
            </w:r>
            <w:r w:rsidRPr="00CB2132">
              <w:rPr>
                <w:rFonts w:ascii="Arial" w:hAnsi="Arial" w:cs="Arial"/>
                <w:bCs/>
                <w:sz w:val="14"/>
                <w:szCs w:val="14"/>
                <w:lang w:val="en-US"/>
              </w:rPr>
              <w:t>ispunjavaju</w:t>
            </w:r>
            <w:r w:rsidRPr="00CB2132">
              <w:rPr>
                <w:rFonts w:ascii="Arial" w:hAnsi="Arial" w:cs="Arial"/>
                <w:bCs/>
                <w:sz w:val="14"/>
                <w:szCs w:val="14"/>
                <w:lang w:val="el-GR"/>
              </w:rPr>
              <w:t xml:space="preserve"> </w:t>
            </w:r>
            <w:r w:rsidRPr="00CB2132">
              <w:rPr>
                <w:rFonts w:ascii="Arial" w:hAnsi="Arial" w:cs="Arial"/>
                <w:bCs/>
                <w:sz w:val="14"/>
                <w:szCs w:val="14"/>
                <w:lang w:val="en-US"/>
              </w:rPr>
              <w:t>relevantne</w:t>
            </w:r>
            <w:r w:rsidRPr="00CB2132">
              <w:rPr>
                <w:rFonts w:ascii="Arial" w:hAnsi="Arial" w:cs="Arial"/>
                <w:bCs/>
                <w:sz w:val="14"/>
                <w:szCs w:val="14"/>
                <w:lang w:val="el-GR"/>
              </w:rPr>
              <w:t xml:space="preserve"> </w:t>
            </w:r>
            <w:r w:rsidRPr="00CB2132">
              <w:rPr>
                <w:rFonts w:ascii="Arial" w:hAnsi="Arial" w:cs="Arial"/>
                <w:bCs/>
                <w:sz w:val="14"/>
                <w:szCs w:val="14"/>
                <w:lang w:val="en-US"/>
              </w:rPr>
              <w:t>uslove</w:t>
            </w:r>
            <w:r w:rsidRPr="00CB2132">
              <w:rPr>
                <w:rFonts w:ascii="Arial" w:hAnsi="Arial" w:cs="Arial"/>
                <w:bCs/>
                <w:sz w:val="14"/>
                <w:szCs w:val="14"/>
                <w:lang w:val="el-GR"/>
              </w:rPr>
              <w:t xml:space="preserve"> </w:t>
            </w:r>
            <w:r w:rsidRPr="00CB2132">
              <w:rPr>
                <w:rFonts w:ascii="Arial" w:hAnsi="Arial" w:cs="Arial"/>
                <w:bCs/>
                <w:sz w:val="14"/>
                <w:szCs w:val="14"/>
                <w:lang w:val="en-US"/>
              </w:rPr>
              <w:t>odre</w:t>
            </w:r>
            <w:r w:rsidRPr="00CB2132">
              <w:rPr>
                <w:rFonts w:ascii="Arial" w:hAnsi="Arial" w:cs="Arial"/>
                <w:bCs/>
                <w:sz w:val="14"/>
                <w:szCs w:val="14"/>
                <w:lang w:val="el-GR"/>
              </w:rPr>
              <w:t>đ</w:t>
            </w:r>
            <w:r w:rsidRPr="00CB2132">
              <w:rPr>
                <w:rFonts w:ascii="Arial" w:hAnsi="Arial" w:cs="Arial"/>
                <w:bCs/>
                <w:sz w:val="14"/>
                <w:szCs w:val="14"/>
                <w:lang w:val="en-US"/>
              </w:rPr>
              <w:t>ene</w:t>
            </w:r>
            <w:r w:rsidRPr="00CB2132">
              <w:rPr>
                <w:rFonts w:ascii="Arial" w:hAnsi="Arial" w:cs="Arial"/>
                <w:bCs/>
                <w:sz w:val="14"/>
                <w:szCs w:val="14"/>
                <w:lang w:val="el-GR"/>
              </w:rPr>
              <w:t xml:space="preserve"> </w:t>
            </w:r>
            <w:r w:rsidRPr="00CB2132">
              <w:rPr>
                <w:rFonts w:ascii="Arial" w:hAnsi="Arial" w:cs="Arial"/>
                <w:bCs/>
                <w:sz w:val="14"/>
                <w:szCs w:val="14"/>
                <w:lang w:val="en-US"/>
              </w:rPr>
              <w:t>Uredbom</w:t>
            </w:r>
            <w:r w:rsidRPr="00CB2132">
              <w:rPr>
                <w:rFonts w:ascii="Arial" w:hAnsi="Arial" w:cs="Arial"/>
                <w:bCs/>
                <w:sz w:val="14"/>
                <w:szCs w:val="14"/>
                <w:lang w:val="el-GR"/>
              </w:rPr>
              <w:t xml:space="preserve"> (</w:t>
            </w:r>
            <w:r w:rsidRPr="00CB2132">
              <w:rPr>
                <w:rFonts w:ascii="Arial" w:hAnsi="Arial" w:cs="Arial"/>
                <w:bCs/>
                <w:sz w:val="14"/>
                <w:szCs w:val="14"/>
                <w:lang w:val="en-US"/>
              </w:rPr>
              <w:t>EZ</w:t>
            </w:r>
            <w:r w:rsidRPr="00CB2132">
              <w:rPr>
                <w:rFonts w:ascii="Arial" w:hAnsi="Arial" w:cs="Arial"/>
                <w:bCs/>
                <w:sz w:val="14"/>
                <w:szCs w:val="14"/>
                <w:lang w:val="el-GR"/>
              </w:rPr>
              <w:t xml:space="preserve">) 2073/2005 </w:t>
            </w:r>
            <w:r w:rsidRPr="00CB2132">
              <w:rPr>
                <w:rFonts w:ascii="Arial" w:hAnsi="Arial" w:cs="Arial"/>
                <w:bCs/>
                <w:sz w:val="14"/>
                <w:szCs w:val="14"/>
                <w:lang w:val="en-US"/>
              </w:rPr>
              <w:t>o</w:t>
            </w:r>
            <w:r w:rsidRPr="00CB2132">
              <w:rPr>
                <w:rFonts w:ascii="Arial" w:hAnsi="Arial" w:cs="Arial"/>
                <w:bCs/>
                <w:sz w:val="14"/>
                <w:szCs w:val="14"/>
                <w:lang w:val="el-GR"/>
              </w:rPr>
              <w:t xml:space="preserve"> </w:t>
            </w:r>
            <w:r w:rsidRPr="00CB2132">
              <w:rPr>
                <w:rFonts w:ascii="Arial" w:hAnsi="Arial" w:cs="Arial"/>
                <w:bCs/>
                <w:sz w:val="14"/>
                <w:szCs w:val="14"/>
                <w:lang w:val="en-US"/>
              </w:rPr>
              <w:t>mikrobiolo</w:t>
            </w:r>
            <w:r w:rsidRPr="00CB2132">
              <w:rPr>
                <w:rFonts w:ascii="Arial" w:hAnsi="Arial" w:cs="Arial"/>
                <w:bCs/>
                <w:sz w:val="14"/>
                <w:szCs w:val="14"/>
                <w:lang w:val="el-GR"/>
              </w:rPr>
              <w:t>š</w:t>
            </w:r>
            <w:r w:rsidRPr="00CB2132">
              <w:rPr>
                <w:rFonts w:ascii="Arial" w:hAnsi="Arial" w:cs="Arial"/>
                <w:bCs/>
                <w:sz w:val="14"/>
                <w:szCs w:val="14"/>
                <w:lang w:val="en-US"/>
              </w:rPr>
              <w:t>kim</w:t>
            </w:r>
            <w:r w:rsidRPr="00CB2132">
              <w:rPr>
                <w:rFonts w:ascii="Arial" w:hAnsi="Arial" w:cs="Arial"/>
                <w:bCs/>
                <w:sz w:val="14"/>
                <w:szCs w:val="14"/>
                <w:lang w:val="el-GR"/>
              </w:rPr>
              <w:t xml:space="preserve"> </w:t>
            </w:r>
            <w:r w:rsidRPr="00CB2132">
              <w:rPr>
                <w:rFonts w:ascii="Arial" w:hAnsi="Arial" w:cs="Arial"/>
                <w:bCs/>
                <w:sz w:val="14"/>
                <w:szCs w:val="14"/>
                <w:lang w:val="en-US"/>
              </w:rPr>
              <w:t>kriterijumima</w:t>
            </w:r>
            <w:r w:rsidRPr="00CB2132">
              <w:rPr>
                <w:rFonts w:ascii="Arial" w:hAnsi="Arial" w:cs="Arial"/>
                <w:bCs/>
                <w:sz w:val="14"/>
                <w:szCs w:val="14"/>
                <w:lang w:val="el-GR"/>
              </w:rPr>
              <w:t xml:space="preserve"> </w:t>
            </w:r>
            <w:r w:rsidRPr="00CB2132">
              <w:rPr>
                <w:rFonts w:ascii="Arial" w:hAnsi="Arial" w:cs="Arial"/>
                <w:bCs/>
                <w:sz w:val="14"/>
                <w:szCs w:val="14"/>
                <w:lang w:val="en-US"/>
              </w:rPr>
              <w:t>za</w:t>
            </w:r>
            <w:r w:rsidRPr="00CB2132">
              <w:rPr>
                <w:rFonts w:ascii="Arial" w:hAnsi="Arial" w:cs="Arial"/>
                <w:bCs/>
                <w:sz w:val="14"/>
                <w:szCs w:val="14"/>
                <w:lang w:val="el-GR"/>
              </w:rPr>
              <w:t xml:space="preserve"> </w:t>
            </w:r>
            <w:r w:rsidRPr="00CB2132">
              <w:rPr>
                <w:rFonts w:ascii="Arial" w:hAnsi="Arial" w:cs="Arial"/>
                <w:bCs/>
                <w:sz w:val="14"/>
                <w:szCs w:val="14"/>
                <w:lang w:val="en-US"/>
              </w:rPr>
              <w:t>hranu</w:t>
            </w:r>
            <w:r w:rsidRPr="00CB2132">
              <w:rPr>
                <w:rFonts w:ascii="Arial" w:hAnsi="Arial" w:cs="Arial"/>
                <w:bCs/>
                <w:sz w:val="14"/>
                <w:szCs w:val="14"/>
                <w:lang w:val="el-GR"/>
              </w:rPr>
              <w:t xml:space="preserve">; / </w:t>
            </w:r>
            <w:r w:rsidRPr="00CB2132">
              <w:rPr>
                <w:rFonts w:ascii="Arial" w:hAnsi="Arial" w:cs="Arial"/>
                <w:bCs/>
                <w:sz w:val="14"/>
                <w:szCs w:val="14"/>
                <w:lang w:val="en-US"/>
              </w:rPr>
              <w:t>they</w:t>
            </w:r>
            <w:r w:rsidRPr="00CB2132">
              <w:rPr>
                <w:rFonts w:ascii="Arial" w:hAnsi="Arial" w:cs="Arial"/>
                <w:bCs/>
                <w:sz w:val="14"/>
                <w:szCs w:val="14"/>
                <w:lang w:val="el-GR"/>
              </w:rPr>
              <w:t xml:space="preserve"> </w:t>
            </w:r>
            <w:r w:rsidRPr="00CB2132">
              <w:rPr>
                <w:rFonts w:ascii="Arial" w:hAnsi="Arial" w:cs="Arial"/>
                <w:bCs/>
                <w:sz w:val="14"/>
                <w:szCs w:val="14"/>
                <w:lang w:val="en-US"/>
              </w:rPr>
              <w:t>satisfy</w:t>
            </w:r>
            <w:r w:rsidRPr="00CB2132">
              <w:rPr>
                <w:rFonts w:ascii="Arial" w:hAnsi="Arial" w:cs="Arial"/>
                <w:bCs/>
                <w:sz w:val="14"/>
                <w:szCs w:val="14"/>
                <w:lang w:val="el-GR"/>
              </w:rPr>
              <w:t xml:space="preserve"> </w:t>
            </w:r>
            <w:r w:rsidRPr="00CB2132">
              <w:rPr>
                <w:rFonts w:ascii="Arial" w:hAnsi="Arial" w:cs="Arial"/>
                <w:bCs/>
                <w:sz w:val="14"/>
                <w:szCs w:val="14"/>
                <w:lang w:val="en-US"/>
              </w:rPr>
              <w:t>the</w:t>
            </w:r>
            <w:r w:rsidRPr="00CB2132">
              <w:rPr>
                <w:rFonts w:ascii="Arial" w:hAnsi="Arial" w:cs="Arial"/>
                <w:bCs/>
                <w:sz w:val="14"/>
                <w:szCs w:val="14"/>
                <w:lang w:val="el-GR"/>
              </w:rPr>
              <w:t xml:space="preserve"> </w:t>
            </w:r>
            <w:r w:rsidRPr="00CB2132">
              <w:rPr>
                <w:rFonts w:ascii="Arial" w:hAnsi="Arial" w:cs="Arial"/>
                <w:bCs/>
                <w:sz w:val="14"/>
                <w:szCs w:val="14"/>
                <w:lang w:val="en-US"/>
              </w:rPr>
              <w:t>relevant</w:t>
            </w:r>
            <w:r w:rsidRPr="00CB2132">
              <w:rPr>
                <w:rFonts w:ascii="Arial" w:hAnsi="Arial" w:cs="Arial"/>
                <w:bCs/>
                <w:sz w:val="14"/>
                <w:szCs w:val="14"/>
                <w:lang w:val="el-GR"/>
              </w:rPr>
              <w:t xml:space="preserve"> </w:t>
            </w:r>
            <w:r w:rsidRPr="00CB2132">
              <w:rPr>
                <w:rFonts w:ascii="Arial" w:hAnsi="Arial" w:cs="Arial"/>
                <w:bCs/>
                <w:sz w:val="14"/>
                <w:szCs w:val="14"/>
                <w:lang w:val="en-US"/>
              </w:rPr>
              <w:t>criteria</w:t>
            </w:r>
            <w:r w:rsidRPr="00CB2132">
              <w:rPr>
                <w:rFonts w:ascii="Arial" w:hAnsi="Arial" w:cs="Arial"/>
                <w:bCs/>
                <w:sz w:val="14"/>
                <w:szCs w:val="14"/>
                <w:lang w:val="el-GR"/>
              </w:rPr>
              <w:t xml:space="preserve"> </w:t>
            </w:r>
            <w:r w:rsidRPr="00CB2132">
              <w:rPr>
                <w:rFonts w:ascii="Arial" w:hAnsi="Arial" w:cs="Arial"/>
                <w:bCs/>
                <w:sz w:val="14"/>
                <w:szCs w:val="14"/>
                <w:lang w:val="en-US"/>
              </w:rPr>
              <w:t>set</w:t>
            </w:r>
            <w:r w:rsidRPr="00CB2132">
              <w:rPr>
                <w:rFonts w:ascii="Arial" w:hAnsi="Arial" w:cs="Arial"/>
                <w:bCs/>
                <w:sz w:val="14"/>
                <w:szCs w:val="14"/>
                <w:lang w:val="el-GR"/>
              </w:rPr>
              <w:t xml:space="preserve"> </w:t>
            </w:r>
            <w:r w:rsidRPr="00CB2132">
              <w:rPr>
                <w:rFonts w:ascii="Arial" w:hAnsi="Arial" w:cs="Arial"/>
                <w:bCs/>
                <w:sz w:val="14"/>
                <w:szCs w:val="14"/>
                <w:lang w:val="en-US"/>
              </w:rPr>
              <w:t>out</w:t>
            </w:r>
            <w:r w:rsidRPr="00CB2132">
              <w:rPr>
                <w:rFonts w:ascii="Arial" w:hAnsi="Arial" w:cs="Arial"/>
                <w:bCs/>
                <w:sz w:val="14"/>
                <w:szCs w:val="14"/>
                <w:lang w:val="el-GR"/>
              </w:rPr>
              <w:t xml:space="preserve"> </w:t>
            </w:r>
            <w:r w:rsidRPr="00CB2132">
              <w:rPr>
                <w:rFonts w:ascii="Arial" w:hAnsi="Arial" w:cs="Arial"/>
                <w:bCs/>
                <w:sz w:val="14"/>
                <w:szCs w:val="14"/>
                <w:lang w:val="en-US"/>
              </w:rPr>
              <w:t>in</w:t>
            </w:r>
            <w:r w:rsidRPr="00CB2132">
              <w:rPr>
                <w:rFonts w:ascii="Arial" w:hAnsi="Arial" w:cs="Arial"/>
                <w:bCs/>
                <w:sz w:val="14"/>
                <w:szCs w:val="14"/>
                <w:lang w:val="el-GR"/>
              </w:rPr>
              <w:t xml:space="preserve"> </w:t>
            </w:r>
            <w:r w:rsidRPr="00CB2132">
              <w:rPr>
                <w:rFonts w:ascii="Arial" w:hAnsi="Arial" w:cs="Arial"/>
                <w:bCs/>
                <w:sz w:val="14"/>
                <w:szCs w:val="14"/>
                <w:lang w:val="en-US"/>
              </w:rPr>
              <w:t>Regulation</w:t>
            </w:r>
            <w:r w:rsidRPr="00CB2132">
              <w:rPr>
                <w:rFonts w:ascii="Arial" w:hAnsi="Arial" w:cs="Arial"/>
                <w:bCs/>
                <w:sz w:val="14"/>
                <w:szCs w:val="14"/>
                <w:lang w:val="el-GR"/>
              </w:rPr>
              <w:t xml:space="preserve"> (</w:t>
            </w:r>
            <w:r w:rsidRPr="00CB2132">
              <w:rPr>
                <w:rFonts w:ascii="Arial" w:hAnsi="Arial" w:cs="Arial"/>
                <w:bCs/>
                <w:sz w:val="14"/>
                <w:szCs w:val="14"/>
                <w:lang w:val="en-US"/>
              </w:rPr>
              <w:t>EC</w:t>
            </w:r>
            <w:r w:rsidRPr="00CB2132">
              <w:rPr>
                <w:rFonts w:ascii="Arial" w:hAnsi="Arial" w:cs="Arial"/>
                <w:bCs/>
                <w:sz w:val="14"/>
                <w:szCs w:val="14"/>
                <w:lang w:val="el-GR"/>
              </w:rPr>
              <w:t xml:space="preserve">) </w:t>
            </w:r>
            <w:r w:rsidRPr="00CB2132">
              <w:rPr>
                <w:rFonts w:ascii="Arial" w:hAnsi="Arial" w:cs="Arial"/>
                <w:bCs/>
                <w:sz w:val="14"/>
                <w:szCs w:val="14"/>
                <w:lang w:val="en-US"/>
              </w:rPr>
              <w:t>No</w:t>
            </w:r>
            <w:r w:rsidRPr="00CB2132">
              <w:rPr>
                <w:rFonts w:ascii="Arial" w:hAnsi="Arial" w:cs="Arial"/>
                <w:bCs/>
                <w:sz w:val="14"/>
                <w:szCs w:val="14"/>
                <w:lang w:val="el-GR"/>
              </w:rPr>
              <w:t xml:space="preserve"> 2073/2005 </w:t>
            </w:r>
            <w:r w:rsidRPr="00CB2132">
              <w:rPr>
                <w:rFonts w:ascii="Arial" w:hAnsi="Arial" w:cs="Arial"/>
                <w:bCs/>
                <w:sz w:val="14"/>
                <w:szCs w:val="14"/>
                <w:lang w:val="en-US"/>
              </w:rPr>
              <w:t>on</w:t>
            </w:r>
            <w:r w:rsidRPr="00CB2132">
              <w:rPr>
                <w:rFonts w:ascii="Arial" w:hAnsi="Arial" w:cs="Arial"/>
                <w:bCs/>
                <w:sz w:val="14"/>
                <w:szCs w:val="14"/>
                <w:lang w:val="el-GR"/>
              </w:rPr>
              <w:t xml:space="preserve"> </w:t>
            </w:r>
            <w:r w:rsidRPr="00CB2132">
              <w:rPr>
                <w:rFonts w:ascii="Arial" w:hAnsi="Arial" w:cs="Arial"/>
                <w:bCs/>
                <w:sz w:val="14"/>
                <w:szCs w:val="14"/>
                <w:lang w:val="en-US"/>
              </w:rPr>
              <w:t>microbiological</w:t>
            </w:r>
            <w:r w:rsidRPr="00CB2132">
              <w:rPr>
                <w:rFonts w:ascii="Arial" w:hAnsi="Arial" w:cs="Arial"/>
                <w:bCs/>
                <w:sz w:val="14"/>
                <w:szCs w:val="14"/>
                <w:lang w:val="el-GR"/>
              </w:rPr>
              <w:t xml:space="preserve"> </w:t>
            </w:r>
            <w:r w:rsidRPr="00CB2132">
              <w:rPr>
                <w:rFonts w:ascii="Arial" w:hAnsi="Arial" w:cs="Arial"/>
                <w:bCs/>
                <w:sz w:val="14"/>
                <w:szCs w:val="14"/>
                <w:lang w:val="en-US"/>
              </w:rPr>
              <w:t>criteria</w:t>
            </w:r>
            <w:r w:rsidRPr="00CB2132">
              <w:rPr>
                <w:rFonts w:ascii="Arial" w:hAnsi="Arial" w:cs="Arial"/>
                <w:bCs/>
                <w:sz w:val="14"/>
                <w:szCs w:val="14"/>
                <w:lang w:val="el-GR"/>
              </w:rPr>
              <w:t xml:space="preserve"> </w:t>
            </w:r>
            <w:r w:rsidRPr="00CB2132">
              <w:rPr>
                <w:rFonts w:ascii="Arial" w:hAnsi="Arial" w:cs="Arial"/>
                <w:bCs/>
                <w:sz w:val="14"/>
                <w:szCs w:val="14"/>
                <w:lang w:val="en-US"/>
              </w:rPr>
              <w:t>for</w:t>
            </w:r>
            <w:r w:rsidRPr="00CB2132">
              <w:rPr>
                <w:rFonts w:ascii="Arial" w:hAnsi="Arial" w:cs="Arial"/>
                <w:bCs/>
                <w:sz w:val="14"/>
                <w:szCs w:val="14"/>
                <w:lang w:val="el-GR"/>
              </w:rPr>
              <w:t xml:space="preserve"> </w:t>
            </w:r>
            <w:r w:rsidRPr="00CB2132">
              <w:rPr>
                <w:rFonts w:ascii="Arial" w:hAnsi="Arial" w:cs="Arial"/>
                <w:bCs/>
                <w:sz w:val="14"/>
                <w:szCs w:val="14"/>
                <w:lang w:val="en-US"/>
              </w:rPr>
              <w:t>foodstuffs</w:t>
            </w:r>
            <w:r w:rsidRPr="00CB2132">
              <w:rPr>
                <w:rFonts w:ascii="Arial" w:hAnsi="Arial" w:cs="Arial"/>
                <w:bCs/>
                <w:sz w:val="14"/>
                <w:szCs w:val="14"/>
                <w:lang w:val="el-GR"/>
              </w:rPr>
              <w:t>;</w:t>
            </w:r>
            <w:r w:rsidR="00B93A10" w:rsidRPr="00B93A10">
              <w:rPr>
                <w:rFonts w:ascii="Arial" w:hAnsi="Arial" w:cs="Arial"/>
                <w:bCs/>
                <w:sz w:val="14"/>
                <w:szCs w:val="14"/>
                <w:lang w:val="el-GR"/>
              </w:rPr>
              <w:t xml:space="preserve"> </w:t>
            </w:r>
            <w:r w:rsidR="00B93A10">
              <w:rPr>
                <w:rFonts w:ascii="Arial" w:hAnsi="Arial" w:cs="Arial"/>
                <w:bCs/>
                <w:sz w:val="14"/>
                <w:szCs w:val="14"/>
                <w:lang w:val="el-GR"/>
              </w:rPr>
              <w:t>/</w:t>
            </w:r>
            <w:r w:rsidR="00B93A10" w:rsidRPr="00B93A10">
              <w:rPr>
                <w:rFonts w:ascii="Arial" w:hAnsi="Arial" w:cs="Arial"/>
                <w:bCs/>
                <w:color w:val="0070C0"/>
                <w:sz w:val="14"/>
                <w:szCs w:val="14"/>
                <w:lang w:val="el-GR"/>
              </w:rPr>
              <w:t>πληρούν τα σχετικά κριτήρια που ορίζονται στον κανονισμό (ΕΚ) αριθ. 2073/2005 σχετικά με τα μικροβιολογικά κριτήρια για τα τρόφιμα·</w:t>
            </w:r>
          </w:p>
          <w:p w:rsidR="00CB2132" w:rsidRPr="00CB2132" w:rsidRDefault="00CB2132" w:rsidP="00CB2132">
            <w:pPr>
              <w:widowControl w:val="0"/>
              <w:shd w:val="clear" w:color="auto" w:fill="FFFFFF"/>
              <w:autoSpaceDE w:val="0"/>
              <w:autoSpaceDN w:val="0"/>
              <w:adjustRightInd w:val="0"/>
              <w:rPr>
                <w:rFonts w:ascii="Arial" w:hAnsi="Arial" w:cs="Arial"/>
                <w:bCs/>
                <w:sz w:val="14"/>
                <w:szCs w:val="14"/>
                <w:lang w:val="el-GR"/>
              </w:rPr>
            </w:pPr>
          </w:p>
          <w:p w:rsidR="00DB7BA9" w:rsidRPr="00CB2132" w:rsidRDefault="00CB2132" w:rsidP="00975BEB">
            <w:pPr>
              <w:shd w:val="clear" w:color="auto" w:fill="FFFFFF"/>
              <w:jc w:val="both"/>
              <w:rPr>
                <w:rFonts w:ascii="Arial" w:hAnsi="Arial" w:cs="Arial"/>
                <w:bCs/>
                <w:color w:val="0070C0"/>
                <w:sz w:val="14"/>
                <w:szCs w:val="14"/>
                <w:lang w:val="en-US"/>
              </w:rPr>
            </w:pPr>
            <w:r w:rsidRPr="00CB2132">
              <w:rPr>
                <w:rFonts w:ascii="Arial" w:hAnsi="Arial" w:cs="Arial"/>
                <w:bCs/>
                <w:sz w:val="14"/>
                <w:szCs w:val="14"/>
                <w:lang w:val="en-US"/>
              </w:rPr>
              <w:t>II</w:t>
            </w:r>
            <w:r w:rsidRPr="00B74B97">
              <w:rPr>
                <w:rFonts w:ascii="Arial" w:hAnsi="Arial" w:cs="Arial"/>
                <w:bCs/>
                <w:sz w:val="14"/>
                <w:szCs w:val="14"/>
                <w:lang w:val="el-GR"/>
              </w:rPr>
              <w:t xml:space="preserve">.1.7. </w:t>
            </w:r>
            <w:r w:rsidRPr="00CB2132">
              <w:rPr>
                <w:rFonts w:ascii="Arial" w:hAnsi="Arial" w:cs="Arial"/>
                <w:bCs/>
                <w:sz w:val="14"/>
                <w:szCs w:val="14"/>
                <w:lang w:val="en-US"/>
              </w:rPr>
              <w:t>ispunjene</w:t>
            </w:r>
            <w:r w:rsidRPr="00B74B97">
              <w:rPr>
                <w:rFonts w:ascii="Arial" w:hAnsi="Arial" w:cs="Arial"/>
                <w:bCs/>
                <w:sz w:val="14"/>
                <w:szCs w:val="14"/>
                <w:lang w:val="el-GR"/>
              </w:rPr>
              <w:t xml:space="preserve"> </w:t>
            </w:r>
            <w:r w:rsidRPr="00CB2132">
              <w:rPr>
                <w:rFonts w:ascii="Arial" w:hAnsi="Arial" w:cs="Arial"/>
                <w:bCs/>
                <w:sz w:val="14"/>
                <w:szCs w:val="14"/>
                <w:lang w:val="en-US"/>
              </w:rPr>
              <w:t>su</w:t>
            </w:r>
            <w:r w:rsidRPr="00B74B97">
              <w:rPr>
                <w:rFonts w:ascii="Arial" w:hAnsi="Arial" w:cs="Arial"/>
                <w:bCs/>
                <w:sz w:val="14"/>
                <w:szCs w:val="14"/>
                <w:lang w:val="el-GR"/>
              </w:rPr>
              <w:t xml:space="preserve"> </w:t>
            </w:r>
            <w:r w:rsidRPr="00CB2132">
              <w:rPr>
                <w:rFonts w:ascii="Arial" w:hAnsi="Arial" w:cs="Arial"/>
                <w:bCs/>
                <w:sz w:val="14"/>
                <w:szCs w:val="14"/>
                <w:lang w:val="en-US"/>
              </w:rPr>
              <w:t>garancije</w:t>
            </w:r>
            <w:r w:rsidRPr="00B74B97">
              <w:rPr>
                <w:rFonts w:ascii="Arial" w:hAnsi="Arial" w:cs="Arial"/>
                <w:bCs/>
                <w:sz w:val="14"/>
                <w:szCs w:val="14"/>
                <w:lang w:val="el-GR"/>
              </w:rPr>
              <w:t xml:space="preserve"> </w:t>
            </w:r>
            <w:r w:rsidRPr="00CB2132">
              <w:rPr>
                <w:rFonts w:ascii="Arial" w:hAnsi="Arial" w:cs="Arial"/>
                <w:bCs/>
                <w:sz w:val="14"/>
                <w:szCs w:val="14"/>
                <w:lang w:val="en-US"/>
              </w:rPr>
              <w:t>u</w:t>
            </w:r>
            <w:r w:rsidRPr="00B74B97">
              <w:rPr>
                <w:rFonts w:ascii="Arial" w:hAnsi="Arial" w:cs="Arial"/>
                <w:bCs/>
                <w:sz w:val="14"/>
                <w:szCs w:val="14"/>
                <w:lang w:val="el-GR"/>
              </w:rPr>
              <w:t xml:space="preserve"> </w:t>
            </w:r>
            <w:r w:rsidRPr="00CB2132">
              <w:rPr>
                <w:rFonts w:ascii="Arial" w:hAnsi="Arial" w:cs="Arial"/>
                <w:bCs/>
                <w:sz w:val="14"/>
                <w:szCs w:val="14"/>
                <w:lang w:val="en-US"/>
              </w:rPr>
              <w:t>pogledu</w:t>
            </w:r>
            <w:r w:rsidRPr="00B74B97">
              <w:rPr>
                <w:rFonts w:ascii="Arial" w:hAnsi="Arial" w:cs="Arial"/>
                <w:bCs/>
                <w:sz w:val="14"/>
                <w:szCs w:val="14"/>
                <w:lang w:val="el-GR"/>
              </w:rPr>
              <w:t xml:space="preserve"> ž</w:t>
            </w:r>
            <w:r w:rsidRPr="00CB2132">
              <w:rPr>
                <w:rFonts w:ascii="Arial" w:hAnsi="Arial" w:cs="Arial"/>
                <w:bCs/>
                <w:sz w:val="14"/>
                <w:szCs w:val="14"/>
                <w:lang w:val="en-US"/>
              </w:rPr>
              <w:t>ivih</w:t>
            </w:r>
            <w:r w:rsidRPr="00B74B97">
              <w:rPr>
                <w:rFonts w:ascii="Arial" w:hAnsi="Arial" w:cs="Arial"/>
                <w:bCs/>
                <w:sz w:val="14"/>
                <w:szCs w:val="14"/>
                <w:lang w:val="el-GR"/>
              </w:rPr>
              <w:t xml:space="preserve"> ž</w:t>
            </w:r>
            <w:r w:rsidRPr="00CB2132">
              <w:rPr>
                <w:rFonts w:ascii="Arial" w:hAnsi="Arial" w:cs="Arial"/>
                <w:bCs/>
                <w:sz w:val="14"/>
                <w:szCs w:val="14"/>
                <w:lang w:val="en-US"/>
              </w:rPr>
              <w:t>ivotinja</w:t>
            </w:r>
            <w:r w:rsidRPr="00B74B97">
              <w:rPr>
                <w:rFonts w:ascii="Arial" w:hAnsi="Arial" w:cs="Arial"/>
                <w:bCs/>
                <w:sz w:val="14"/>
                <w:szCs w:val="14"/>
                <w:lang w:val="el-GR"/>
              </w:rPr>
              <w:t xml:space="preserve"> </w:t>
            </w:r>
            <w:r w:rsidRPr="00CB2132">
              <w:rPr>
                <w:rFonts w:ascii="Arial" w:hAnsi="Arial" w:cs="Arial"/>
                <w:bCs/>
                <w:sz w:val="14"/>
                <w:szCs w:val="14"/>
                <w:lang w:val="en-US"/>
              </w:rPr>
              <w:t>i</w:t>
            </w:r>
            <w:r w:rsidRPr="00B74B97">
              <w:rPr>
                <w:rFonts w:ascii="Arial" w:hAnsi="Arial" w:cs="Arial"/>
                <w:bCs/>
                <w:sz w:val="14"/>
                <w:szCs w:val="14"/>
                <w:lang w:val="el-GR"/>
              </w:rPr>
              <w:t xml:space="preserve"> </w:t>
            </w:r>
            <w:r w:rsidRPr="00CB2132">
              <w:rPr>
                <w:rFonts w:ascii="Arial" w:hAnsi="Arial" w:cs="Arial"/>
                <w:bCs/>
                <w:sz w:val="14"/>
                <w:szCs w:val="14"/>
                <w:lang w:val="en-US"/>
              </w:rPr>
              <w:t>proizvoda</w:t>
            </w:r>
            <w:r w:rsidRPr="00B74B97">
              <w:rPr>
                <w:rFonts w:ascii="Arial" w:hAnsi="Arial" w:cs="Arial"/>
                <w:bCs/>
                <w:sz w:val="14"/>
                <w:szCs w:val="14"/>
                <w:lang w:val="el-GR"/>
              </w:rPr>
              <w:t xml:space="preserve"> </w:t>
            </w:r>
            <w:r w:rsidRPr="00CB2132">
              <w:rPr>
                <w:rFonts w:ascii="Arial" w:hAnsi="Arial" w:cs="Arial"/>
                <w:bCs/>
                <w:sz w:val="14"/>
                <w:szCs w:val="14"/>
                <w:lang w:val="en-US"/>
              </w:rPr>
              <w:t>od</w:t>
            </w:r>
            <w:r w:rsidRPr="00B74B97">
              <w:rPr>
                <w:rFonts w:ascii="Arial" w:hAnsi="Arial" w:cs="Arial"/>
                <w:bCs/>
                <w:sz w:val="14"/>
                <w:szCs w:val="14"/>
                <w:lang w:val="el-GR"/>
              </w:rPr>
              <w:t xml:space="preserve"> </w:t>
            </w:r>
            <w:r w:rsidRPr="00CB2132">
              <w:rPr>
                <w:rFonts w:ascii="Arial" w:hAnsi="Arial" w:cs="Arial"/>
                <w:bCs/>
                <w:sz w:val="14"/>
                <w:szCs w:val="14"/>
                <w:lang w:val="en-US"/>
              </w:rPr>
              <w:t>njih</w:t>
            </w:r>
            <w:r w:rsidRPr="00B74B97">
              <w:rPr>
                <w:rFonts w:ascii="Arial" w:hAnsi="Arial" w:cs="Arial"/>
                <w:bCs/>
                <w:sz w:val="14"/>
                <w:szCs w:val="14"/>
                <w:lang w:val="el-GR"/>
              </w:rPr>
              <w:t xml:space="preserve"> </w:t>
            </w:r>
            <w:r w:rsidRPr="00CB2132">
              <w:rPr>
                <w:rFonts w:ascii="Arial" w:hAnsi="Arial" w:cs="Arial"/>
                <w:bCs/>
                <w:sz w:val="14"/>
                <w:szCs w:val="14"/>
                <w:lang w:val="en-US"/>
              </w:rPr>
              <w:t>koja</w:t>
            </w:r>
            <w:r w:rsidRPr="00B74B97">
              <w:rPr>
                <w:rFonts w:ascii="Arial" w:hAnsi="Arial" w:cs="Arial"/>
                <w:bCs/>
                <w:sz w:val="14"/>
                <w:szCs w:val="14"/>
                <w:lang w:val="el-GR"/>
              </w:rPr>
              <w:t xml:space="preserve"> </w:t>
            </w:r>
            <w:r w:rsidRPr="00CB2132">
              <w:rPr>
                <w:rFonts w:ascii="Arial" w:hAnsi="Arial" w:cs="Arial"/>
                <w:bCs/>
                <w:sz w:val="14"/>
                <w:szCs w:val="14"/>
                <w:lang w:val="en-US"/>
              </w:rPr>
              <w:t>su</w:t>
            </w:r>
            <w:r w:rsidRPr="00B74B97">
              <w:rPr>
                <w:rFonts w:ascii="Arial" w:hAnsi="Arial" w:cs="Arial"/>
                <w:bCs/>
                <w:sz w:val="14"/>
                <w:szCs w:val="14"/>
                <w:lang w:val="el-GR"/>
              </w:rPr>
              <w:t xml:space="preserve"> </w:t>
            </w:r>
            <w:r w:rsidRPr="00CB2132">
              <w:rPr>
                <w:rFonts w:ascii="Arial" w:hAnsi="Arial" w:cs="Arial"/>
                <w:bCs/>
                <w:sz w:val="14"/>
                <w:szCs w:val="14"/>
                <w:lang w:val="en-US"/>
              </w:rPr>
              <w:t>utvr</w:t>
            </w:r>
            <w:r w:rsidRPr="00B74B97">
              <w:rPr>
                <w:rFonts w:ascii="Arial" w:hAnsi="Arial" w:cs="Arial"/>
                <w:bCs/>
                <w:sz w:val="14"/>
                <w:szCs w:val="14"/>
                <w:lang w:val="el-GR"/>
              </w:rPr>
              <w:t>đ</w:t>
            </w:r>
            <w:r w:rsidRPr="00CB2132">
              <w:rPr>
                <w:rFonts w:ascii="Arial" w:hAnsi="Arial" w:cs="Arial"/>
                <w:bCs/>
                <w:sz w:val="14"/>
                <w:szCs w:val="14"/>
                <w:lang w:val="en-US"/>
              </w:rPr>
              <w:t>ena</w:t>
            </w:r>
            <w:r w:rsidRPr="00B74B97">
              <w:rPr>
                <w:rFonts w:ascii="Arial" w:hAnsi="Arial" w:cs="Arial"/>
                <w:bCs/>
                <w:sz w:val="14"/>
                <w:szCs w:val="14"/>
                <w:lang w:val="el-GR"/>
              </w:rPr>
              <w:t xml:space="preserve"> </w:t>
            </w:r>
            <w:r w:rsidRPr="00CB2132">
              <w:rPr>
                <w:rFonts w:ascii="Arial" w:hAnsi="Arial" w:cs="Arial"/>
                <w:bCs/>
                <w:sz w:val="14"/>
                <w:szCs w:val="14"/>
                <w:lang w:val="en-US"/>
              </w:rPr>
              <w:t>u</w:t>
            </w:r>
            <w:r w:rsidRPr="00B74B97">
              <w:rPr>
                <w:rFonts w:ascii="Arial" w:hAnsi="Arial" w:cs="Arial"/>
                <w:bCs/>
                <w:sz w:val="14"/>
                <w:szCs w:val="14"/>
                <w:lang w:val="el-GR"/>
              </w:rPr>
              <w:t xml:space="preserve"> </w:t>
            </w:r>
            <w:r w:rsidRPr="00CB2132">
              <w:rPr>
                <w:rFonts w:ascii="Arial" w:hAnsi="Arial" w:cs="Arial"/>
                <w:bCs/>
                <w:sz w:val="14"/>
                <w:szCs w:val="14"/>
                <w:lang w:val="en-US"/>
              </w:rPr>
              <w:t>planu</w:t>
            </w:r>
            <w:r w:rsidRPr="00B74B97">
              <w:rPr>
                <w:rFonts w:ascii="Arial" w:hAnsi="Arial" w:cs="Arial"/>
                <w:bCs/>
                <w:sz w:val="14"/>
                <w:szCs w:val="14"/>
                <w:lang w:val="el-GR"/>
              </w:rPr>
              <w:t xml:space="preserve"> </w:t>
            </w:r>
            <w:r w:rsidRPr="00CB2132">
              <w:rPr>
                <w:rFonts w:ascii="Arial" w:hAnsi="Arial" w:cs="Arial"/>
                <w:bCs/>
                <w:sz w:val="14"/>
                <w:szCs w:val="14"/>
                <w:lang w:val="en-US"/>
              </w:rPr>
              <w:t>kontrola</w:t>
            </w:r>
            <w:r w:rsidRPr="00B74B97">
              <w:rPr>
                <w:rFonts w:ascii="Arial" w:hAnsi="Arial" w:cs="Arial"/>
                <w:bCs/>
                <w:sz w:val="14"/>
                <w:szCs w:val="14"/>
                <w:lang w:val="el-GR"/>
              </w:rPr>
              <w:t xml:space="preserve"> </w:t>
            </w:r>
            <w:r w:rsidRPr="00CB2132">
              <w:rPr>
                <w:rFonts w:ascii="Arial" w:hAnsi="Arial" w:cs="Arial"/>
                <w:bCs/>
                <w:sz w:val="14"/>
                <w:szCs w:val="14"/>
                <w:lang w:val="en-US"/>
              </w:rPr>
              <w:t>podnesenom</w:t>
            </w:r>
            <w:r w:rsidRPr="00B74B97">
              <w:rPr>
                <w:rFonts w:ascii="Arial" w:hAnsi="Arial" w:cs="Arial"/>
                <w:bCs/>
                <w:sz w:val="14"/>
                <w:szCs w:val="14"/>
                <w:lang w:val="el-GR"/>
              </w:rPr>
              <w:t xml:space="preserve"> </w:t>
            </w:r>
            <w:r w:rsidRPr="00CB2132">
              <w:rPr>
                <w:rFonts w:ascii="Arial" w:hAnsi="Arial" w:cs="Arial"/>
                <w:bCs/>
                <w:sz w:val="14"/>
                <w:szCs w:val="14"/>
                <w:lang w:val="en-US"/>
              </w:rPr>
              <w:t>u</w:t>
            </w:r>
            <w:r w:rsidRPr="00B74B97">
              <w:rPr>
                <w:rFonts w:ascii="Arial" w:hAnsi="Arial" w:cs="Arial"/>
                <w:bCs/>
                <w:sz w:val="14"/>
                <w:szCs w:val="14"/>
                <w:lang w:val="el-GR"/>
              </w:rPr>
              <w:t xml:space="preserve"> </w:t>
            </w:r>
            <w:r w:rsidRPr="00CB2132">
              <w:rPr>
                <w:rFonts w:ascii="Arial" w:hAnsi="Arial" w:cs="Arial"/>
                <w:bCs/>
                <w:sz w:val="14"/>
                <w:szCs w:val="14"/>
                <w:lang w:val="en-US"/>
              </w:rPr>
              <w:t>skladu</w:t>
            </w:r>
            <w:r w:rsidRPr="00B74B97">
              <w:rPr>
                <w:rFonts w:ascii="Arial" w:hAnsi="Arial" w:cs="Arial"/>
                <w:bCs/>
                <w:sz w:val="14"/>
                <w:szCs w:val="14"/>
                <w:lang w:val="el-GR"/>
              </w:rPr>
              <w:t xml:space="preserve"> </w:t>
            </w:r>
            <w:r w:rsidRPr="00CB2132">
              <w:rPr>
                <w:rFonts w:ascii="Arial" w:hAnsi="Arial" w:cs="Arial"/>
                <w:bCs/>
                <w:sz w:val="14"/>
                <w:szCs w:val="14"/>
                <w:lang w:val="en-US"/>
              </w:rPr>
              <w:t>s</w:t>
            </w:r>
            <w:r w:rsidRPr="00B74B97">
              <w:rPr>
                <w:rFonts w:ascii="Arial" w:hAnsi="Arial" w:cs="Arial"/>
                <w:bCs/>
                <w:sz w:val="14"/>
                <w:szCs w:val="14"/>
                <w:lang w:val="el-GR"/>
              </w:rPr>
              <w:t xml:space="preserve"> č</w:t>
            </w:r>
            <w:r w:rsidRPr="00CB2132">
              <w:rPr>
                <w:rFonts w:ascii="Arial" w:hAnsi="Arial" w:cs="Arial"/>
                <w:bCs/>
                <w:sz w:val="14"/>
                <w:szCs w:val="14"/>
                <w:lang w:val="en-US"/>
              </w:rPr>
              <w:t>lanom</w:t>
            </w:r>
            <w:r w:rsidRPr="00B74B97">
              <w:rPr>
                <w:rFonts w:ascii="Arial" w:hAnsi="Arial" w:cs="Arial"/>
                <w:bCs/>
                <w:sz w:val="14"/>
                <w:szCs w:val="14"/>
                <w:lang w:val="el-GR"/>
              </w:rPr>
              <w:t xml:space="preserve"> 6. </w:t>
            </w:r>
            <w:r w:rsidRPr="00CB2132">
              <w:rPr>
                <w:rFonts w:ascii="Arial" w:hAnsi="Arial" w:cs="Arial"/>
                <w:bCs/>
                <w:sz w:val="14"/>
                <w:szCs w:val="14"/>
                <w:lang w:val="en-US"/>
              </w:rPr>
              <w:t>stavom</w:t>
            </w:r>
            <w:r w:rsidRPr="00B74B97">
              <w:rPr>
                <w:rFonts w:ascii="Arial" w:hAnsi="Arial" w:cs="Arial"/>
                <w:bCs/>
                <w:sz w:val="14"/>
                <w:szCs w:val="14"/>
                <w:lang w:val="el-GR"/>
              </w:rPr>
              <w:t xml:space="preserve"> 2. </w:t>
            </w:r>
            <w:r w:rsidRPr="00CB2132">
              <w:rPr>
                <w:rFonts w:ascii="Arial" w:hAnsi="Arial" w:cs="Arial"/>
                <w:bCs/>
                <w:sz w:val="14"/>
                <w:szCs w:val="14"/>
                <w:lang w:val="en-US"/>
              </w:rPr>
              <w:t>Delegirane uredbe Komisije (EU) 2022/2292 i predmetne životinje i proizvodi navedeni su u Prilogu–I. Implementirajuće Uredbe Komisije (EU) 2021/405 za predmetnu treću zemlju ili područje, ili, u skladu sa propisima zemlje članice EU; /</w:t>
            </w:r>
            <w:r w:rsidRPr="00CB2132">
              <w:rPr>
                <w:rFonts w:ascii="Arial" w:hAnsi="Arial" w:cs="Arial"/>
                <w:sz w:val="20"/>
                <w:szCs w:val="20"/>
              </w:rPr>
              <w:t xml:space="preserve"> </w:t>
            </w:r>
            <w:r w:rsidRPr="00CB2132">
              <w:rPr>
                <w:rFonts w:ascii="Arial" w:hAnsi="Arial" w:cs="Arial"/>
                <w:bCs/>
                <w:sz w:val="14"/>
                <w:szCs w:val="14"/>
                <w:lang w:val="en-US"/>
              </w:rPr>
              <w:t xml:space="preserve">the guarantees covering live animals and products thereof provided by </w:t>
            </w:r>
            <w:r w:rsidRPr="00CB2132">
              <w:rPr>
                <w:rFonts w:ascii="Arial" w:hAnsi="Arial" w:cs="Arial"/>
                <w:bCs/>
                <w:sz w:val="14"/>
                <w:szCs w:val="14"/>
                <w:lang w:val="en-US"/>
              </w:rPr>
              <w:lastRenderedPageBreak/>
              <w:t>the control plan submitted in accordance with Article 6(2) of Commission Delegated Regulation (EU) 2022/2292 are fulfilled and the concerned animals and products are listed in Annex -I to Commission Implementing Regulation (EU) 2021/405 for the concerned third country or territory, or, in accordance with the regulations of the EU member state;</w:t>
            </w:r>
            <w:r w:rsidR="000036C0" w:rsidRPr="000036C0">
              <w:rPr>
                <w:rFonts w:ascii="Arial" w:hAnsi="Arial" w:cs="Arial"/>
                <w:bCs/>
                <w:sz w:val="14"/>
                <w:szCs w:val="14"/>
                <w:lang w:val="en-US"/>
              </w:rPr>
              <w:t xml:space="preserve">/ </w:t>
            </w:r>
            <w:r w:rsidR="00DB7BA9">
              <w:rPr>
                <w:rFonts w:ascii="Arial" w:hAnsi="Arial" w:cs="Arial"/>
                <w:color w:val="0070C0"/>
                <w:sz w:val="14"/>
                <w:szCs w:val="14"/>
              </w:rPr>
              <w:t xml:space="preserve">Πληρούνται </w:t>
            </w:r>
            <w:r w:rsidR="00DB7BA9" w:rsidRPr="00F0296E">
              <w:rPr>
                <w:rFonts w:ascii="Arial" w:hAnsi="Arial" w:cs="Arial"/>
                <w:color w:val="0070C0"/>
                <w:sz w:val="14"/>
                <w:szCs w:val="14"/>
              </w:rPr>
              <w:t>οι εγγυήσεις όσον αφορά τα ζ</w:t>
            </w:r>
            <w:r w:rsidR="00DB7BA9">
              <w:rPr>
                <w:rFonts w:ascii="Arial" w:hAnsi="Arial" w:cs="Arial"/>
                <w:color w:val="0070C0"/>
                <w:sz w:val="14"/>
                <w:szCs w:val="14"/>
              </w:rPr>
              <w:t>ώντα</w:t>
            </w:r>
            <w:r w:rsidR="00DB7BA9" w:rsidRPr="00F0296E">
              <w:rPr>
                <w:rFonts w:ascii="Arial" w:hAnsi="Arial" w:cs="Arial"/>
                <w:color w:val="0070C0"/>
                <w:sz w:val="14"/>
                <w:szCs w:val="14"/>
              </w:rPr>
              <w:t xml:space="preserve"> ζώα και τα προϊόντα τους </w:t>
            </w:r>
            <w:r w:rsidR="00DB7BA9">
              <w:rPr>
                <w:rFonts w:ascii="Arial" w:hAnsi="Arial" w:cs="Arial"/>
                <w:color w:val="0070C0"/>
                <w:sz w:val="14"/>
                <w:szCs w:val="14"/>
              </w:rPr>
              <w:t>όπως προβλέπεται από</w:t>
            </w:r>
            <w:r w:rsidR="00DB7BA9" w:rsidRPr="00F0296E">
              <w:rPr>
                <w:rFonts w:ascii="Arial" w:hAnsi="Arial" w:cs="Arial"/>
                <w:color w:val="0070C0"/>
                <w:sz w:val="14"/>
                <w:szCs w:val="14"/>
              </w:rPr>
              <w:t xml:space="preserve"> το σχέδιο ελέγχ</w:t>
            </w:r>
            <w:r w:rsidR="00DB7BA9">
              <w:rPr>
                <w:rFonts w:ascii="Arial" w:hAnsi="Arial" w:cs="Arial"/>
                <w:color w:val="0070C0"/>
                <w:sz w:val="14"/>
                <w:szCs w:val="14"/>
              </w:rPr>
              <w:t>ου</w:t>
            </w:r>
            <w:r w:rsidR="00DB7BA9" w:rsidRPr="00F0296E">
              <w:rPr>
                <w:rFonts w:ascii="Arial" w:hAnsi="Arial" w:cs="Arial"/>
                <w:color w:val="0070C0"/>
                <w:sz w:val="14"/>
                <w:szCs w:val="14"/>
              </w:rPr>
              <w:t xml:space="preserve"> που υποβλήθηκε σύμφωνα με το άρθρο 6 παράγραφος 2 του</w:t>
            </w:r>
            <w:r w:rsidR="00DB7BA9">
              <w:rPr>
                <w:rFonts w:ascii="Arial" w:hAnsi="Arial" w:cs="Arial"/>
                <w:color w:val="0070C0"/>
                <w:sz w:val="14"/>
                <w:szCs w:val="14"/>
              </w:rPr>
              <w:t xml:space="preserve"> κατ΄Εξουσιοδότηση </w:t>
            </w:r>
            <w:r w:rsidR="00DB7BA9" w:rsidRPr="00F0296E">
              <w:rPr>
                <w:rFonts w:ascii="Arial" w:hAnsi="Arial" w:cs="Arial"/>
                <w:color w:val="0070C0"/>
                <w:sz w:val="14"/>
                <w:szCs w:val="14"/>
              </w:rPr>
              <w:t xml:space="preserve"> </w:t>
            </w:r>
            <w:r w:rsidR="00DB7BA9" w:rsidRPr="00FD13CD">
              <w:rPr>
                <w:rFonts w:ascii="Arial" w:hAnsi="Arial" w:cs="Arial"/>
                <w:color w:val="0070C0"/>
                <w:sz w:val="14"/>
                <w:szCs w:val="14"/>
              </w:rPr>
              <w:t>Κανονισμού της Επιτροπής (ΕΕ) 2022/</w:t>
            </w:r>
            <w:r w:rsidR="00DB7BA9" w:rsidRPr="00F0296E">
              <w:rPr>
                <w:rFonts w:ascii="Arial" w:hAnsi="Arial" w:cs="Arial"/>
                <w:color w:val="0070C0"/>
                <w:sz w:val="14"/>
                <w:szCs w:val="14"/>
              </w:rPr>
              <w:t xml:space="preserve">2292 και τα εν λόγω ζώα και προϊόντα </w:t>
            </w:r>
            <w:r w:rsidR="00DB7BA9">
              <w:rPr>
                <w:rFonts w:ascii="Arial" w:hAnsi="Arial" w:cs="Arial"/>
                <w:color w:val="0070C0"/>
                <w:sz w:val="14"/>
                <w:szCs w:val="14"/>
              </w:rPr>
              <w:t>παρατίθενται</w:t>
            </w:r>
            <w:r w:rsidR="00DB7BA9" w:rsidRPr="00F0296E">
              <w:rPr>
                <w:rFonts w:ascii="Arial" w:hAnsi="Arial" w:cs="Arial"/>
                <w:color w:val="0070C0"/>
                <w:sz w:val="14"/>
                <w:szCs w:val="14"/>
              </w:rPr>
              <w:t xml:space="preserve"> στο Παράρτημα I του </w:t>
            </w:r>
            <w:r w:rsidR="00DB7BA9">
              <w:rPr>
                <w:rFonts w:ascii="Arial" w:hAnsi="Arial" w:cs="Arial"/>
                <w:color w:val="0070C0"/>
                <w:sz w:val="14"/>
                <w:szCs w:val="14"/>
              </w:rPr>
              <w:t xml:space="preserve">Εκτελεστικού </w:t>
            </w:r>
            <w:r w:rsidR="00DB7BA9" w:rsidRPr="00F0296E">
              <w:rPr>
                <w:rFonts w:ascii="Arial" w:hAnsi="Arial" w:cs="Arial"/>
                <w:color w:val="0070C0"/>
                <w:sz w:val="14"/>
                <w:szCs w:val="14"/>
              </w:rPr>
              <w:t>Κανονισμού της Επιτροπής (ΕΕ) 2021/405 για την εν λόγω τρίτη χώρα ή περιοχή.</w:t>
            </w:r>
          </w:p>
          <w:p w:rsidR="00CB2132" w:rsidRPr="00CB2132" w:rsidRDefault="00CB2132" w:rsidP="00CB2132">
            <w:pPr>
              <w:widowControl w:val="0"/>
              <w:shd w:val="clear" w:color="auto" w:fill="FFFFFF"/>
              <w:autoSpaceDE w:val="0"/>
              <w:autoSpaceDN w:val="0"/>
              <w:adjustRightInd w:val="0"/>
              <w:rPr>
                <w:rFonts w:ascii="Arial" w:hAnsi="Arial" w:cs="Arial"/>
                <w:bCs/>
                <w:sz w:val="14"/>
                <w:szCs w:val="14"/>
                <w:lang w:val="en-US"/>
              </w:rPr>
            </w:pPr>
          </w:p>
          <w:p w:rsidR="00BE4163" w:rsidRPr="00BE4163" w:rsidRDefault="00CB2132" w:rsidP="00BE4163">
            <w:pPr>
              <w:pStyle w:val="Web"/>
              <w:rPr>
                <w:rStyle w:val="FontStyle34"/>
                <w:color w:val="0070C0"/>
                <w:lang w:val="en-US" w:eastAsia="el-GR"/>
              </w:rPr>
            </w:pPr>
            <w:r w:rsidRPr="00CB2132">
              <w:rPr>
                <w:rFonts w:ascii="Arial" w:hAnsi="Arial" w:cs="Arial"/>
                <w:bCs/>
                <w:sz w:val="14"/>
                <w:szCs w:val="14"/>
                <w:lang w:val="en-US"/>
              </w:rPr>
              <w:t>II.1.8. su bili skladišteni i transportovani u skladu s relevantnim zahtjevima iz Odjeljka V Priloga III Uredbe (EZ) 853/2004; / they have been stored and transported in accordance with the relevant requirements of Section V of Annex III to Regulation (EC) No 853/2004;</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Το</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κρέας</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έχει</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αποθηκευτεί</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και</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μεταφερθεί</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σύμφωνα</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με</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τις</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απαιτήσεις</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του</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Μέρους</w:t>
            </w:r>
            <w:r w:rsidR="00BE4163" w:rsidRPr="00BE4163">
              <w:rPr>
                <w:rFonts w:ascii="Arial" w:hAnsi="Arial" w:cs="Arial"/>
                <w:color w:val="0070C0"/>
                <w:sz w:val="14"/>
                <w:szCs w:val="14"/>
                <w:lang w:val="en-US" w:eastAsia="el-GR"/>
              </w:rPr>
              <w:t xml:space="preserve"> V </w:t>
            </w:r>
            <w:r w:rsidR="00BE4163" w:rsidRPr="00D404A7">
              <w:rPr>
                <w:rFonts w:ascii="Arial" w:hAnsi="Arial" w:cs="Arial"/>
                <w:color w:val="0070C0"/>
                <w:sz w:val="14"/>
                <w:szCs w:val="14"/>
                <w:lang w:val="el-GR" w:eastAsia="el-GR"/>
              </w:rPr>
              <w:t>του</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Παραρτήματος</w:t>
            </w:r>
            <w:r w:rsidR="00BE4163" w:rsidRPr="00BE4163">
              <w:rPr>
                <w:rFonts w:ascii="Arial" w:hAnsi="Arial" w:cs="Arial"/>
                <w:color w:val="0070C0"/>
                <w:sz w:val="14"/>
                <w:szCs w:val="14"/>
                <w:lang w:val="en-US" w:eastAsia="el-GR"/>
              </w:rPr>
              <w:t xml:space="preserve"> III </w:t>
            </w:r>
            <w:r w:rsidR="00BE4163" w:rsidRPr="00D404A7">
              <w:rPr>
                <w:rFonts w:ascii="Arial" w:hAnsi="Arial" w:cs="Arial"/>
                <w:color w:val="0070C0"/>
                <w:sz w:val="14"/>
                <w:szCs w:val="14"/>
                <w:lang w:val="el-GR" w:eastAsia="el-GR"/>
              </w:rPr>
              <w:t>του</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Κανονισμού</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ΕΚ</w:t>
            </w:r>
            <w:r w:rsidR="00BE4163" w:rsidRPr="00BE4163">
              <w:rPr>
                <w:rFonts w:ascii="Arial" w:hAnsi="Arial" w:cs="Arial"/>
                <w:color w:val="0070C0"/>
                <w:sz w:val="14"/>
                <w:szCs w:val="14"/>
                <w:lang w:val="en-US" w:eastAsia="el-GR"/>
              </w:rPr>
              <w:t xml:space="preserve">) </w:t>
            </w:r>
            <w:r w:rsidR="00BE4163" w:rsidRPr="00D404A7">
              <w:rPr>
                <w:rFonts w:ascii="Arial" w:hAnsi="Arial" w:cs="Arial"/>
                <w:color w:val="0070C0"/>
                <w:sz w:val="14"/>
                <w:szCs w:val="14"/>
                <w:lang w:val="el-GR" w:eastAsia="el-GR"/>
              </w:rPr>
              <w:t>αριθ</w:t>
            </w:r>
            <w:r w:rsidR="00BE4163" w:rsidRPr="00BE4163">
              <w:rPr>
                <w:rFonts w:ascii="Arial" w:hAnsi="Arial" w:cs="Arial"/>
                <w:color w:val="0070C0"/>
                <w:sz w:val="14"/>
                <w:szCs w:val="14"/>
                <w:lang w:val="en-US" w:eastAsia="el-GR"/>
              </w:rPr>
              <w:t xml:space="preserve">. </w:t>
            </w:r>
            <w:r w:rsidR="00BE4163" w:rsidRPr="00EE1352">
              <w:rPr>
                <w:rFonts w:ascii="Arial" w:hAnsi="Arial" w:cs="Arial"/>
                <w:color w:val="0070C0"/>
                <w:sz w:val="14"/>
                <w:szCs w:val="14"/>
                <w:lang w:val="en-US" w:eastAsia="el-GR"/>
              </w:rPr>
              <w:t>853/2004.</w:t>
            </w:r>
          </w:p>
          <w:p w:rsidR="00CB2132" w:rsidRPr="00EE1352" w:rsidRDefault="00CB2132" w:rsidP="00CB2132">
            <w:pPr>
              <w:widowControl w:val="0"/>
              <w:shd w:val="clear" w:color="auto" w:fill="FFFFFF"/>
              <w:autoSpaceDE w:val="0"/>
              <w:autoSpaceDN w:val="0"/>
              <w:adjustRightInd w:val="0"/>
              <w:rPr>
                <w:rFonts w:ascii="Arial" w:hAnsi="Arial" w:cs="Arial"/>
                <w:bCs/>
                <w:sz w:val="14"/>
                <w:szCs w:val="14"/>
                <w:lang w:val="en-US"/>
              </w:rPr>
            </w:pPr>
          </w:p>
          <w:p w:rsidR="00CB2132" w:rsidRPr="00EE1352" w:rsidRDefault="00CB2132" w:rsidP="00CB2132">
            <w:pPr>
              <w:widowControl w:val="0"/>
              <w:shd w:val="clear" w:color="auto" w:fill="FFFFFF"/>
              <w:autoSpaceDE w:val="0"/>
              <w:autoSpaceDN w:val="0"/>
              <w:adjustRightInd w:val="0"/>
              <w:rPr>
                <w:rFonts w:ascii="Arial" w:hAnsi="Arial" w:cs="Arial"/>
                <w:bCs/>
                <w:sz w:val="14"/>
                <w:szCs w:val="14"/>
                <w:lang w:val="en-US"/>
              </w:rPr>
            </w:pPr>
          </w:p>
          <w:p w:rsidR="00EA263B" w:rsidRPr="00EA263B" w:rsidRDefault="00CB2132" w:rsidP="00EA263B">
            <w:pPr>
              <w:shd w:val="clear" w:color="auto" w:fill="FFFFFF"/>
              <w:rPr>
                <w:rFonts w:ascii="Arial" w:hAnsi="Arial" w:cs="Arial"/>
                <w:bCs/>
                <w:color w:val="0070C0"/>
                <w:sz w:val="14"/>
                <w:szCs w:val="14"/>
                <w:lang w:val="en-US"/>
              </w:rPr>
            </w:pPr>
            <w:r w:rsidRPr="00CB2132">
              <w:rPr>
                <w:rFonts w:ascii="Arial" w:hAnsi="Arial" w:cs="Arial"/>
                <w:bCs/>
                <w:sz w:val="14"/>
                <w:szCs w:val="14"/>
                <w:lang w:val="en-US"/>
              </w:rPr>
              <w:t>II.1.9.proizvedeni su od sirovina koje udovoljavaju zahtjevima iz odjeljaka od I. do IV. Priloga III. Uredbe (EZ) br. 853/2004; a posebno da: /</w:t>
            </w:r>
            <w:r w:rsidRPr="00CB2132">
              <w:rPr>
                <w:rFonts w:ascii="Arial" w:hAnsi="Arial" w:cs="Arial"/>
                <w:sz w:val="20"/>
                <w:szCs w:val="20"/>
              </w:rPr>
              <w:t xml:space="preserve"> </w:t>
            </w:r>
            <w:r w:rsidRPr="00CB2132">
              <w:rPr>
                <w:rFonts w:ascii="Arial" w:hAnsi="Arial" w:cs="Arial"/>
                <w:bCs/>
                <w:sz w:val="14"/>
                <w:szCs w:val="14"/>
                <w:lang w:val="en-US"/>
              </w:rPr>
              <w:t>II.1.9.they have been produced from raw material which meets the requirements of Sections I to IV of Annex III to Regulation (EC) No 853/2004; in particular that:</w:t>
            </w:r>
            <w:r w:rsidR="00EA263B" w:rsidRPr="00EA263B">
              <w:rPr>
                <w:rFonts w:ascii="Arial" w:hAnsi="Arial" w:cs="Arial"/>
                <w:bCs/>
                <w:sz w:val="14"/>
                <w:szCs w:val="14"/>
                <w:lang w:val="en-US"/>
              </w:rPr>
              <w:t xml:space="preserve"> </w:t>
            </w:r>
            <w:r w:rsidR="00EA263B" w:rsidRPr="00EA263B">
              <w:rPr>
                <w:rFonts w:ascii="Arial" w:hAnsi="Arial" w:cs="Arial"/>
                <w:bCs/>
                <w:color w:val="0070C0"/>
                <w:sz w:val="14"/>
                <w:szCs w:val="14"/>
                <w:lang w:val="el-GR"/>
              </w:rPr>
              <w:t>έχουν</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παραχθεί</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από</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πρώτη</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ύλη</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που</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πλη</w:t>
            </w:r>
            <w:r w:rsidR="006479A4">
              <w:rPr>
                <w:rFonts w:ascii="Arial" w:hAnsi="Arial" w:cs="Arial"/>
                <w:bCs/>
                <w:color w:val="0070C0"/>
                <w:sz w:val="14"/>
                <w:szCs w:val="14"/>
                <w:lang w:val="el-GR"/>
              </w:rPr>
              <w:t>ροί</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τις</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απαιτήσεις</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των</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τμημάτων</w:t>
            </w:r>
            <w:r w:rsidR="00EA263B" w:rsidRPr="00EA263B">
              <w:rPr>
                <w:rFonts w:ascii="Arial" w:hAnsi="Arial" w:cs="Arial"/>
                <w:bCs/>
                <w:color w:val="0070C0"/>
                <w:sz w:val="14"/>
                <w:szCs w:val="14"/>
                <w:lang w:val="en-US"/>
              </w:rPr>
              <w:t xml:space="preserve"> I </w:t>
            </w:r>
            <w:r w:rsidR="00EA263B" w:rsidRPr="00EA263B">
              <w:rPr>
                <w:rFonts w:ascii="Arial" w:hAnsi="Arial" w:cs="Arial"/>
                <w:bCs/>
                <w:color w:val="0070C0"/>
                <w:sz w:val="14"/>
                <w:szCs w:val="14"/>
                <w:lang w:val="el-GR"/>
              </w:rPr>
              <w:t>έως</w:t>
            </w:r>
            <w:r w:rsidR="00EA263B" w:rsidRPr="00EA263B">
              <w:rPr>
                <w:rFonts w:ascii="Arial" w:hAnsi="Arial" w:cs="Arial"/>
                <w:bCs/>
                <w:color w:val="0070C0"/>
                <w:sz w:val="14"/>
                <w:szCs w:val="14"/>
                <w:lang w:val="en-US"/>
              </w:rPr>
              <w:t xml:space="preserve"> IV </w:t>
            </w:r>
            <w:r w:rsidR="00EA263B" w:rsidRPr="00EA263B">
              <w:rPr>
                <w:rFonts w:ascii="Arial" w:hAnsi="Arial" w:cs="Arial"/>
                <w:bCs/>
                <w:color w:val="0070C0"/>
                <w:sz w:val="14"/>
                <w:szCs w:val="14"/>
                <w:lang w:val="el-GR"/>
              </w:rPr>
              <w:t>του</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παραρτήματος</w:t>
            </w:r>
            <w:r w:rsidR="00EA263B" w:rsidRPr="00EA263B">
              <w:rPr>
                <w:rFonts w:ascii="Arial" w:hAnsi="Arial" w:cs="Arial"/>
                <w:bCs/>
                <w:color w:val="0070C0"/>
                <w:sz w:val="14"/>
                <w:szCs w:val="14"/>
                <w:lang w:val="en-US"/>
              </w:rPr>
              <w:t xml:space="preserve"> III </w:t>
            </w:r>
            <w:r w:rsidR="00EA263B" w:rsidRPr="00EA263B">
              <w:rPr>
                <w:rFonts w:ascii="Arial" w:hAnsi="Arial" w:cs="Arial"/>
                <w:bCs/>
                <w:color w:val="0070C0"/>
                <w:sz w:val="14"/>
                <w:szCs w:val="14"/>
                <w:lang w:val="el-GR"/>
              </w:rPr>
              <w:t>του</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κανονισμού</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ΕΚ</w:t>
            </w:r>
            <w:r w:rsidR="00EA263B" w:rsidRPr="00EA263B">
              <w:rPr>
                <w:rFonts w:ascii="Arial" w:hAnsi="Arial" w:cs="Arial"/>
                <w:bCs/>
                <w:color w:val="0070C0"/>
                <w:sz w:val="14"/>
                <w:szCs w:val="14"/>
                <w:lang w:val="en-US"/>
              </w:rPr>
              <w:t xml:space="preserve">) </w:t>
            </w:r>
            <w:r w:rsidR="00EA263B" w:rsidRPr="00EA263B">
              <w:rPr>
                <w:rFonts w:ascii="Arial" w:hAnsi="Arial" w:cs="Arial"/>
                <w:bCs/>
                <w:color w:val="0070C0"/>
                <w:sz w:val="14"/>
                <w:szCs w:val="14"/>
                <w:lang w:val="el-GR"/>
              </w:rPr>
              <w:t>αριθ</w:t>
            </w:r>
            <w:r w:rsidR="00EA263B" w:rsidRPr="00EA263B">
              <w:rPr>
                <w:rFonts w:ascii="Arial" w:hAnsi="Arial" w:cs="Arial"/>
                <w:bCs/>
                <w:color w:val="0070C0"/>
                <w:sz w:val="14"/>
                <w:szCs w:val="14"/>
                <w:lang w:val="en-US"/>
              </w:rPr>
              <w:t>. 853/2004· ιδίως ότι:</w:t>
            </w:r>
          </w:p>
          <w:p w:rsidR="00CB2132" w:rsidRPr="00CB2132" w:rsidRDefault="00CB2132" w:rsidP="00CB2132">
            <w:pPr>
              <w:widowControl w:val="0"/>
              <w:shd w:val="clear" w:color="auto" w:fill="FFFFFF"/>
              <w:autoSpaceDE w:val="0"/>
              <w:autoSpaceDN w:val="0"/>
              <w:adjustRightInd w:val="0"/>
              <w:rPr>
                <w:rFonts w:ascii="Arial" w:hAnsi="Arial" w:cs="Arial"/>
                <w:bCs/>
                <w:color w:val="0070C0"/>
                <w:sz w:val="14"/>
                <w:szCs w:val="14"/>
                <w:lang w:val="en-US"/>
              </w:rPr>
            </w:pPr>
          </w:p>
          <w:p w:rsidR="00CB2132" w:rsidRPr="00CB2132" w:rsidRDefault="00CB2132" w:rsidP="00CB2132">
            <w:pPr>
              <w:widowControl w:val="0"/>
              <w:shd w:val="clear" w:color="auto" w:fill="FFFFFF"/>
              <w:autoSpaceDE w:val="0"/>
              <w:autoSpaceDN w:val="0"/>
              <w:adjustRightInd w:val="0"/>
              <w:rPr>
                <w:rFonts w:ascii="Arial" w:hAnsi="Arial" w:cs="Arial"/>
                <w:bCs/>
                <w:sz w:val="14"/>
                <w:szCs w:val="14"/>
                <w:lang w:val="en-US"/>
              </w:rPr>
            </w:pPr>
          </w:p>
          <w:p w:rsidR="00CB2132" w:rsidRPr="00CB2132" w:rsidRDefault="00CB2132" w:rsidP="00CB2132">
            <w:pPr>
              <w:widowControl w:val="0"/>
              <w:shd w:val="clear" w:color="auto" w:fill="FFFFFF"/>
              <w:autoSpaceDE w:val="0"/>
              <w:autoSpaceDN w:val="0"/>
              <w:adjustRightInd w:val="0"/>
              <w:rPr>
                <w:rFonts w:ascii="Arial" w:hAnsi="Arial" w:cs="Arial"/>
                <w:bCs/>
                <w:sz w:val="14"/>
                <w:szCs w:val="14"/>
                <w:lang w:val="en-US"/>
              </w:rPr>
            </w:pPr>
            <w:r w:rsidRPr="00CB2132">
              <w:rPr>
                <w:rFonts w:ascii="Arial" w:hAnsi="Arial" w:cs="Arial"/>
                <w:bCs/>
                <w:sz w:val="14"/>
                <w:szCs w:val="14"/>
                <w:lang w:val="en-US"/>
              </w:rPr>
              <w:t xml:space="preserve">(2) </w:t>
            </w:r>
            <w:r w:rsidRPr="00CB2132">
              <w:rPr>
                <w:rFonts w:ascii="Segoe UI Symbol" w:hAnsi="Segoe UI Symbol" w:cs="Segoe UI Symbol"/>
                <w:bCs/>
                <w:sz w:val="14"/>
                <w:szCs w:val="14"/>
                <w:lang w:val="en-US"/>
              </w:rPr>
              <w:t xml:space="preserve">☐ </w:t>
            </w:r>
            <w:r w:rsidRPr="00CB2132">
              <w:rPr>
                <w:rFonts w:ascii="Arial" w:hAnsi="Arial" w:cs="Arial"/>
                <w:bCs/>
                <w:sz w:val="14"/>
                <w:szCs w:val="14"/>
                <w:lang w:val="en-US"/>
              </w:rPr>
              <w:t>[II.1.9.1. ako su dobijeni od mesa domaćih svinja, to meso udovoljava zahtjevima iz Implementirajuće Uredbe Komisije (EU) 2015/1375, a posebno: /</w:t>
            </w:r>
            <w:r w:rsidRPr="00CB2132">
              <w:rPr>
                <w:rFonts w:ascii="Arial" w:hAnsi="Arial" w:cs="Arial"/>
                <w:sz w:val="20"/>
                <w:szCs w:val="20"/>
              </w:rPr>
              <w:t xml:space="preserve"> </w:t>
            </w:r>
            <w:r w:rsidRPr="00CB2132">
              <w:rPr>
                <w:rFonts w:ascii="Arial" w:hAnsi="Arial" w:cs="Arial"/>
                <w:bCs/>
                <w:sz w:val="14"/>
                <w:szCs w:val="14"/>
                <w:lang w:val="en-US"/>
              </w:rPr>
              <w:t>if obtained from the meat of domestic porcine animals, this meat fulfils the requirements of Commission Implementing Regulation (EU) 2015/1375, and in</w:t>
            </w:r>
          </w:p>
          <w:p w:rsidR="00CB2132" w:rsidRPr="00CB2132" w:rsidRDefault="00CB2132" w:rsidP="00750ADB">
            <w:pPr>
              <w:widowControl w:val="0"/>
              <w:shd w:val="clear" w:color="auto" w:fill="FFFFFF"/>
              <w:autoSpaceDE w:val="0"/>
              <w:autoSpaceDN w:val="0"/>
              <w:adjustRightInd w:val="0"/>
              <w:jc w:val="both"/>
              <w:rPr>
                <w:rFonts w:ascii="Arial" w:hAnsi="Arial" w:cs="Arial"/>
                <w:bCs/>
                <w:sz w:val="14"/>
                <w:szCs w:val="14"/>
                <w:lang w:val="el-GR"/>
              </w:rPr>
            </w:pPr>
            <w:r w:rsidRPr="00CB2132">
              <w:rPr>
                <w:rFonts w:ascii="Arial" w:hAnsi="Arial" w:cs="Arial"/>
                <w:bCs/>
                <w:sz w:val="14"/>
                <w:szCs w:val="14"/>
                <w:lang w:val="en-US"/>
              </w:rPr>
              <w:t>particular</w:t>
            </w:r>
            <w:r w:rsidR="00750ADB" w:rsidRPr="00750ADB">
              <w:rPr>
                <w:rFonts w:ascii="Arial" w:hAnsi="Arial" w:cs="Arial"/>
                <w:bCs/>
                <w:sz w:val="14"/>
                <w:szCs w:val="14"/>
                <w:lang w:val="el-GR"/>
              </w:rPr>
              <w:t xml:space="preserve"> </w:t>
            </w:r>
            <w:r w:rsidR="00750ADB">
              <w:rPr>
                <w:rFonts w:ascii="Arial" w:hAnsi="Arial" w:cs="Arial"/>
                <w:bCs/>
                <w:sz w:val="14"/>
                <w:szCs w:val="14"/>
                <w:lang w:val="el-GR"/>
              </w:rPr>
              <w:t>/</w:t>
            </w:r>
            <w:r w:rsidR="00750ADB" w:rsidRPr="00750ADB">
              <w:rPr>
                <w:rFonts w:ascii="Arial" w:hAnsi="Arial" w:cs="Arial"/>
                <w:bCs/>
                <w:color w:val="0070C0"/>
                <w:sz w:val="14"/>
                <w:szCs w:val="14"/>
                <w:lang w:val="el-GR"/>
              </w:rPr>
              <w:t>εάν προέρχεται από κρέας κατοικίδιων χοίρων, το κρέας αυτό πληροί τις απαιτήσεις του εκτελεστικού κανονισμού (ΕΕ) 2015/1375 της Επιτροπής, και ιδιαίτερος</w:t>
            </w:r>
            <w:r w:rsidRPr="00CB2132">
              <w:rPr>
                <w:rFonts w:ascii="Arial" w:hAnsi="Arial" w:cs="Arial"/>
                <w:bCs/>
                <w:sz w:val="14"/>
                <w:szCs w:val="14"/>
                <w:lang w:val="el-GR"/>
              </w:rPr>
              <w:t xml:space="preserve">:  </w:t>
            </w:r>
          </w:p>
          <w:p w:rsidR="009F0292" w:rsidRPr="00B74B97" w:rsidRDefault="00CB2132" w:rsidP="00FE3C8C">
            <w:pPr>
              <w:widowControl w:val="0"/>
              <w:shd w:val="clear" w:color="auto" w:fill="FFFFFF"/>
              <w:autoSpaceDE w:val="0"/>
              <w:autoSpaceDN w:val="0"/>
              <w:adjustRightInd w:val="0"/>
              <w:jc w:val="both"/>
              <w:rPr>
                <w:rFonts w:ascii="Arial" w:hAnsi="Arial" w:cs="Arial"/>
                <w:bCs/>
                <w:sz w:val="14"/>
                <w:szCs w:val="14"/>
                <w:lang w:val="en-US"/>
              </w:rPr>
            </w:pPr>
            <w:r w:rsidRPr="00CB2132">
              <w:rPr>
                <w:rFonts w:ascii="Arial" w:hAnsi="Arial" w:cs="Arial"/>
                <w:bCs/>
                <w:sz w:val="14"/>
                <w:szCs w:val="14"/>
                <w:lang w:val="el-GR"/>
              </w:rPr>
              <w:t xml:space="preserve">                            </w:t>
            </w:r>
            <w:r w:rsidRPr="00B74B97">
              <w:rPr>
                <w:rFonts w:ascii="Arial" w:hAnsi="Arial" w:cs="Arial"/>
                <w:bCs/>
                <w:sz w:val="14"/>
                <w:szCs w:val="14"/>
                <w:lang w:val="en-US"/>
              </w:rPr>
              <w:t xml:space="preserve">(2) ○ </w:t>
            </w:r>
            <w:r w:rsidRPr="00CB2132">
              <w:rPr>
                <w:rFonts w:ascii="Arial" w:hAnsi="Arial" w:cs="Arial"/>
                <w:bCs/>
                <w:sz w:val="14"/>
                <w:szCs w:val="14"/>
                <w:lang w:val="en-US"/>
              </w:rPr>
              <w:t>ili</w:t>
            </w:r>
            <w:r w:rsidRPr="00B74B97">
              <w:rPr>
                <w:rFonts w:ascii="Arial" w:hAnsi="Arial" w:cs="Arial"/>
                <w:bCs/>
                <w:sz w:val="14"/>
                <w:szCs w:val="14"/>
                <w:lang w:val="en-US"/>
              </w:rPr>
              <w:t xml:space="preserve"> [</w:t>
            </w:r>
            <w:r w:rsidRPr="00CB2132">
              <w:rPr>
                <w:rFonts w:ascii="Arial" w:hAnsi="Arial" w:cs="Arial"/>
                <w:bCs/>
                <w:sz w:val="14"/>
                <w:szCs w:val="14"/>
                <w:lang w:val="en-US"/>
              </w:rPr>
              <w:t>pregledano</w:t>
            </w:r>
            <w:r w:rsidRPr="00B74B97">
              <w:rPr>
                <w:rFonts w:ascii="Arial" w:hAnsi="Arial" w:cs="Arial"/>
                <w:bCs/>
                <w:sz w:val="14"/>
                <w:szCs w:val="14"/>
                <w:lang w:val="en-US"/>
              </w:rPr>
              <w:t xml:space="preserve"> </w:t>
            </w:r>
            <w:r w:rsidRPr="00CB2132">
              <w:rPr>
                <w:rFonts w:ascii="Arial" w:hAnsi="Arial" w:cs="Arial"/>
                <w:bCs/>
                <w:sz w:val="14"/>
                <w:szCs w:val="14"/>
                <w:lang w:val="en-US"/>
              </w:rPr>
              <w:t>je</w:t>
            </w:r>
            <w:r w:rsidRPr="00B74B97">
              <w:rPr>
                <w:rFonts w:ascii="Arial" w:hAnsi="Arial" w:cs="Arial"/>
                <w:bCs/>
                <w:sz w:val="14"/>
                <w:szCs w:val="14"/>
                <w:lang w:val="en-US"/>
              </w:rPr>
              <w:t xml:space="preserve"> </w:t>
            </w:r>
            <w:r w:rsidRPr="00CB2132">
              <w:rPr>
                <w:rFonts w:ascii="Arial" w:hAnsi="Arial" w:cs="Arial"/>
                <w:bCs/>
                <w:sz w:val="14"/>
                <w:szCs w:val="14"/>
                <w:lang w:val="en-US"/>
              </w:rPr>
              <w:t>na</w:t>
            </w:r>
            <w:r w:rsidRPr="00B74B97">
              <w:rPr>
                <w:rFonts w:ascii="Arial" w:hAnsi="Arial" w:cs="Arial"/>
                <w:bCs/>
                <w:sz w:val="14"/>
                <w:szCs w:val="14"/>
                <w:lang w:val="en-US"/>
              </w:rPr>
              <w:t xml:space="preserve"> </w:t>
            </w:r>
            <w:r w:rsidRPr="00CB2132">
              <w:rPr>
                <w:rFonts w:ascii="Arial" w:hAnsi="Arial" w:cs="Arial"/>
                <w:bCs/>
                <w:sz w:val="14"/>
                <w:szCs w:val="14"/>
                <w:lang w:val="en-US"/>
              </w:rPr>
              <w:t>trihinelu</w:t>
            </w:r>
            <w:r w:rsidRPr="00B74B97">
              <w:rPr>
                <w:rFonts w:ascii="Arial" w:hAnsi="Arial" w:cs="Arial"/>
                <w:bCs/>
                <w:sz w:val="14"/>
                <w:szCs w:val="14"/>
                <w:lang w:val="en-US"/>
              </w:rPr>
              <w:t xml:space="preserve"> </w:t>
            </w:r>
            <w:r w:rsidRPr="00CB2132">
              <w:rPr>
                <w:rFonts w:ascii="Arial" w:hAnsi="Arial" w:cs="Arial"/>
                <w:bCs/>
                <w:sz w:val="14"/>
                <w:szCs w:val="14"/>
                <w:lang w:val="en-US"/>
              </w:rPr>
              <w:t>metodom</w:t>
            </w:r>
            <w:r w:rsidRPr="00B74B97">
              <w:rPr>
                <w:rFonts w:ascii="Arial" w:hAnsi="Arial" w:cs="Arial"/>
                <w:bCs/>
                <w:sz w:val="14"/>
                <w:szCs w:val="14"/>
                <w:lang w:val="en-US"/>
              </w:rPr>
              <w:t xml:space="preserve"> </w:t>
            </w:r>
            <w:r w:rsidRPr="00CB2132">
              <w:rPr>
                <w:rFonts w:ascii="Arial" w:hAnsi="Arial" w:cs="Arial"/>
                <w:bCs/>
                <w:sz w:val="14"/>
                <w:szCs w:val="14"/>
                <w:lang w:val="en-US"/>
              </w:rPr>
              <w:t>vje</w:t>
            </w:r>
            <w:r w:rsidRPr="00B74B97">
              <w:rPr>
                <w:rFonts w:ascii="Arial" w:hAnsi="Arial" w:cs="Arial"/>
                <w:bCs/>
                <w:sz w:val="14"/>
                <w:szCs w:val="14"/>
                <w:lang w:val="en-US"/>
              </w:rPr>
              <w:t>š</w:t>
            </w:r>
            <w:r w:rsidRPr="00CB2132">
              <w:rPr>
                <w:rFonts w:ascii="Arial" w:hAnsi="Arial" w:cs="Arial"/>
                <w:bCs/>
                <w:sz w:val="14"/>
                <w:szCs w:val="14"/>
                <w:lang w:val="en-US"/>
              </w:rPr>
              <w:t>ta</w:t>
            </w:r>
            <w:r w:rsidRPr="00B74B97">
              <w:rPr>
                <w:rFonts w:ascii="Arial" w:hAnsi="Arial" w:cs="Arial"/>
                <w:bCs/>
                <w:sz w:val="14"/>
                <w:szCs w:val="14"/>
                <w:lang w:val="en-US"/>
              </w:rPr>
              <w:t>č</w:t>
            </w:r>
            <w:r w:rsidRPr="00CB2132">
              <w:rPr>
                <w:rFonts w:ascii="Arial" w:hAnsi="Arial" w:cs="Arial"/>
                <w:bCs/>
                <w:sz w:val="14"/>
                <w:szCs w:val="14"/>
                <w:lang w:val="en-US"/>
              </w:rPr>
              <w:t>ke</w:t>
            </w:r>
            <w:r w:rsidRPr="00B74B97">
              <w:rPr>
                <w:rFonts w:ascii="Arial" w:hAnsi="Arial" w:cs="Arial"/>
                <w:bCs/>
                <w:sz w:val="14"/>
                <w:szCs w:val="14"/>
                <w:lang w:val="en-US"/>
              </w:rPr>
              <w:t xml:space="preserve"> </w:t>
            </w:r>
            <w:r w:rsidRPr="00CB2132">
              <w:rPr>
                <w:rFonts w:ascii="Arial" w:hAnsi="Arial" w:cs="Arial"/>
                <w:bCs/>
                <w:sz w:val="14"/>
                <w:szCs w:val="14"/>
                <w:lang w:val="en-US"/>
              </w:rPr>
              <w:t>digisteji</w:t>
            </w:r>
            <w:r w:rsidRPr="00B74B97">
              <w:rPr>
                <w:rFonts w:ascii="Arial" w:hAnsi="Arial" w:cs="Arial"/>
                <w:bCs/>
                <w:sz w:val="14"/>
                <w:szCs w:val="14"/>
                <w:lang w:val="en-US"/>
              </w:rPr>
              <w:t xml:space="preserve"> </w:t>
            </w:r>
            <w:r w:rsidRPr="00CB2132">
              <w:rPr>
                <w:rFonts w:ascii="Arial" w:hAnsi="Arial" w:cs="Arial"/>
                <w:bCs/>
                <w:sz w:val="14"/>
                <w:szCs w:val="14"/>
                <w:lang w:val="en-US"/>
              </w:rPr>
              <w:t>s</w:t>
            </w:r>
            <w:r w:rsidRPr="00B74B97">
              <w:rPr>
                <w:rFonts w:ascii="Arial" w:hAnsi="Arial" w:cs="Arial"/>
                <w:bCs/>
                <w:sz w:val="14"/>
                <w:szCs w:val="14"/>
                <w:lang w:val="en-US"/>
              </w:rPr>
              <w:t xml:space="preserve"> </w:t>
            </w:r>
            <w:r w:rsidRPr="00CB2132">
              <w:rPr>
                <w:rFonts w:ascii="Arial" w:hAnsi="Arial" w:cs="Arial"/>
                <w:bCs/>
                <w:sz w:val="14"/>
                <w:szCs w:val="14"/>
                <w:lang w:val="en-US"/>
              </w:rPr>
              <w:t>negativnim</w:t>
            </w:r>
            <w:r w:rsidRPr="00B74B97">
              <w:rPr>
                <w:rFonts w:ascii="Arial" w:hAnsi="Arial" w:cs="Arial"/>
                <w:bCs/>
                <w:sz w:val="14"/>
                <w:szCs w:val="14"/>
                <w:lang w:val="en-US"/>
              </w:rPr>
              <w:t xml:space="preserve"> </w:t>
            </w:r>
            <w:r w:rsidRPr="00CB2132">
              <w:rPr>
                <w:rFonts w:ascii="Arial" w:hAnsi="Arial" w:cs="Arial"/>
                <w:bCs/>
                <w:sz w:val="14"/>
                <w:szCs w:val="14"/>
                <w:lang w:val="en-US"/>
              </w:rPr>
              <w:t>rezultatima</w:t>
            </w:r>
            <w:r w:rsidRPr="00B74B97">
              <w:rPr>
                <w:rFonts w:ascii="Arial" w:hAnsi="Arial" w:cs="Arial"/>
                <w:bCs/>
                <w:sz w:val="14"/>
                <w:szCs w:val="14"/>
                <w:lang w:val="en-US"/>
              </w:rPr>
              <w:t>;] /</w:t>
            </w:r>
            <w:r w:rsidRPr="00CB2132">
              <w:rPr>
                <w:rFonts w:ascii="Arial" w:hAnsi="Arial" w:cs="Arial"/>
                <w:sz w:val="20"/>
                <w:szCs w:val="20"/>
              </w:rPr>
              <w:t xml:space="preserve"> </w:t>
            </w:r>
            <w:r w:rsidRPr="00CB2132">
              <w:rPr>
                <w:rFonts w:ascii="Arial" w:hAnsi="Arial" w:cs="Arial"/>
                <w:bCs/>
                <w:sz w:val="14"/>
                <w:szCs w:val="14"/>
                <w:lang w:val="en-US"/>
              </w:rPr>
              <w:t>either</w:t>
            </w:r>
            <w:r w:rsidRPr="00B74B97">
              <w:rPr>
                <w:rFonts w:ascii="Arial" w:hAnsi="Arial" w:cs="Arial"/>
                <w:bCs/>
                <w:sz w:val="14"/>
                <w:szCs w:val="14"/>
                <w:lang w:val="en-US"/>
              </w:rPr>
              <w:t xml:space="preserve"> </w:t>
            </w:r>
            <w:r w:rsidRPr="00CB2132">
              <w:rPr>
                <w:rFonts w:ascii="Arial" w:hAnsi="Arial" w:cs="Arial"/>
                <w:bCs/>
                <w:sz w:val="14"/>
                <w:szCs w:val="14"/>
                <w:lang w:val="en-US"/>
              </w:rPr>
              <w:t>has</w:t>
            </w:r>
            <w:r w:rsidRPr="00B74B97">
              <w:rPr>
                <w:rFonts w:ascii="Arial" w:hAnsi="Arial" w:cs="Arial"/>
                <w:bCs/>
                <w:sz w:val="14"/>
                <w:szCs w:val="14"/>
                <w:lang w:val="en-US"/>
              </w:rPr>
              <w:t xml:space="preserve"> </w:t>
            </w:r>
            <w:r w:rsidRPr="00CB2132">
              <w:rPr>
                <w:rFonts w:ascii="Arial" w:hAnsi="Arial" w:cs="Arial"/>
                <w:bCs/>
                <w:sz w:val="14"/>
                <w:szCs w:val="14"/>
                <w:lang w:val="en-US"/>
              </w:rPr>
              <w:t>been</w:t>
            </w:r>
            <w:r w:rsidRPr="00B74B97">
              <w:rPr>
                <w:rFonts w:ascii="Arial" w:hAnsi="Arial" w:cs="Arial"/>
                <w:bCs/>
                <w:sz w:val="14"/>
                <w:szCs w:val="14"/>
                <w:lang w:val="en-US"/>
              </w:rPr>
              <w:t xml:space="preserve"> </w:t>
            </w:r>
            <w:r w:rsidRPr="00CB2132">
              <w:rPr>
                <w:rFonts w:ascii="Arial" w:hAnsi="Arial" w:cs="Arial"/>
                <w:bCs/>
                <w:sz w:val="14"/>
                <w:szCs w:val="14"/>
                <w:lang w:val="en-US"/>
              </w:rPr>
              <w:t>subjected</w:t>
            </w:r>
            <w:r w:rsidRPr="00B74B97">
              <w:rPr>
                <w:rFonts w:ascii="Arial" w:hAnsi="Arial" w:cs="Arial"/>
                <w:bCs/>
                <w:sz w:val="14"/>
                <w:szCs w:val="14"/>
                <w:lang w:val="en-US"/>
              </w:rPr>
              <w:t xml:space="preserve"> </w:t>
            </w:r>
            <w:r w:rsidRPr="00CB2132">
              <w:rPr>
                <w:rFonts w:ascii="Arial" w:hAnsi="Arial" w:cs="Arial"/>
                <w:bCs/>
                <w:sz w:val="14"/>
                <w:szCs w:val="14"/>
                <w:lang w:val="en-US"/>
              </w:rPr>
              <w:t>to</w:t>
            </w:r>
            <w:r w:rsidRPr="00B74B97">
              <w:rPr>
                <w:rFonts w:ascii="Arial" w:hAnsi="Arial" w:cs="Arial"/>
                <w:bCs/>
                <w:sz w:val="14"/>
                <w:szCs w:val="14"/>
                <w:lang w:val="en-US"/>
              </w:rPr>
              <w:t xml:space="preserve"> </w:t>
            </w:r>
            <w:r w:rsidRPr="00CB2132">
              <w:rPr>
                <w:rFonts w:ascii="Arial" w:hAnsi="Arial" w:cs="Arial"/>
                <w:bCs/>
                <w:sz w:val="14"/>
                <w:szCs w:val="14"/>
                <w:lang w:val="en-US"/>
              </w:rPr>
              <w:t>an</w:t>
            </w:r>
            <w:r w:rsidRPr="00B74B97">
              <w:rPr>
                <w:rFonts w:ascii="Arial" w:hAnsi="Arial" w:cs="Arial"/>
                <w:bCs/>
                <w:sz w:val="14"/>
                <w:szCs w:val="14"/>
                <w:lang w:val="en-US"/>
              </w:rPr>
              <w:t xml:space="preserve"> </w:t>
            </w:r>
            <w:r w:rsidRPr="00CB2132">
              <w:rPr>
                <w:rFonts w:ascii="Arial" w:hAnsi="Arial" w:cs="Arial"/>
                <w:bCs/>
                <w:sz w:val="14"/>
                <w:szCs w:val="14"/>
                <w:lang w:val="en-US"/>
              </w:rPr>
              <w:t>examination</w:t>
            </w:r>
            <w:r w:rsidRPr="00B74B97">
              <w:rPr>
                <w:rFonts w:ascii="Arial" w:hAnsi="Arial" w:cs="Arial"/>
                <w:bCs/>
                <w:sz w:val="14"/>
                <w:szCs w:val="14"/>
                <w:lang w:val="en-US"/>
              </w:rPr>
              <w:t xml:space="preserve"> </w:t>
            </w:r>
            <w:r w:rsidR="009F0292" w:rsidRPr="00B74B97">
              <w:rPr>
                <w:rFonts w:ascii="Arial" w:hAnsi="Arial" w:cs="Arial"/>
                <w:bCs/>
                <w:sz w:val="14"/>
                <w:szCs w:val="14"/>
                <w:lang w:val="en-US"/>
              </w:rPr>
              <w:t xml:space="preserve">  </w:t>
            </w:r>
          </w:p>
          <w:p w:rsidR="009F0292" w:rsidRDefault="009F0292" w:rsidP="00FE3C8C">
            <w:pPr>
              <w:widowControl w:val="0"/>
              <w:shd w:val="clear" w:color="auto" w:fill="FFFFFF"/>
              <w:autoSpaceDE w:val="0"/>
              <w:autoSpaceDN w:val="0"/>
              <w:adjustRightInd w:val="0"/>
              <w:jc w:val="both"/>
              <w:rPr>
                <w:rFonts w:ascii="Arial" w:hAnsi="Arial" w:cs="Arial"/>
                <w:color w:val="0070C0"/>
                <w:sz w:val="14"/>
                <w:szCs w:val="14"/>
                <w:lang w:val="el-GR" w:eastAsia="en-US"/>
              </w:rPr>
            </w:pPr>
            <w:r w:rsidRPr="00B74B97">
              <w:rPr>
                <w:rFonts w:ascii="Arial" w:hAnsi="Arial" w:cs="Arial"/>
                <w:bCs/>
                <w:sz w:val="14"/>
                <w:szCs w:val="14"/>
                <w:lang w:val="en-US"/>
              </w:rPr>
              <w:t xml:space="preserve">                               </w:t>
            </w:r>
            <w:r w:rsidR="00CB2132" w:rsidRPr="00CB2132">
              <w:rPr>
                <w:rFonts w:ascii="Arial" w:hAnsi="Arial" w:cs="Arial"/>
                <w:bCs/>
                <w:sz w:val="14"/>
                <w:szCs w:val="14"/>
                <w:lang w:val="en-US"/>
              </w:rPr>
              <w:t>by</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a</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digestion</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method</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for</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Trichinella</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with</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negative</w:t>
            </w:r>
            <w:r w:rsidR="00CB2132" w:rsidRPr="00CB2132">
              <w:rPr>
                <w:rFonts w:ascii="Arial" w:hAnsi="Arial" w:cs="Arial"/>
                <w:bCs/>
                <w:sz w:val="14"/>
                <w:szCs w:val="14"/>
                <w:lang w:val="el-GR"/>
              </w:rPr>
              <w:t xml:space="preserve"> </w:t>
            </w:r>
            <w:r w:rsidR="00CB2132" w:rsidRPr="00CB2132">
              <w:rPr>
                <w:rFonts w:ascii="Arial" w:hAnsi="Arial" w:cs="Arial"/>
                <w:bCs/>
                <w:sz w:val="14"/>
                <w:szCs w:val="14"/>
                <w:lang w:val="en-US"/>
              </w:rPr>
              <w:t>results</w:t>
            </w:r>
            <w:r w:rsidR="00CB2132" w:rsidRPr="00CB2132">
              <w:rPr>
                <w:rFonts w:ascii="Arial" w:hAnsi="Arial" w:cs="Arial"/>
                <w:bCs/>
                <w:sz w:val="14"/>
                <w:szCs w:val="14"/>
                <w:lang w:val="el-GR"/>
              </w:rPr>
              <w:t>;]</w:t>
            </w:r>
            <w:r w:rsidR="00750ADB" w:rsidRPr="00635E8A">
              <w:rPr>
                <w:rFonts w:ascii="Arial" w:hAnsi="Arial" w:cs="Arial"/>
                <w:bCs/>
                <w:sz w:val="14"/>
                <w:szCs w:val="14"/>
                <w:lang w:val="el-GR"/>
              </w:rPr>
              <w:t>/</w:t>
            </w:r>
            <w:r w:rsidR="00635E8A">
              <w:rPr>
                <w:rStyle w:val="FontStyle34"/>
                <w:lang w:eastAsia="sl-SI"/>
              </w:rPr>
              <w:t xml:space="preserve">  </w:t>
            </w:r>
            <w:r w:rsidR="00635E8A" w:rsidRPr="00FD71BB">
              <w:rPr>
                <w:rFonts w:ascii="Arial" w:hAnsi="Arial" w:cs="Arial"/>
                <w:color w:val="0070C0"/>
                <w:sz w:val="14"/>
                <w:szCs w:val="14"/>
                <w:lang w:val="el-GR" w:eastAsia="en-US"/>
              </w:rPr>
              <w:t>ή  [Έχει υποβληθεί σε εξέταση για την Τ</w:t>
            </w:r>
            <w:r w:rsidR="00635E8A">
              <w:rPr>
                <w:rFonts w:ascii="Arial" w:hAnsi="Arial" w:cs="Arial"/>
                <w:color w:val="0070C0"/>
                <w:sz w:val="14"/>
                <w:szCs w:val="14"/>
                <w:lang w:val="el-GR" w:eastAsia="en-US"/>
              </w:rPr>
              <w:t xml:space="preserve">ριχινέλλα με τη μέθοδο της </w:t>
            </w:r>
          </w:p>
          <w:p w:rsidR="00CB2132" w:rsidRPr="00CB2132" w:rsidRDefault="009F0292" w:rsidP="00FE3C8C">
            <w:pPr>
              <w:widowControl w:val="0"/>
              <w:shd w:val="clear" w:color="auto" w:fill="FFFFFF"/>
              <w:autoSpaceDE w:val="0"/>
              <w:autoSpaceDN w:val="0"/>
              <w:adjustRightInd w:val="0"/>
              <w:jc w:val="both"/>
              <w:rPr>
                <w:rFonts w:ascii="Arial" w:hAnsi="Arial" w:cs="Arial"/>
                <w:color w:val="0070C0"/>
                <w:sz w:val="14"/>
                <w:szCs w:val="14"/>
                <w:lang w:val="el-GR" w:eastAsia="en-US"/>
              </w:rPr>
            </w:pPr>
            <w:r>
              <w:rPr>
                <w:rFonts w:ascii="Arial" w:hAnsi="Arial" w:cs="Arial"/>
                <w:color w:val="0070C0"/>
                <w:sz w:val="14"/>
                <w:szCs w:val="14"/>
                <w:lang w:val="el-GR" w:eastAsia="en-US"/>
              </w:rPr>
              <w:t xml:space="preserve">                                </w:t>
            </w:r>
            <w:r w:rsidR="00635E8A">
              <w:rPr>
                <w:rFonts w:ascii="Arial" w:hAnsi="Arial" w:cs="Arial"/>
                <w:color w:val="0070C0"/>
                <w:sz w:val="14"/>
                <w:szCs w:val="14"/>
                <w:lang w:val="el-GR" w:eastAsia="en-US"/>
              </w:rPr>
              <w:t>τεχνη</w:t>
            </w:r>
            <w:r w:rsidR="00635E8A" w:rsidRPr="00FD71BB">
              <w:rPr>
                <w:rFonts w:ascii="Arial" w:hAnsi="Arial" w:cs="Arial"/>
                <w:color w:val="0070C0"/>
                <w:sz w:val="14"/>
                <w:szCs w:val="14"/>
                <w:lang w:val="el-GR" w:eastAsia="en-US"/>
              </w:rPr>
              <w:t>τής πέψης με αρνητικά αποτελέσματα;]</w:t>
            </w:r>
            <w:r w:rsidR="00635E8A" w:rsidRPr="00786139">
              <w:rPr>
                <w:rStyle w:val="FontStyle34"/>
                <w:lang w:eastAsia="sl-SI"/>
              </w:rPr>
              <w:t xml:space="preserve">   </w:t>
            </w:r>
          </w:p>
          <w:p w:rsidR="009F0292" w:rsidRDefault="00CB2132" w:rsidP="00FE3C8C">
            <w:pPr>
              <w:widowControl w:val="0"/>
              <w:shd w:val="clear" w:color="auto" w:fill="FFFFFF"/>
              <w:autoSpaceDE w:val="0"/>
              <w:autoSpaceDN w:val="0"/>
              <w:adjustRightInd w:val="0"/>
              <w:jc w:val="both"/>
              <w:rPr>
                <w:rFonts w:ascii="Arial" w:hAnsi="Arial" w:cs="Arial"/>
                <w:bCs/>
                <w:sz w:val="14"/>
                <w:szCs w:val="14"/>
                <w:lang w:val="en-US"/>
              </w:rPr>
            </w:pPr>
            <w:r w:rsidRPr="00B74B97">
              <w:rPr>
                <w:rFonts w:ascii="Arial" w:hAnsi="Arial" w:cs="Arial"/>
                <w:bCs/>
                <w:sz w:val="14"/>
                <w:szCs w:val="14"/>
                <w:lang w:val="el-GR"/>
              </w:rPr>
              <w:t xml:space="preserve">                            </w:t>
            </w:r>
            <w:r w:rsidRPr="00A539F2">
              <w:rPr>
                <w:rFonts w:ascii="Arial" w:hAnsi="Arial" w:cs="Arial"/>
                <w:bCs/>
                <w:sz w:val="14"/>
                <w:szCs w:val="14"/>
                <w:lang w:val="el-GR"/>
              </w:rPr>
              <w:t xml:space="preserve">(2) ○ </w:t>
            </w:r>
            <w:r w:rsidRPr="00CB2132">
              <w:rPr>
                <w:rFonts w:ascii="Arial" w:hAnsi="Arial" w:cs="Arial"/>
                <w:bCs/>
                <w:sz w:val="14"/>
                <w:szCs w:val="14"/>
                <w:lang w:val="en-US"/>
              </w:rPr>
              <w:t>ili</w:t>
            </w:r>
            <w:r w:rsidRPr="00A539F2">
              <w:rPr>
                <w:rFonts w:ascii="Arial" w:hAnsi="Arial" w:cs="Arial"/>
                <w:bCs/>
                <w:sz w:val="14"/>
                <w:szCs w:val="14"/>
                <w:lang w:val="el-GR"/>
              </w:rPr>
              <w:t xml:space="preserve"> [</w:t>
            </w:r>
            <w:r w:rsidRPr="00CB2132">
              <w:rPr>
                <w:rFonts w:ascii="Arial" w:hAnsi="Arial" w:cs="Arial"/>
                <w:bCs/>
                <w:sz w:val="14"/>
                <w:szCs w:val="14"/>
                <w:lang w:val="en-US"/>
              </w:rPr>
              <w:t>podvrgnuto</w:t>
            </w:r>
            <w:r w:rsidRPr="00A539F2">
              <w:rPr>
                <w:rFonts w:ascii="Arial" w:hAnsi="Arial" w:cs="Arial"/>
                <w:bCs/>
                <w:sz w:val="14"/>
                <w:szCs w:val="14"/>
                <w:lang w:val="el-GR"/>
              </w:rPr>
              <w:t xml:space="preserve"> </w:t>
            </w:r>
            <w:r w:rsidRPr="00CB2132">
              <w:rPr>
                <w:rFonts w:ascii="Arial" w:hAnsi="Arial" w:cs="Arial"/>
                <w:bCs/>
                <w:sz w:val="14"/>
                <w:szCs w:val="14"/>
                <w:lang w:val="en-US"/>
              </w:rPr>
              <w:t>je</w:t>
            </w:r>
            <w:r w:rsidRPr="00A539F2">
              <w:rPr>
                <w:rFonts w:ascii="Arial" w:hAnsi="Arial" w:cs="Arial"/>
                <w:bCs/>
                <w:sz w:val="14"/>
                <w:szCs w:val="14"/>
                <w:lang w:val="el-GR"/>
              </w:rPr>
              <w:t xml:space="preserve"> </w:t>
            </w:r>
            <w:r w:rsidRPr="00CB2132">
              <w:rPr>
                <w:rFonts w:ascii="Arial" w:hAnsi="Arial" w:cs="Arial"/>
                <w:bCs/>
                <w:sz w:val="14"/>
                <w:szCs w:val="14"/>
                <w:lang w:val="en-US"/>
              </w:rPr>
              <w:t>postupku</w:t>
            </w:r>
            <w:r w:rsidRPr="00A539F2">
              <w:rPr>
                <w:rFonts w:ascii="Arial" w:hAnsi="Arial" w:cs="Arial"/>
                <w:bCs/>
                <w:sz w:val="14"/>
                <w:szCs w:val="14"/>
                <w:lang w:val="el-GR"/>
              </w:rPr>
              <w:t xml:space="preserve"> </w:t>
            </w:r>
            <w:r w:rsidRPr="00CB2132">
              <w:rPr>
                <w:rFonts w:ascii="Arial" w:hAnsi="Arial" w:cs="Arial"/>
                <w:bCs/>
                <w:sz w:val="14"/>
                <w:szCs w:val="14"/>
                <w:lang w:val="en-US"/>
              </w:rPr>
              <w:t>zamrzavanja</w:t>
            </w:r>
            <w:r w:rsidRPr="00A539F2">
              <w:rPr>
                <w:rFonts w:ascii="Arial" w:hAnsi="Arial" w:cs="Arial"/>
                <w:bCs/>
                <w:sz w:val="14"/>
                <w:szCs w:val="14"/>
                <w:lang w:val="el-GR"/>
              </w:rPr>
              <w:t xml:space="preserve"> </w:t>
            </w:r>
            <w:r w:rsidRPr="00CB2132">
              <w:rPr>
                <w:rFonts w:ascii="Arial" w:hAnsi="Arial" w:cs="Arial"/>
                <w:bCs/>
                <w:sz w:val="14"/>
                <w:szCs w:val="14"/>
                <w:lang w:val="en-US"/>
              </w:rPr>
              <w:t>u</w:t>
            </w:r>
            <w:r w:rsidRPr="00A539F2">
              <w:rPr>
                <w:rFonts w:ascii="Arial" w:hAnsi="Arial" w:cs="Arial"/>
                <w:bCs/>
                <w:sz w:val="14"/>
                <w:szCs w:val="14"/>
                <w:lang w:val="el-GR"/>
              </w:rPr>
              <w:t xml:space="preserve"> </w:t>
            </w:r>
            <w:r w:rsidRPr="00CB2132">
              <w:rPr>
                <w:rFonts w:ascii="Arial" w:hAnsi="Arial" w:cs="Arial"/>
                <w:bCs/>
                <w:sz w:val="14"/>
                <w:szCs w:val="14"/>
                <w:lang w:val="en-US"/>
              </w:rPr>
              <w:t>skladu</w:t>
            </w:r>
            <w:r w:rsidRPr="00A539F2">
              <w:rPr>
                <w:rFonts w:ascii="Arial" w:hAnsi="Arial" w:cs="Arial"/>
                <w:bCs/>
                <w:sz w:val="14"/>
                <w:szCs w:val="14"/>
                <w:lang w:val="el-GR"/>
              </w:rPr>
              <w:t xml:space="preserve"> </w:t>
            </w:r>
            <w:r w:rsidRPr="00CB2132">
              <w:rPr>
                <w:rFonts w:ascii="Arial" w:hAnsi="Arial" w:cs="Arial"/>
                <w:bCs/>
                <w:sz w:val="14"/>
                <w:szCs w:val="14"/>
                <w:lang w:val="en-US"/>
              </w:rPr>
              <w:t>s</w:t>
            </w:r>
            <w:r w:rsidRPr="00A539F2">
              <w:rPr>
                <w:rFonts w:ascii="Arial" w:hAnsi="Arial" w:cs="Arial"/>
                <w:bCs/>
                <w:sz w:val="14"/>
                <w:szCs w:val="14"/>
                <w:lang w:val="el-GR"/>
              </w:rPr>
              <w:t xml:space="preserve"> </w:t>
            </w:r>
            <w:r w:rsidRPr="00CB2132">
              <w:rPr>
                <w:rFonts w:ascii="Arial" w:hAnsi="Arial" w:cs="Arial"/>
                <w:bCs/>
                <w:sz w:val="14"/>
                <w:szCs w:val="14"/>
                <w:lang w:val="en-US"/>
              </w:rPr>
              <w:t>Prilogom</w:t>
            </w:r>
            <w:r w:rsidRPr="00A539F2">
              <w:rPr>
                <w:rFonts w:ascii="Arial" w:hAnsi="Arial" w:cs="Arial"/>
                <w:bCs/>
                <w:sz w:val="14"/>
                <w:szCs w:val="14"/>
                <w:lang w:val="el-GR"/>
              </w:rPr>
              <w:t xml:space="preserve"> </w:t>
            </w:r>
            <w:r w:rsidRPr="00CB2132">
              <w:rPr>
                <w:rFonts w:ascii="Arial" w:hAnsi="Arial" w:cs="Arial"/>
                <w:bCs/>
                <w:sz w:val="14"/>
                <w:szCs w:val="14"/>
                <w:lang w:val="en-US"/>
              </w:rPr>
              <w:t>II</w:t>
            </w:r>
            <w:r w:rsidRPr="00A539F2">
              <w:rPr>
                <w:rFonts w:ascii="Arial" w:hAnsi="Arial" w:cs="Arial"/>
                <w:bCs/>
                <w:sz w:val="14"/>
                <w:szCs w:val="14"/>
                <w:lang w:val="el-GR"/>
              </w:rPr>
              <w:t xml:space="preserve">. </w:t>
            </w:r>
            <w:r w:rsidRPr="00CB2132">
              <w:rPr>
                <w:rFonts w:ascii="Arial" w:hAnsi="Arial" w:cs="Arial"/>
                <w:bCs/>
                <w:sz w:val="14"/>
                <w:szCs w:val="14"/>
                <w:lang w:val="en-US"/>
              </w:rPr>
              <w:t>Implementirajuće Uredbe (EU) 2015/1375;] /</w:t>
            </w:r>
            <w:r w:rsidRPr="00CB2132">
              <w:rPr>
                <w:rFonts w:ascii="Arial" w:hAnsi="Arial" w:cs="Arial"/>
                <w:sz w:val="20"/>
                <w:szCs w:val="20"/>
              </w:rPr>
              <w:t xml:space="preserve"> </w:t>
            </w:r>
            <w:r w:rsidRPr="00CB2132">
              <w:rPr>
                <w:rFonts w:ascii="Arial" w:hAnsi="Arial" w:cs="Arial"/>
                <w:bCs/>
                <w:sz w:val="14"/>
                <w:szCs w:val="14"/>
                <w:lang w:val="en-US"/>
              </w:rPr>
              <w:t>or [has been subjected</w:t>
            </w:r>
            <w:r w:rsidR="009F0292" w:rsidRPr="009F0292">
              <w:rPr>
                <w:rFonts w:ascii="Arial" w:hAnsi="Arial" w:cs="Arial"/>
                <w:bCs/>
                <w:sz w:val="14"/>
                <w:szCs w:val="14"/>
                <w:lang w:val="en-US"/>
              </w:rPr>
              <w:t xml:space="preserve">   </w:t>
            </w:r>
          </w:p>
          <w:p w:rsidR="00635E8A" w:rsidRDefault="009F0292" w:rsidP="00FE3C8C">
            <w:pPr>
              <w:widowControl w:val="0"/>
              <w:shd w:val="clear" w:color="auto" w:fill="FFFFFF"/>
              <w:autoSpaceDE w:val="0"/>
              <w:autoSpaceDN w:val="0"/>
              <w:adjustRightInd w:val="0"/>
              <w:jc w:val="both"/>
              <w:rPr>
                <w:rFonts w:ascii="Arial" w:hAnsi="Arial" w:cs="Arial"/>
                <w:color w:val="0070C0"/>
                <w:sz w:val="14"/>
                <w:szCs w:val="14"/>
                <w:lang w:val="en-US" w:eastAsia="el-GR"/>
              </w:rPr>
            </w:pPr>
            <w:r w:rsidRPr="009F0292">
              <w:rPr>
                <w:rFonts w:ascii="Arial" w:hAnsi="Arial" w:cs="Arial"/>
                <w:bCs/>
                <w:sz w:val="14"/>
                <w:szCs w:val="14"/>
                <w:lang w:val="en-US"/>
              </w:rPr>
              <w:t xml:space="preserve">                               </w:t>
            </w:r>
            <w:r w:rsidR="00CB2132" w:rsidRPr="00CB2132">
              <w:rPr>
                <w:rFonts w:ascii="Arial" w:hAnsi="Arial" w:cs="Arial"/>
                <w:bCs/>
                <w:sz w:val="14"/>
                <w:szCs w:val="14"/>
                <w:lang w:val="en-US"/>
              </w:rPr>
              <w:t>to a freezing treatment in accordance with</w:t>
            </w:r>
            <w:r w:rsidR="00CB2132" w:rsidRPr="00CB2132">
              <w:rPr>
                <w:rFonts w:ascii="Arial" w:hAnsi="Arial" w:cs="Arial"/>
                <w:sz w:val="20"/>
                <w:szCs w:val="20"/>
              </w:rPr>
              <w:t xml:space="preserve"> </w:t>
            </w:r>
            <w:r w:rsidR="00CB2132" w:rsidRPr="00CB2132">
              <w:rPr>
                <w:rFonts w:ascii="Arial" w:hAnsi="Arial" w:cs="Arial"/>
                <w:bCs/>
                <w:sz w:val="14"/>
                <w:szCs w:val="14"/>
                <w:lang w:val="en-US"/>
              </w:rPr>
              <w:t>Annex II to Implementing Regulation (EU) 2015/1375;]</w:t>
            </w:r>
            <w:r w:rsidR="00635E8A" w:rsidRPr="00635E8A">
              <w:rPr>
                <w:rFonts w:ascii="Arial" w:hAnsi="Arial" w:cs="Arial"/>
                <w:color w:val="0070C0"/>
                <w:sz w:val="14"/>
                <w:szCs w:val="14"/>
                <w:lang w:val="en-US" w:eastAsia="el-GR"/>
              </w:rPr>
              <w:t xml:space="preserve"> </w:t>
            </w:r>
            <w:r w:rsidR="00635E8A" w:rsidRPr="00FA0523">
              <w:rPr>
                <w:rFonts w:ascii="Arial" w:hAnsi="Arial" w:cs="Arial"/>
                <w:color w:val="0070C0"/>
                <w:sz w:val="14"/>
                <w:szCs w:val="14"/>
                <w:lang w:val="el-GR" w:eastAsia="el-GR"/>
              </w:rPr>
              <w:t>ή</w:t>
            </w:r>
            <w:r w:rsidR="00635E8A" w:rsidRPr="00425A0E">
              <w:rPr>
                <w:rFonts w:ascii="Arial" w:hAnsi="Arial" w:cs="Arial"/>
                <w:color w:val="0070C0"/>
                <w:sz w:val="14"/>
                <w:szCs w:val="14"/>
                <w:lang w:val="en-US" w:eastAsia="el-GR"/>
              </w:rPr>
              <w:t xml:space="preserve">  [</w:t>
            </w:r>
            <w:r w:rsidR="00635E8A" w:rsidRPr="00FA0523">
              <w:rPr>
                <w:rFonts w:ascii="Arial" w:hAnsi="Arial" w:cs="Arial"/>
                <w:color w:val="0070C0"/>
                <w:sz w:val="14"/>
                <w:szCs w:val="14"/>
                <w:lang w:val="el-GR" w:eastAsia="el-GR"/>
              </w:rPr>
              <w:t>Έχει</w:t>
            </w:r>
            <w:r w:rsidR="00635E8A" w:rsidRPr="00425A0E">
              <w:rPr>
                <w:rFonts w:ascii="Arial" w:hAnsi="Arial" w:cs="Arial"/>
                <w:color w:val="0070C0"/>
                <w:sz w:val="14"/>
                <w:szCs w:val="14"/>
                <w:lang w:val="en-US" w:eastAsia="el-GR"/>
              </w:rPr>
              <w:t xml:space="preserve"> </w:t>
            </w:r>
            <w:r w:rsidR="00635E8A" w:rsidRPr="00FA0523">
              <w:rPr>
                <w:rFonts w:ascii="Arial" w:hAnsi="Arial" w:cs="Arial"/>
                <w:color w:val="0070C0"/>
                <w:sz w:val="14"/>
                <w:szCs w:val="14"/>
                <w:lang w:val="el-GR" w:eastAsia="el-GR"/>
              </w:rPr>
              <w:t>υποβληθεί</w:t>
            </w:r>
            <w:r w:rsidR="00635E8A" w:rsidRPr="00425A0E">
              <w:rPr>
                <w:rFonts w:ascii="Arial" w:hAnsi="Arial" w:cs="Arial"/>
                <w:color w:val="0070C0"/>
                <w:sz w:val="14"/>
                <w:szCs w:val="14"/>
                <w:lang w:val="en-US" w:eastAsia="el-GR"/>
              </w:rPr>
              <w:t xml:space="preserve"> </w:t>
            </w:r>
            <w:r w:rsidR="00635E8A" w:rsidRPr="00FA0523">
              <w:rPr>
                <w:rFonts w:ascii="Arial" w:hAnsi="Arial" w:cs="Arial"/>
                <w:color w:val="0070C0"/>
                <w:sz w:val="14"/>
                <w:szCs w:val="14"/>
                <w:lang w:val="el-GR" w:eastAsia="el-GR"/>
              </w:rPr>
              <w:t>σ</w:t>
            </w:r>
            <w:r w:rsidR="00635E8A">
              <w:rPr>
                <w:rFonts w:ascii="Arial" w:hAnsi="Arial" w:cs="Arial"/>
                <w:color w:val="0070C0"/>
                <w:sz w:val="14"/>
                <w:szCs w:val="14"/>
                <w:lang w:val="en-US" w:eastAsia="el-GR"/>
              </w:rPr>
              <w:t xml:space="preserve">ε </w:t>
            </w:r>
            <w:r w:rsidR="00635E8A" w:rsidRPr="00BC0F71">
              <w:rPr>
                <w:rFonts w:ascii="Arial" w:hAnsi="Arial" w:cs="Arial"/>
                <w:color w:val="0070C0"/>
                <w:sz w:val="14"/>
                <w:szCs w:val="14"/>
                <w:lang w:val="en-US" w:eastAsia="el-GR"/>
              </w:rPr>
              <w:t>επεξεργασία</w:t>
            </w:r>
          </w:p>
          <w:p w:rsidR="00750ADB" w:rsidRDefault="00635E8A" w:rsidP="00FE3C8C">
            <w:pPr>
              <w:pStyle w:val="Style28"/>
              <w:tabs>
                <w:tab w:val="left" w:pos="2185"/>
              </w:tabs>
              <w:rPr>
                <w:rFonts w:ascii="Arial" w:hAnsi="Arial" w:cs="Arial"/>
                <w:color w:val="0070C0"/>
                <w:sz w:val="14"/>
                <w:szCs w:val="14"/>
                <w:lang w:val="el-GR" w:eastAsia="el-GR"/>
              </w:rPr>
            </w:pPr>
            <w:r w:rsidRPr="00B74B97">
              <w:rPr>
                <w:rFonts w:ascii="Arial" w:hAnsi="Arial" w:cs="Arial"/>
                <w:color w:val="0070C0"/>
                <w:sz w:val="14"/>
                <w:szCs w:val="14"/>
                <w:lang w:val="en-US" w:eastAsia="el-GR"/>
              </w:rPr>
              <w:t xml:space="preserve">                                </w:t>
            </w:r>
            <w:r w:rsidR="009F0292" w:rsidRPr="00B74B97">
              <w:rPr>
                <w:rFonts w:ascii="Arial" w:hAnsi="Arial" w:cs="Arial"/>
                <w:color w:val="0070C0"/>
                <w:sz w:val="14"/>
                <w:szCs w:val="14"/>
                <w:lang w:val="en-US" w:eastAsia="el-GR"/>
              </w:rPr>
              <w:t xml:space="preserve">    </w:t>
            </w:r>
            <w:r w:rsidRPr="00B74B97">
              <w:rPr>
                <w:rFonts w:ascii="Arial" w:hAnsi="Arial" w:cs="Arial"/>
                <w:color w:val="0070C0"/>
                <w:sz w:val="14"/>
                <w:szCs w:val="14"/>
                <w:lang w:val="en-US" w:eastAsia="el-GR"/>
              </w:rPr>
              <w:t xml:space="preserve"> </w:t>
            </w:r>
            <w:r w:rsidRPr="00BC0F71">
              <w:rPr>
                <w:rFonts w:ascii="Arial" w:hAnsi="Arial" w:cs="Arial"/>
                <w:color w:val="0070C0"/>
                <w:sz w:val="14"/>
                <w:szCs w:val="14"/>
                <w:lang w:val="el-GR" w:eastAsia="el-GR"/>
              </w:rPr>
              <w:t>κατάψυξης</w:t>
            </w:r>
            <w:r w:rsidRPr="00635E8A">
              <w:rPr>
                <w:rFonts w:ascii="Arial" w:hAnsi="Arial" w:cs="Arial"/>
                <w:color w:val="0070C0"/>
                <w:sz w:val="14"/>
                <w:szCs w:val="14"/>
                <w:lang w:val="el-GR" w:eastAsia="el-GR"/>
              </w:rPr>
              <w:t xml:space="preserve"> </w:t>
            </w:r>
            <w:r w:rsidRPr="00BC0F71">
              <w:rPr>
                <w:rFonts w:ascii="Arial" w:hAnsi="Arial" w:cs="Arial"/>
                <w:color w:val="0070C0"/>
                <w:sz w:val="14"/>
                <w:szCs w:val="14"/>
                <w:lang w:val="el-GR" w:eastAsia="el-GR"/>
              </w:rPr>
              <w:t>σύμφωνα</w:t>
            </w:r>
            <w:r w:rsidRPr="00635E8A">
              <w:rPr>
                <w:rFonts w:ascii="Arial" w:hAnsi="Arial" w:cs="Arial"/>
                <w:color w:val="0070C0"/>
                <w:sz w:val="14"/>
                <w:szCs w:val="14"/>
                <w:lang w:val="el-GR" w:eastAsia="el-GR"/>
              </w:rPr>
              <w:t xml:space="preserve"> </w:t>
            </w:r>
            <w:r w:rsidRPr="00FA0523">
              <w:rPr>
                <w:rFonts w:ascii="Arial" w:hAnsi="Arial" w:cs="Arial"/>
                <w:color w:val="0070C0"/>
                <w:sz w:val="14"/>
                <w:szCs w:val="14"/>
                <w:lang w:val="el-GR" w:eastAsia="el-GR"/>
              </w:rPr>
              <w:t>με</w:t>
            </w:r>
            <w:r w:rsidRPr="00635E8A">
              <w:rPr>
                <w:rFonts w:ascii="Arial" w:hAnsi="Arial" w:cs="Arial"/>
                <w:color w:val="0070C0"/>
                <w:sz w:val="14"/>
                <w:szCs w:val="14"/>
                <w:lang w:val="el-GR" w:eastAsia="el-GR"/>
              </w:rPr>
              <w:t xml:space="preserve"> </w:t>
            </w:r>
            <w:r w:rsidRPr="00FA0523">
              <w:rPr>
                <w:rFonts w:ascii="Arial" w:hAnsi="Arial" w:cs="Arial"/>
                <w:color w:val="0070C0"/>
                <w:sz w:val="14"/>
                <w:szCs w:val="14"/>
                <w:lang w:val="el-GR" w:eastAsia="el-GR"/>
              </w:rPr>
              <w:t>το</w:t>
            </w:r>
            <w:r w:rsidRPr="00635E8A">
              <w:rPr>
                <w:rFonts w:ascii="Arial" w:hAnsi="Arial" w:cs="Arial"/>
                <w:color w:val="0070C0"/>
                <w:sz w:val="14"/>
                <w:szCs w:val="14"/>
                <w:lang w:val="el-GR" w:eastAsia="el-GR"/>
              </w:rPr>
              <w:t xml:space="preserve">  </w:t>
            </w:r>
            <w:r w:rsidRPr="00FA0523">
              <w:rPr>
                <w:rFonts w:ascii="Arial" w:hAnsi="Arial" w:cs="Arial"/>
                <w:color w:val="0070C0"/>
                <w:sz w:val="14"/>
                <w:szCs w:val="14"/>
                <w:lang w:val="el-GR" w:eastAsia="el-GR"/>
              </w:rPr>
              <w:t>Παράρτημα</w:t>
            </w:r>
            <w:r w:rsidRPr="00635E8A">
              <w:rPr>
                <w:rFonts w:ascii="Arial" w:hAnsi="Arial" w:cs="Arial"/>
                <w:color w:val="0070C0"/>
                <w:sz w:val="14"/>
                <w:szCs w:val="14"/>
                <w:lang w:val="el-GR" w:eastAsia="el-GR"/>
              </w:rPr>
              <w:t xml:space="preserve"> </w:t>
            </w:r>
            <w:r w:rsidRPr="00635E8A">
              <w:rPr>
                <w:rFonts w:ascii="Arial" w:hAnsi="Arial" w:cs="Arial"/>
                <w:color w:val="0070C0"/>
                <w:sz w:val="14"/>
                <w:szCs w:val="14"/>
                <w:lang w:val="en-US" w:eastAsia="el-GR"/>
              </w:rPr>
              <w:t>II</w:t>
            </w:r>
            <w:r w:rsidRPr="00635E8A">
              <w:rPr>
                <w:rFonts w:ascii="Arial" w:hAnsi="Arial" w:cs="Arial"/>
                <w:color w:val="0070C0"/>
                <w:sz w:val="14"/>
                <w:szCs w:val="14"/>
                <w:lang w:val="el-GR" w:eastAsia="el-GR"/>
              </w:rPr>
              <w:t xml:space="preserve"> </w:t>
            </w:r>
            <w:r w:rsidRPr="00FA0523">
              <w:rPr>
                <w:rFonts w:ascii="Arial" w:hAnsi="Arial" w:cs="Arial"/>
                <w:color w:val="0070C0"/>
                <w:sz w:val="14"/>
                <w:szCs w:val="14"/>
                <w:lang w:val="el-GR" w:eastAsia="el-GR"/>
              </w:rPr>
              <w:t>του</w:t>
            </w:r>
            <w:r w:rsidRPr="00635E8A">
              <w:rPr>
                <w:rFonts w:ascii="Arial" w:hAnsi="Arial" w:cs="Arial"/>
                <w:color w:val="0070C0"/>
                <w:sz w:val="14"/>
                <w:szCs w:val="14"/>
                <w:lang w:val="el-GR" w:eastAsia="el-GR"/>
              </w:rPr>
              <w:t xml:space="preserve"> </w:t>
            </w:r>
            <w:r w:rsidRPr="00BC0F71">
              <w:rPr>
                <w:rFonts w:ascii="Arial" w:hAnsi="Arial" w:cs="Arial"/>
                <w:bCs/>
                <w:color w:val="0070C0"/>
                <w:sz w:val="14"/>
                <w:szCs w:val="14"/>
                <w:shd w:val="clear" w:color="auto" w:fill="FFFFFF"/>
              </w:rPr>
              <w:t xml:space="preserve">εκτελεστικού </w:t>
            </w:r>
            <w:r>
              <w:rPr>
                <w:rFonts w:ascii="Arial" w:hAnsi="Arial" w:cs="Arial"/>
                <w:bCs/>
                <w:color w:val="0070C0"/>
                <w:sz w:val="14"/>
                <w:szCs w:val="14"/>
                <w:shd w:val="clear" w:color="auto" w:fill="FFFFFF"/>
              </w:rPr>
              <w:t>Κ</w:t>
            </w:r>
            <w:r w:rsidRPr="00BC0F71">
              <w:rPr>
                <w:rFonts w:ascii="Arial" w:hAnsi="Arial" w:cs="Arial"/>
                <w:bCs/>
                <w:color w:val="0070C0"/>
                <w:sz w:val="14"/>
                <w:szCs w:val="14"/>
                <w:shd w:val="clear" w:color="auto" w:fill="FFFFFF"/>
              </w:rPr>
              <w:t xml:space="preserve">ανονισμού </w:t>
            </w:r>
            <w:r w:rsidRPr="00635E8A">
              <w:rPr>
                <w:rFonts w:ascii="Arial" w:hAnsi="Arial" w:cs="Arial"/>
                <w:color w:val="0070C0"/>
                <w:sz w:val="14"/>
                <w:szCs w:val="14"/>
                <w:lang w:val="el-GR" w:eastAsia="el-GR"/>
              </w:rPr>
              <w:t>(</w:t>
            </w:r>
            <w:r w:rsidRPr="00BC0F71">
              <w:rPr>
                <w:rFonts w:ascii="Arial" w:hAnsi="Arial" w:cs="Arial"/>
                <w:color w:val="0070C0"/>
                <w:sz w:val="14"/>
                <w:szCs w:val="14"/>
                <w:lang w:val="el-GR" w:eastAsia="el-GR"/>
              </w:rPr>
              <w:t>ΕΕ</w:t>
            </w:r>
            <w:r w:rsidRPr="00635E8A">
              <w:rPr>
                <w:rFonts w:ascii="Arial" w:hAnsi="Arial" w:cs="Arial"/>
                <w:color w:val="0070C0"/>
                <w:sz w:val="14"/>
                <w:szCs w:val="14"/>
                <w:lang w:val="el-GR" w:eastAsia="el-GR"/>
              </w:rPr>
              <w:t>) 2015/1375;]</w:t>
            </w:r>
          </w:p>
          <w:p w:rsidR="000A3428" w:rsidRDefault="000A3428" w:rsidP="00FE3C8C">
            <w:pPr>
              <w:pStyle w:val="Style28"/>
              <w:tabs>
                <w:tab w:val="left" w:pos="2185"/>
              </w:tabs>
              <w:rPr>
                <w:rStyle w:val="FontStyle34"/>
                <w:color w:val="0070C0"/>
                <w:lang w:val="el-GR" w:eastAsia="el-GR"/>
              </w:rPr>
            </w:pPr>
          </w:p>
          <w:p w:rsidR="000A3428" w:rsidRPr="00177148" w:rsidRDefault="000A3428" w:rsidP="00FE3C8C">
            <w:pPr>
              <w:pStyle w:val="Style28"/>
              <w:tabs>
                <w:tab w:val="left" w:pos="2185"/>
              </w:tabs>
              <w:rPr>
                <w:rStyle w:val="FontStyle34"/>
                <w:color w:val="0070C0"/>
                <w:lang w:val="el-GR" w:eastAsia="el-GR"/>
              </w:rPr>
            </w:pPr>
          </w:p>
          <w:p w:rsidR="006022C6" w:rsidRPr="006022C6" w:rsidRDefault="006022C6" w:rsidP="00FE3C8C">
            <w:pPr>
              <w:autoSpaceDE w:val="0"/>
              <w:autoSpaceDN w:val="0"/>
              <w:adjustRightInd w:val="0"/>
              <w:jc w:val="both"/>
              <w:rPr>
                <w:rFonts w:ascii="Arial" w:hAnsi="Arial" w:cs="Arial"/>
                <w:sz w:val="14"/>
                <w:szCs w:val="14"/>
              </w:rPr>
            </w:pPr>
            <w:r w:rsidRPr="006022C6">
              <w:rPr>
                <w:rFonts w:ascii="Arial" w:hAnsi="Arial" w:cs="Arial"/>
                <w:sz w:val="14"/>
                <w:szCs w:val="14"/>
                <w:lang w:val="el-GR" w:eastAsia="en-US"/>
              </w:rPr>
              <w:t xml:space="preserve">                          </w:t>
            </w:r>
            <w:r w:rsidRPr="004B3912">
              <w:rPr>
                <w:rFonts w:ascii="Arial" w:hAnsi="Arial" w:cs="Arial"/>
                <w:sz w:val="14"/>
                <w:szCs w:val="14"/>
                <w:lang w:val="el-GR" w:eastAsia="en-US"/>
              </w:rPr>
              <w:t xml:space="preserve">(2) (8) ○ </w:t>
            </w:r>
            <w:r w:rsidRPr="004B3912">
              <w:rPr>
                <w:rFonts w:ascii="Arial" w:hAnsi="Arial" w:cs="Arial"/>
                <w:sz w:val="14"/>
                <w:szCs w:val="14"/>
                <w:lang w:val="en-US" w:eastAsia="en-US"/>
              </w:rPr>
              <w:t>ili</w:t>
            </w:r>
            <w:r w:rsidRPr="004B3912">
              <w:rPr>
                <w:rFonts w:ascii="Arial" w:hAnsi="Arial" w:cs="Arial"/>
                <w:sz w:val="14"/>
                <w:szCs w:val="14"/>
                <w:lang w:val="el-GR" w:eastAsia="en-US"/>
              </w:rPr>
              <w:t xml:space="preserve">   [</w:t>
            </w:r>
            <w:r w:rsidRPr="004B3912">
              <w:rPr>
                <w:rFonts w:ascii="Arial" w:hAnsi="Arial" w:cs="Arial"/>
                <w:sz w:val="14"/>
                <w:szCs w:val="14"/>
                <w:lang w:val="en-US" w:eastAsia="en-US"/>
              </w:rPr>
              <w:t>u</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slu</w:t>
            </w:r>
            <w:r w:rsidRPr="006022C6">
              <w:rPr>
                <w:rFonts w:ascii="Arial" w:hAnsi="Arial" w:cs="Arial"/>
                <w:sz w:val="14"/>
                <w:szCs w:val="14"/>
                <w:lang w:val="el-GR" w:eastAsia="en-US"/>
              </w:rPr>
              <w:t>č</w:t>
            </w:r>
            <w:r w:rsidRPr="006022C6">
              <w:rPr>
                <w:rFonts w:ascii="Arial" w:hAnsi="Arial" w:cs="Arial"/>
                <w:sz w:val="14"/>
                <w:szCs w:val="14"/>
                <w:lang w:val="en-US" w:eastAsia="en-US"/>
              </w:rPr>
              <w:t>aju</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mesa</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doma</w:t>
            </w:r>
            <w:r w:rsidRPr="006022C6">
              <w:rPr>
                <w:rFonts w:ascii="Arial" w:hAnsi="Arial" w:cs="Arial"/>
                <w:sz w:val="14"/>
                <w:szCs w:val="14"/>
                <w:lang w:val="el-GR" w:eastAsia="en-US"/>
              </w:rPr>
              <w:t>ć</w:t>
            </w:r>
            <w:r w:rsidRPr="006022C6">
              <w:rPr>
                <w:rFonts w:ascii="Arial" w:hAnsi="Arial" w:cs="Arial"/>
                <w:sz w:val="14"/>
                <w:szCs w:val="14"/>
                <w:lang w:val="en-US" w:eastAsia="en-US"/>
              </w:rPr>
              <w:t>ih</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svinja</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dr</w:t>
            </w:r>
            <w:r w:rsidRPr="006022C6">
              <w:rPr>
                <w:rFonts w:ascii="Arial" w:hAnsi="Arial" w:cs="Arial"/>
                <w:sz w:val="14"/>
                <w:szCs w:val="14"/>
                <w:lang w:val="el-GR" w:eastAsia="en-US"/>
              </w:rPr>
              <w:t>ž</w:t>
            </w:r>
            <w:r w:rsidRPr="006022C6">
              <w:rPr>
                <w:rFonts w:ascii="Arial" w:hAnsi="Arial" w:cs="Arial"/>
                <w:sz w:val="14"/>
                <w:szCs w:val="14"/>
                <w:lang w:val="en-US" w:eastAsia="en-US"/>
              </w:rPr>
              <w:t>anih</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isklju</w:t>
            </w:r>
            <w:r w:rsidRPr="006022C6">
              <w:rPr>
                <w:rFonts w:ascii="Arial" w:hAnsi="Arial" w:cs="Arial"/>
                <w:sz w:val="14"/>
                <w:szCs w:val="14"/>
                <w:lang w:val="el-GR" w:eastAsia="en-US"/>
              </w:rPr>
              <w:t>č</w:t>
            </w:r>
            <w:r w:rsidRPr="006022C6">
              <w:rPr>
                <w:rFonts w:ascii="Arial" w:hAnsi="Arial" w:cs="Arial"/>
                <w:sz w:val="14"/>
                <w:szCs w:val="14"/>
                <w:lang w:val="en-US" w:eastAsia="en-US"/>
              </w:rPr>
              <w:t>ivo</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za</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tov</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i</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klanje</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svinje</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dolaze</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s</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gazdinstva</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ili</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kategorije</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gazdinstava</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koje</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su</w:t>
            </w:r>
            <w:r w:rsidRPr="006022C6">
              <w:rPr>
                <w:rFonts w:ascii="Arial" w:hAnsi="Arial" w:cs="Arial"/>
                <w:sz w:val="14"/>
                <w:szCs w:val="14"/>
              </w:rPr>
              <w:t xml:space="preserve">           </w:t>
            </w:r>
          </w:p>
          <w:p w:rsidR="006022C6" w:rsidRPr="006022C6" w:rsidRDefault="006022C6" w:rsidP="000136A1">
            <w:pPr>
              <w:autoSpaceDE w:val="0"/>
              <w:autoSpaceDN w:val="0"/>
              <w:adjustRightInd w:val="0"/>
              <w:jc w:val="both"/>
              <w:rPr>
                <w:rFonts w:ascii="Arial" w:hAnsi="Arial" w:cs="Arial"/>
                <w:sz w:val="14"/>
                <w:szCs w:val="14"/>
                <w:lang w:val="en-US" w:eastAsia="en-US"/>
              </w:rPr>
            </w:pPr>
            <w:r w:rsidRPr="006022C6">
              <w:rPr>
                <w:rFonts w:ascii="Arial" w:hAnsi="Arial" w:cs="Arial"/>
                <w:sz w:val="14"/>
                <w:szCs w:val="14"/>
              </w:rPr>
              <w:t xml:space="preserve">                                n</w:t>
            </w:r>
            <w:r w:rsidRPr="002D0E2E">
              <w:rPr>
                <w:rFonts w:ascii="Arial" w:hAnsi="Arial" w:cs="Arial"/>
                <w:sz w:val="14"/>
                <w:szCs w:val="14"/>
                <w:lang w:eastAsia="en-US"/>
              </w:rPr>
              <w:t xml:space="preserve">adležni organi službeno priznali kao slobodne od trihinele u skladu s Prilogom IV. </w:t>
            </w:r>
            <w:r w:rsidRPr="006022C6">
              <w:rPr>
                <w:rFonts w:ascii="Arial" w:hAnsi="Arial" w:cs="Arial"/>
                <w:sz w:val="14"/>
                <w:szCs w:val="14"/>
                <w:lang w:val="en-US" w:eastAsia="en-US"/>
              </w:rPr>
              <w:t xml:space="preserve">Implementirajuće Uredbe (EU) 2015/1375 ili                       </w:t>
            </w:r>
          </w:p>
          <w:p w:rsidR="006022C6" w:rsidRPr="006022C6" w:rsidRDefault="006022C6" w:rsidP="000136A1">
            <w:pPr>
              <w:autoSpaceDE w:val="0"/>
              <w:autoSpaceDN w:val="0"/>
              <w:adjustRightInd w:val="0"/>
              <w:jc w:val="both"/>
              <w:rPr>
                <w:rFonts w:ascii="Arial" w:hAnsi="Arial" w:cs="Arial"/>
                <w:sz w:val="14"/>
                <w:szCs w:val="14"/>
                <w:lang w:val="en-US" w:eastAsia="en-US"/>
              </w:rPr>
            </w:pPr>
            <w:r w:rsidRPr="006022C6">
              <w:rPr>
                <w:rFonts w:ascii="Arial" w:hAnsi="Arial" w:cs="Arial"/>
                <w:sz w:val="14"/>
                <w:szCs w:val="14"/>
                <w:lang w:val="en-US" w:eastAsia="en-US"/>
              </w:rPr>
              <w:t xml:space="preserve">                                nisu odbijene I mlađe su od pet nedelja;]] /</w:t>
            </w:r>
            <w:r w:rsidRPr="006022C6">
              <w:rPr>
                <w:rFonts w:ascii="Arial" w:hAnsi="Arial" w:cs="Arial"/>
                <w:sz w:val="14"/>
                <w:szCs w:val="14"/>
              </w:rPr>
              <w:t xml:space="preserve"> </w:t>
            </w:r>
            <w:r w:rsidRPr="006022C6">
              <w:rPr>
                <w:rFonts w:ascii="Arial" w:hAnsi="Arial" w:cs="Arial"/>
                <w:sz w:val="14"/>
                <w:szCs w:val="14"/>
                <w:lang w:val="en-US" w:eastAsia="en-US"/>
              </w:rPr>
              <w:t xml:space="preserve">or [in the case of meat from domestic porcine animals kept solely for fattening and </w:t>
            </w:r>
          </w:p>
          <w:p w:rsidR="006022C6" w:rsidRPr="006022C6" w:rsidRDefault="006022C6" w:rsidP="000136A1">
            <w:pPr>
              <w:autoSpaceDE w:val="0"/>
              <w:autoSpaceDN w:val="0"/>
              <w:adjustRightInd w:val="0"/>
              <w:jc w:val="both"/>
              <w:rPr>
                <w:rFonts w:ascii="Arial" w:hAnsi="Arial" w:cs="Arial"/>
                <w:sz w:val="14"/>
                <w:szCs w:val="14"/>
                <w:lang w:val="en-US" w:eastAsia="en-US"/>
              </w:rPr>
            </w:pPr>
            <w:r w:rsidRPr="006022C6">
              <w:rPr>
                <w:rFonts w:ascii="Arial" w:hAnsi="Arial" w:cs="Arial"/>
                <w:sz w:val="14"/>
                <w:szCs w:val="14"/>
                <w:lang w:val="en-US" w:eastAsia="en-US"/>
              </w:rPr>
              <w:t xml:space="preserve">                                slaughter, comes from a holding or category of holdings that has been officially recognised by the competent authorities as free </w:t>
            </w:r>
          </w:p>
          <w:p w:rsidR="006022C6" w:rsidRPr="006022C6" w:rsidRDefault="006022C6" w:rsidP="000136A1">
            <w:pPr>
              <w:autoSpaceDE w:val="0"/>
              <w:autoSpaceDN w:val="0"/>
              <w:adjustRightInd w:val="0"/>
              <w:jc w:val="both"/>
              <w:rPr>
                <w:rFonts w:ascii="Arial" w:hAnsi="Arial" w:cs="Arial"/>
                <w:sz w:val="14"/>
                <w:szCs w:val="14"/>
                <w:lang w:val="en-US" w:eastAsia="en-US"/>
              </w:rPr>
            </w:pPr>
            <w:r w:rsidRPr="006022C6">
              <w:rPr>
                <w:rFonts w:ascii="Arial" w:hAnsi="Arial" w:cs="Arial"/>
                <w:sz w:val="14"/>
                <w:szCs w:val="14"/>
                <w:lang w:val="en-US" w:eastAsia="en-US"/>
              </w:rPr>
              <w:t xml:space="preserve">                                from Trichinella in accordance with Annex IV to Implementing Regulation (EU) 2015/1375 or not weaned and less than five </w:t>
            </w:r>
          </w:p>
          <w:p w:rsidR="000A3428" w:rsidRPr="000A3428" w:rsidRDefault="006022C6" w:rsidP="00FE3C8C">
            <w:pPr>
              <w:autoSpaceDE w:val="0"/>
              <w:autoSpaceDN w:val="0"/>
              <w:adjustRightInd w:val="0"/>
              <w:ind w:left="1234"/>
              <w:jc w:val="both"/>
              <w:rPr>
                <w:rFonts w:ascii="Arial" w:hAnsi="Arial" w:cs="Arial"/>
                <w:sz w:val="14"/>
                <w:szCs w:val="14"/>
                <w:lang w:val="el-GR"/>
              </w:rPr>
            </w:pPr>
            <w:r w:rsidRPr="006022C6">
              <w:rPr>
                <w:rFonts w:ascii="Arial" w:hAnsi="Arial" w:cs="Arial"/>
                <w:sz w:val="14"/>
                <w:szCs w:val="14"/>
                <w:lang w:val="en-US" w:eastAsia="en-US"/>
              </w:rPr>
              <w:t>weeks</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of</w:t>
            </w:r>
            <w:r w:rsidRPr="006022C6">
              <w:rPr>
                <w:rFonts w:ascii="Arial" w:hAnsi="Arial" w:cs="Arial"/>
                <w:sz w:val="14"/>
                <w:szCs w:val="14"/>
                <w:lang w:val="el-GR" w:eastAsia="en-US"/>
              </w:rPr>
              <w:t xml:space="preserve"> </w:t>
            </w:r>
            <w:r w:rsidRPr="006022C6">
              <w:rPr>
                <w:rFonts w:ascii="Arial" w:hAnsi="Arial" w:cs="Arial"/>
                <w:sz w:val="14"/>
                <w:szCs w:val="14"/>
                <w:lang w:val="en-US" w:eastAsia="en-US"/>
              </w:rPr>
              <w:t>age</w:t>
            </w:r>
            <w:r w:rsidRPr="006022C6">
              <w:rPr>
                <w:rFonts w:ascii="Arial" w:hAnsi="Arial" w:cs="Arial"/>
                <w:sz w:val="14"/>
                <w:szCs w:val="14"/>
                <w:lang w:val="el-GR" w:eastAsia="en-US"/>
              </w:rPr>
              <w:t>;]]</w:t>
            </w:r>
            <w:r>
              <w:rPr>
                <w:rFonts w:ascii="Arial" w:hAnsi="Arial" w:cs="Arial"/>
                <w:sz w:val="14"/>
                <w:szCs w:val="14"/>
                <w:lang w:val="el-GR"/>
              </w:rPr>
              <w:t xml:space="preserve">/ </w:t>
            </w:r>
            <w:r w:rsidR="000A3428" w:rsidRPr="000A3428">
              <w:rPr>
                <w:rFonts w:ascii="Arial" w:hAnsi="Arial" w:cs="Arial"/>
                <w:color w:val="0070C0"/>
                <w:sz w:val="14"/>
                <w:szCs w:val="14"/>
                <w:lang w:val="el-GR" w:eastAsia="en-US"/>
              </w:rPr>
              <w:t>ή [στην περίπτωση κρέατος από κατοικίδια χοιροειδή που εκτρέφονται αποκλειστικά για πάχυνση και</w:t>
            </w:r>
            <w:r w:rsidRPr="006022C6">
              <w:rPr>
                <w:rFonts w:ascii="Arial" w:hAnsi="Arial" w:cs="Arial"/>
                <w:color w:val="0070C0"/>
                <w:sz w:val="14"/>
                <w:szCs w:val="14"/>
                <w:lang w:val="el-GR" w:eastAsia="en-US"/>
              </w:rPr>
              <w:t xml:space="preserve"> </w:t>
            </w:r>
            <w:r w:rsidR="000A3428" w:rsidRPr="000A3428">
              <w:rPr>
                <w:rFonts w:ascii="Arial" w:hAnsi="Arial" w:cs="Arial"/>
                <w:color w:val="0070C0"/>
                <w:sz w:val="14"/>
                <w:szCs w:val="14"/>
                <w:lang w:val="el-GR" w:eastAsia="en-US"/>
              </w:rPr>
              <w:t>σφαγή, προέρχεται από εκμετάλλευση ή κατηγορία εκμεταλλεύσεων που έχει επίσημα αναγνωριστεί από τις αρμόδιες αρχές ως απαλλαγμένη</w:t>
            </w:r>
            <w:r w:rsidRPr="006022C6">
              <w:rPr>
                <w:rFonts w:ascii="Arial" w:hAnsi="Arial" w:cs="Arial"/>
                <w:color w:val="0070C0"/>
                <w:sz w:val="14"/>
                <w:szCs w:val="14"/>
                <w:lang w:val="el-GR" w:eastAsia="en-US"/>
              </w:rPr>
              <w:t xml:space="preserve"> </w:t>
            </w:r>
            <w:r w:rsidR="000A3428" w:rsidRPr="000A3428">
              <w:rPr>
                <w:rFonts w:ascii="Arial" w:hAnsi="Arial" w:cs="Arial"/>
                <w:color w:val="0070C0"/>
                <w:sz w:val="14"/>
                <w:szCs w:val="14"/>
                <w:lang w:val="el-GR" w:eastAsia="en-US"/>
              </w:rPr>
              <w:t xml:space="preserve">από </w:t>
            </w:r>
            <w:r w:rsidR="000A3428" w:rsidRPr="000A3428">
              <w:rPr>
                <w:rFonts w:ascii="Arial" w:hAnsi="Arial" w:cs="Arial"/>
                <w:color w:val="0070C0"/>
                <w:sz w:val="14"/>
                <w:szCs w:val="14"/>
                <w:lang w:val="en-US" w:eastAsia="en-US"/>
              </w:rPr>
              <w:t>Trichinella</w:t>
            </w:r>
            <w:r w:rsidR="000A3428" w:rsidRPr="000A3428">
              <w:rPr>
                <w:rFonts w:ascii="Arial" w:hAnsi="Arial" w:cs="Arial"/>
                <w:color w:val="0070C0"/>
                <w:sz w:val="14"/>
                <w:szCs w:val="14"/>
                <w:lang w:val="el-GR" w:eastAsia="en-US"/>
              </w:rPr>
              <w:t xml:space="preserve"> σύμφωνα με το παράρτημα </w:t>
            </w:r>
            <w:r w:rsidR="000A3428" w:rsidRPr="000A3428">
              <w:rPr>
                <w:rFonts w:ascii="Arial" w:hAnsi="Arial" w:cs="Arial"/>
                <w:color w:val="0070C0"/>
                <w:sz w:val="14"/>
                <w:szCs w:val="14"/>
                <w:lang w:val="en-US" w:eastAsia="en-US"/>
              </w:rPr>
              <w:t>IV</w:t>
            </w:r>
            <w:r w:rsidR="000A3428" w:rsidRPr="000A3428">
              <w:rPr>
                <w:rFonts w:ascii="Arial" w:hAnsi="Arial" w:cs="Arial"/>
                <w:color w:val="0070C0"/>
                <w:sz w:val="14"/>
                <w:szCs w:val="14"/>
                <w:lang w:val="el-GR" w:eastAsia="en-US"/>
              </w:rPr>
              <w:t xml:space="preserve"> του εκτελεστικού κανονισμού (ΕΕ) 2015/1375 ή μη απογαλακτισμένα και λιγότερο από πέντε</w:t>
            </w:r>
            <w:r w:rsidRPr="006022C6">
              <w:rPr>
                <w:rFonts w:ascii="Arial" w:hAnsi="Arial" w:cs="Arial"/>
                <w:color w:val="0070C0"/>
                <w:sz w:val="14"/>
                <w:szCs w:val="14"/>
                <w:lang w:val="el-GR" w:eastAsia="en-US"/>
              </w:rPr>
              <w:t xml:space="preserve"> </w:t>
            </w:r>
            <w:r w:rsidR="000A3428" w:rsidRPr="000A3428">
              <w:rPr>
                <w:rFonts w:ascii="Arial" w:hAnsi="Arial" w:cs="Arial"/>
                <w:color w:val="0070C0"/>
                <w:sz w:val="14"/>
                <w:szCs w:val="14"/>
                <w:lang w:val="el-GR" w:eastAsia="en-US"/>
              </w:rPr>
              <w:t>εβδομάδων ηλικίας·]]</w:t>
            </w:r>
          </w:p>
          <w:p w:rsidR="000A3428" w:rsidRPr="00B74B97" w:rsidRDefault="000A3428" w:rsidP="00FE3C8C">
            <w:pPr>
              <w:autoSpaceDE w:val="0"/>
              <w:autoSpaceDN w:val="0"/>
              <w:adjustRightInd w:val="0"/>
              <w:jc w:val="both"/>
              <w:rPr>
                <w:rFonts w:ascii="Arial" w:hAnsi="Arial" w:cs="Arial"/>
                <w:sz w:val="14"/>
                <w:szCs w:val="14"/>
                <w:lang w:val="el-GR"/>
              </w:rPr>
            </w:pPr>
          </w:p>
          <w:p w:rsidR="00FE3C8C" w:rsidRPr="00B74B97" w:rsidRDefault="00FE3C8C" w:rsidP="00FE3C8C">
            <w:pPr>
              <w:autoSpaceDE w:val="0"/>
              <w:autoSpaceDN w:val="0"/>
              <w:adjustRightInd w:val="0"/>
              <w:jc w:val="both"/>
              <w:rPr>
                <w:rFonts w:ascii="Arial" w:hAnsi="Arial" w:cs="Arial"/>
                <w:sz w:val="14"/>
                <w:szCs w:val="14"/>
                <w:lang w:val="el-GR"/>
              </w:rPr>
            </w:pPr>
          </w:p>
          <w:p w:rsidR="00AC5F38" w:rsidRPr="00B74B97" w:rsidRDefault="00FE3C8C" w:rsidP="00AC5F38">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(2) </w:t>
            </w:r>
            <w:r w:rsidRPr="00B74B97">
              <w:rPr>
                <w:rFonts w:ascii="Segoe UI Symbol" w:hAnsi="Segoe UI Symbol" w:cs="Segoe UI Symbol"/>
                <w:sz w:val="14"/>
                <w:szCs w:val="14"/>
                <w:lang w:val="el-GR"/>
              </w:rPr>
              <w:t xml:space="preserve">☐ </w:t>
            </w:r>
            <w:r w:rsidRPr="00B74B97">
              <w:rPr>
                <w:rFonts w:ascii="Arial" w:hAnsi="Arial" w:cs="Arial"/>
                <w:sz w:val="14"/>
                <w:szCs w:val="14"/>
                <w:lang w:val="el-GR"/>
              </w:rPr>
              <w:t>[</w:t>
            </w:r>
            <w:r w:rsidRPr="00FE3C8C">
              <w:rPr>
                <w:rFonts w:ascii="Arial" w:hAnsi="Arial" w:cs="Arial"/>
                <w:sz w:val="14"/>
                <w:szCs w:val="14"/>
                <w:lang w:val="en-US"/>
              </w:rPr>
              <w:t>II</w:t>
            </w:r>
            <w:r w:rsidRPr="00B74B97">
              <w:rPr>
                <w:rFonts w:ascii="Arial" w:hAnsi="Arial" w:cs="Arial"/>
                <w:sz w:val="14"/>
                <w:szCs w:val="14"/>
                <w:lang w:val="el-GR"/>
              </w:rPr>
              <w:t xml:space="preserve">.1.9.2.   </w:t>
            </w:r>
            <w:r w:rsidRPr="00FE3C8C">
              <w:rPr>
                <w:rFonts w:ascii="Arial" w:hAnsi="Arial" w:cs="Arial"/>
                <w:sz w:val="14"/>
                <w:szCs w:val="14"/>
                <w:lang w:val="en-US"/>
              </w:rPr>
              <w:t>ako</w:t>
            </w:r>
            <w:r w:rsidRPr="00B74B97">
              <w:rPr>
                <w:rFonts w:ascii="Arial" w:hAnsi="Arial" w:cs="Arial"/>
                <w:sz w:val="14"/>
                <w:szCs w:val="14"/>
                <w:lang w:val="el-GR"/>
              </w:rPr>
              <w:t xml:space="preserve"> </w:t>
            </w:r>
            <w:r w:rsidRPr="00FE3C8C">
              <w:rPr>
                <w:rFonts w:ascii="Arial" w:hAnsi="Arial" w:cs="Arial"/>
                <w:sz w:val="14"/>
                <w:szCs w:val="14"/>
                <w:lang w:val="en-US"/>
              </w:rPr>
              <w:t>su</w:t>
            </w:r>
            <w:r w:rsidRPr="00B74B97">
              <w:rPr>
                <w:rFonts w:ascii="Arial" w:hAnsi="Arial" w:cs="Arial"/>
                <w:sz w:val="14"/>
                <w:szCs w:val="14"/>
                <w:lang w:val="el-GR"/>
              </w:rPr>
              <w:t xml:space="preserve"> </w:t>
            </w:r>
            <w:r w:rsidRPr="00FE3C8C">
              <w:rPr>
                <w:rFonts w:ascii="Arial" w:hAnsi="Arial" w:cs="Arial"/>
                <w:sz w:val="14"/>
                <w:szCs w:val="14"/>
                <w:lang w:val="en-US"/>
              </w:rPr>
              <w:t>dobijeni</w:t>
            </w:r>
            <w:r w:rsidRPr="00B74B97">
              <w:rPr>
                <w:rFonts w:ascii="Arial" w:hAnsi="Arial" w:cs="Arial"/>
                <w:sz w:val="14"/>
                <w:szCs w:val="14"/>
                <w:lang w:val="el-GR"/>
              </w:rPr>
              <w:t xml:space="preserve"> </w:t>
            </w:r>
            <w:r w:rsidRPr="00FE3C8C">
              <w:rPr>
                <w:rFonts w:ascii="Arial" w:hAnsi="Arial" w:cs="Arial"/>
                <w:sz w:val="14"/>
                <w:szCs w:val="14"/>
                <w:lang w:val="en-US"/>
              </w:rPr>
              <w:t>od</w:t>
            </w:r>
            <w:r w:rsidRPr="00B74B97">
              <w:rPr>
                <w:rFonts w:ascii="Arial" w:hAnsi="Arial" w:cs="Arial"/>
                <w:sz w:val="14"/>
                <w:szCs w:val="14"/>
                <w:lang w:val="el-GR"/>
              </w:rPr>
              <w:t xml:space="preserve"> </w:t>
            </w:r>
            <w:r w:rsidRPr="00FE3C8C">
              <w:rPr>
                <w:rFonts w:ascii="Arial" w:hAnsi="Arial" w:cs="Arial"/>
                <w:sz w:val="14"/>
                <w:szCs w:val="14"/>
                <w:lang w:val="en-US"/>
              </w:rPr>
              <w:t>mesa</w:t>
            </w:r>
            <w:r w:rsidRPr="00B74B97">
              <w:rPr>
                <w:rFonts w:ascii="Arial" w:hAnsi="Arial" w:cs="Arial"/>
                <w:sz w:val="14"/>
                <w:szCs w:val="14"/>
                <w:lang w:val="el-GR"/>
              </w:rPr>
              <w:t xml:space="preserve"> </w:t>
            </w:r>
            <w:r w:rsidRPr="00FE3C8C">
              <w:rPr>
                <w:rFonts w:ascii="Arial" w:hAnsi="Arial" w:cs="Arial"/>
                <w:sz w:val="14"/>
                <w:szCs w:val="14"/>
                <w:lang w:val="en-US"/>
              </w:rPr>
              <w:t>kopitara</w:t>
            </w:r>
            <w:r w:rsidRPr="00B74B97">
              <w:rPr>
                <w:rFonts w:ascii="Arial" w:hAnsi="Arial" w:cs="Arial"/>
                <w:sz w:val="14"/>
                <w:szCs w:val="14"/>
                <w:lang w:val="el-GR"/>
              </w:rPr>
              <w:t xml:space="preserve"> </w:t>
            </w:r>
            <w:r w:rsidRPr="00FE3C8C">
              <w:rPr>
                <w:rFonts w:ascii="Arial" w:hAnsi="Arial" w:cs="Arial"/>
                <w:sz w:val="14"/>
                <w:szCs w:val="14"/>
                <w:lang w:val="en-US"/>
              </w:rPr>
              <w:t>ili</w:t>
            </w:r>
            <w:r w:rsidRPr="00B74B97">
              <w:rPr>
                <w:rFonts w:ascii="Arial" w:hAnsi="Arial" w:cs="Arial"/>
                <w:sz w:val="14"/>
                <w:szCs w:val="14"/>
                <w:lang w:val="el-GR"/>
              </w:rPr>
              <w:t xml:space="preserve"> </w:t>
            </w:r>
            <w:r w:rsidRPr="00FE3C8C">
              <w:rPr>
                <w:rFonts w:ascii="Arial" w:hAnsi="Arial" w:cs="Arial"/>
                <w:sz w:val="14"/>
                <w:szCs w:val="14"/>
                <w:lang w:val="en-US"/>
              </w:rPr>
              <w:t>divljih</w:t>
            </w:r>
            <w:r w:rsidRPr="00B74B97">
              <w:rPr>
                <w:rFonts w:ascii="Arial" w:hAnsi="Arial" w:cs="Arial"/>
                <w:sz w:val="14"/>
                <w:szCs w:val="14"/>
                <w:lang w:val="el-GR"/>
              </w:rPr>
              <w:t xml:space="preserve"> </w:t>
            </w:r>
            <w:r w:rsidRPr="00FE3C8C">
              <w:rPr>
                <w:rFonts w:ascii="Arial" w:hAnsi="Arial" w:cs="Arial"/>
                <w:sz w:val="14"/>
                <w:szCs w:val="14"/>
                <w:lang w:val="en-US"/>
              </w:rPr>
              <w:t>svinja</w:t>
            </w:r>
            <w:r w:rsidRPr="00B74B97">
              <w:rPr>
                <w:rFonts w:ascii="Arial" w:hAnsi="Arial" w:cs="Arial"/>
                <w:sz w:val="14"/>
                <w:szCs w:val="14"/>
                <w:lang w:val="el-GR"/>
              </w:rPr>
              <w:t xml:space="preserve">, </w:t>
            </w:r>
            <w:r w:rsidRPr="00FE3C8C">
              <w:rPr>
                <w:rFonts w:ascii="Arial" w:hAnsi="Arial" w:cs="Arial"/>
                <w:sz w:val="14"/>
                <w:szCs w:val="14"/>
                <w:lang w:val="en-US"/>
              </w:rPr>
              <w:t>to</w:t>
            </w:r>
            <w:r w:rsidRPr="00B74B97">
              <w:rPr>
                <w:rFonts w:ascii="Arial" w:hAnsi="Arial" w:cs="Arial"/>
                <w:sz w:val="14"/>
                <w:szCs w:val="14"/>
                <w:lang w:val="el-GR"/>
              </w:rPr>
              <w:t xml:space="preserve"> </w:t>
            </w:r>
            <w:r w:rsidRPr="00FE3C8C">
              <w:rPr>
                <w:rFonts w:ascii="Arial" w:hAnsi="Arial" w:cs="Arial"/>
                <w:sz w:val="14"/>
                <w:szCs w:val="14"/>
                <w:lang w:val="en-US"/>
              </w:rPr>
              <w:t>meso</w:t>
            </w:r>
            <w:r w:rsidRPr="00B74B97">
              <w:rPr>
                <w:rFonts w:ascii="Arial" w:hAnsi="Arial" w:cs="Arial"/>
                <w:sz w:val="14"/>
                <w:szCs w:val="14"/>
                <w:lang w:val="el-GR"/>
              </w:rPr>
              <w:t xml:space="preserve"> </w:t>
            </w:r>
            <w:r w:rsidRPr="00FE3C8C">
              <w:rPr>
                <w:rFonts w:ascii="Arial" w:hAnsi="Arial" w:cs="Arial"/>
                <w:sz w:val="14"/>
                <w:szCs w:val="14"/>
                <w:lang w:val="en-US"/>
              </w:rPr>
              <w:t>udovoljava</w:t>
            </w:r>
            <w:r w:rsidRPr="00B74B97">
              <w:rPr>
                <w:rFonts w:ascii="Arial" w:hAnsi="Arial" w:cs="Arial"/>
                <w:sz w:val="14"/>
                <w:szCs w:val="14"/>
                <w:lang w:val="el-GR"/>
              </w:rPr>
              <w:t xml:space="preserve"> </w:t>
            </w:r>
            <w:r w:rsidRPr="00FE3C8C">
              <w:rPr>
                <w:rFonts w:ascii="Arial" w:hAnsi="Arial" w:cs="Arial"/>
                <w:sz w:val="14"/>
                <w:szCs w:val="14"/>
                <w:lang w:val="en-US"/>
              </w:rPr>
              <w:t>zahtjevima</w:t>
            </w:r>
            <w:r w:rsidRPr="00B74B97">
              <w:rPr>
                <w:rFonts w:ascii="Arial" w:hAnsi="Arial" w:cs="Arial"/>
                <w:sz w:val="14"/>
                <w:szCs w:val="14"/>
                <w:lang w:val="el-GR"/>
              </w:rPr>
              <w:t xml:space="preserve"> </w:t>
            </w:r>
            <w:r w:rsidRPr="00FE3C8C">
              <w:rPr>
                <w:rFonts w:ascii="Arial" w:hAnsi="Arial" w:cs="Arial"/>
                <w:sz w:val="14"/>
                <w:szCs w:val="14"/>
                <w:lang w:val="en-US"/>
              </w:rPr>
              <w:t>iz</w:t>
            </w:r>
            <w:r w:rsidRPr="00B74B97">
              <w:rPr>
                <w:rFonts w:ascii="Arial" w:hAnsi="Arial" w:cs="Arial"/>
                <w:sz w:val="14"/>
                <w:szCs w:val="14"/>
                <w:lang w:val="el-GR"/>
              </w:rPr>
              <w:t xml:space="preserve"> </w:t>
            </w:r>
            <w:r w:rsidRPr="00FE3C8C">
              <w:rPr>
                <w:rFonts w:ascii="Arial" w:hAnsi="Arial" w:cs="Arial"/>
                <w:sz w:val="14"/>
                <w:szCs w:val="14"/>
                <w:lang w:val="en-US"/>
              </w:rPr>
              <w:t>Implementiraju</w:t>
            </w:r>
            <w:r w:rsidRPr="00B74B97">
              <w:rPr>
                <w:rFonts w:ascii="Arial" w:hAnsi="Arial" w:cs="Arial"/>
                <w:sz w:val="14"/>
                <w:szCs w:val="14"/>
                <w:lang w:val="el-GR"/>
              </w:rPr>
              <w:t>ć</w:t>
            </w:r>
            <w:r w:rsidRPr="00FE3C8C">
              <w:rPr>
                <w:rFonts w:ascii="Arial" w:hAnsi="Arial" w:cs="Arial"/>
                <w:sz w:val="14"/>
                <w:szCs w:val="14"/>
                <w:lang w:val="en-US"/>
              </w:rPr>
              <w:t>e</w:t>
            </w:r>
            <w:r w:rsidRPr="00B74B97">
              <w:rPr>
                <w:rFonts w:ascii="Arial" w:hAnsi="Arial" w:cs="Arial"/>
                <w:sz w:val="14"/>
                <w:szCs w:val="14"/>
                <w:lang w:val="el-GR"/>
              </w:rPr>
              <w:t xml:space="preserve"> </w:t>
            </w:r>
            <w:r w:rsidRPr="00FE3C8C">
              <w:rPr>
                <w:rFonts w:ascii="Arial" w:hAnsi="Arial" w:cs="Arial"/>
                <w:sz w:val="14"/>
                <w:szCs w:val="14"/>
                <w:lang w:val="en-US"/>
              </w:rPr>
              <w:t>Uredbe</w:t>
            </w:r>
            <w:r w:rsidRPr="00B74B97">
              <w:rPr>
                <w:rFonts w:ascii="Arial" w:hAnsi="Arial" w:cs="Arial"/>
                <w:sz w:val="14"/>
                <w:szCs w:val="14"/>
                <w:lang w:val="el-GR"/>
              </w:rPr>
              <w:t xml:space="preserve"> (</w:t>
            </w:r>
            <w:r w:rsidRPr="00FE3C8C">
              <w:rPr>
                <w:rFonts w:ascii="Arial" w:hAnsi="Arial" w:cs="Arial"/>
                <w:sz w:val="14"/>
                <w:szCs w:val="14"/>
                <w:lang w:val="en-US"/>
              </w:rPr>
              <w:t>EU</w:t>
            </w:r>
            <w:r w:rsidRPr="00B74B97">
              <w:rPr>
                <w:rFonts w:ascii="Arial" w:hAnsi="Arial" w:cs="Arial"/>
                <w:sz w:val="14"/>
                <w:szCs w:val="14"/>
                <w:lang w:val="el-GR"/>
              </w:rPr>
              <w:t xml:space="preserve">) 2015/1375, </w:t>
            </w:r>
            <w:r w:rsidRPr="00FE3C8C">
              <w:rPr>
                <w:rFonts w:ascii="Arial" w:hAnsi="Arial" w:cs="Arial"/>
                <w:sz w:val="14"/>
                <w:szCs w:val="14"/>
                <w:lang w:val="en-US"/>
              </w:rPr>
              <w:t>a</w:t>
            </w:r>
            <w:r w:rsidRPr="00B74B97">
              <w:rPr>
                <w:rFonts w:ascii="Arial" w:hAnsi="Arial" w:cs="Arial"/>
                <w:sz w:val="14"/>
                <w:szCs w:val="14"/>
                <w:lang w:val="el-GR"/>
              </w:rPr>
              <w:t xml:space="preserve"> </w:t>
            </w:r>
          </w:p>
          <w:p w:rsidR="00FE3C8C" w:rsidRDefault="00FE3C8C" w:rsidP="00AC5F38">
            <w:pPr>
              <w:widowControl w:val="0"/>
              <w:shd w:val="clear" w:color="auto" w:fill="FFFFFF"/>
              <w:tabs>
                <w:tab w:val="left" w:leader="dot" w:pos="7966"/>
              </w:tabs>
              <w:autoSpaceDE w:val="0"/>
              <w:autoSpaceDN w:val="0"/>
              <w:adjustRightInd w:val="0"/>
              <w:ind w:left="1092"/>
              <w:jc w:val="both"/>
              <w:rPr>
                <w:rFonts w:ascii="Arial" w:hAnsi="Arial" w:cs="Arial"/>
                <w:sz w:val="14"/>
                <w:szCs w:val="14"/>
                <w:lang w:val="en-US"/>
              </w:rPr>
            </w:pPr>
            <w:r w:rsidRPr="00FE3C8C">
              <w:rPr>
                <w:rFonts w:ascii="Arial" w:hAnsi="Arial" w:cs="Arial"/>
                <w:sz w:val="14"/>
                <w:szCs w:val="14"/>
                <w:lang w:val="en-US"/>
              </w:rPr>
              <w:t>posebno, pregledano je na trihinelu metodom vještačke digestije s negativnim rezultatima;] /</w:t>
            </w:r>
            <w:r w:rsidRPr="00FE3C8C">
              <w:rPr>
                <w:rFonts w:ascii="Arial" w:hAnsi="Arial" w:cs="Arial"/>
                <w:sz w:val="14"/>
                <w:szCs w:val="14"/>
              </w:rPr>
              <w:t xml:space="preserve"> </w:t>
            </w:r>
            <w:r w:rsidRPr="00FE3C8C">
              <w:rPr>
                <w:rFonts w:ascii="Arial" w:hAnsi="Arial" w:cs="Arial"/>
                <w:sz w:val="14"/>
                <w:szCs w:val="14"/>
                <w:lang w:val="en-US"/>
              </w:rPr>
              <w:t xml:space="preserve">if obtained from meat of solipeds </w:t>
            </w:r>
          </w:p>
          <w:p w:rsidR="00FE3C8C" w:rsidRPr="00FE3C8C" w:rsidRDefault="00FE3C8C" w:rsidP="00FE3C8C">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FE3C8C">
              <w:rPr>
                <w:rFonts w:ascii="Arial" w:hAnsi="Arial" w:cs="Arial"/>
                <w:sz w:val="14"/>
                <w:szCs w:val="14"/>
                <w:lang w:val="en-US"/>
              </w:rPr>
              <w:t xml:space="preserve">                            or wild boar meat, this meat fulfils the requirements of Implementing Regulation (EU) 2015/1375, and in particular, has been </w:t>
            </w:r>
          </w:p>
          <w:p w:rsidR="00AC5F38" w:rsidRDefault="00FE3C8C" w:rsidP="00D00A6C">
            <w:pPr>
              <w:shd w:val="clear" w:color="auto" w:fill="FFFFFF"/>
              <w:tabs>
                <w:tab w:val="left" w:leader="dot" w:pos="7966"/>
              </w:tabs>
              <w:ind w:left="1234" w:hanging="1801"/>
              <w:jc w:val="both"/>
              <w:rPr>
                <w:rFonts w:ascii="Arial" w:hAnsi="Arial" w:cs="Arial"/>
                <w:color w:val="0070C0"/>
                <w:sz w:val="14"/>
                <w:szCs w:val="14"/>
                <w:lang w:val="en-US"/>
              </w:rPr>
            </w:pPr>
            <w:r w:rsidRPr="00FE3C8C">
              <w:rPr>
                <w:rFonts w:ascii="Arial" w:hAnsi="Arial" w:cs="Arial"/>
                <w:sz w:val="14"/>
                <w:szCs w:val="14"/>
                <w:lang w:val="en-US"/>
              </w:rPr>
              <w:t xml:space="preserve">                                </w:t>
            </w:r>
            <w:r w:rsidR="00D00A6C" w:rsidRPr="00D00A6C">
              <w:rPr>
                <w:rFonts w:ascii="Arial" w:hAnsi="Arial" w:cs="Arial"/>
                <w:sz w:val="14"/>
                <w:szCs w:val="14"/>
                <w:lang w:val="en-US"/>
              </w:rPr>
              <w:t xml:space="preserve">           </w:t>
            </w:r>
            <w:r w:rsidRPr="00FE3C8C">
              <w:rPr>
                <w:rFonts w:ascii="Arial" w:hAnsi="Arial" w:cs="Arial"/>
                <w:sz w:val="14"/>
                <w:szCs w:val="14"/>
                <w:lang w:val="en-US"/>
              </w:rPr>
              <w:t xml:space="preserve">subjected to an examination by a digestion method for Trichinella with negative results;] / </w:t>
            </w:r>
            <w:r w:rsidRPr="00FE3C8C">
              <w:rPr>
                <w:rFonts w:ascii="Arial" w:hAnsi="Arial" w:cs="Arial"/>
                <w:color w:val="0070C0"/>
                <w:sz w:val="14"/>
                <w:szCs w:val="14"/>
                <w:lang w:val="en-US"/>
              </w:rPr>
              <w:t xml:space="preserve">εάν προέρχεται από κρέας μόνοπλων ή </w:t>
            </w:r>
            <w:r w:rsidRPr="00FE3C8C">
              <w:rPr>
                <w:rFonts w:ascii="Arial" w:hAnsi="Arial" w:cs="Arial"/>
                <w:color w:val="0070C0"/>
                <w:sz w:val="14"/>
                <w:szCs w:val="14"/>
                <w:lang w:val="el-GR"/>
              </w:rPr>
              <w:t>κρέας</w:t>
            </w:r>
            <w:r w:rsidR="00AC5F38" w:rsidRPr="00AC5F38">
              <w:rPr>
                <w:rFonts w:ascii="Arial" w:hAnsi="Arial" w:cs="Arial"/>
                <w:color w:val="0070C0"/>
                <w:sz w:val="14"/>
                <w:szCs w:val="14"/>
                <w:lang w:val="en-US"/>
              </w:rPr>
              <w:t xml:space="preserve"> </w:t>
            </w:r>
          </w:p>
          <w:p w:rsidR="004403DB" w:rsidRPr="006F6438" w:rsidRDefault="00AC5F38" w:rsidP="00AC5F38">
            <w:pPr>
              <w:shd w:val="clear" w:color="auto" w:fill="FFFFFF"/>
              <w:tabs>
                <w:tab w:val="left" w:leader="dot" w:pos="7966"/>
              </w:tabs>
              <w:ind w:left="1092" w:hanging="142"/>
              <w:jc w:val="both"/>
              <w:rPr>
                <w:rStyle w:val="FontStyle34"/>
                <w:color w:val="0070C0"/>
                <w:lang w:val="el-GR"/>
              </w:rPr>
            </w:pPr>
            <w:r w:rsidRPr="00B74B97">
              <w:rPr>
                <w:rFonts w:ascii="Arial" w:hAnsi="Arial" w:cs="Arial"/>
                <w:color w:val="0070C0"/>
                <w:sz w:val="14"/>
                <w:szCs w:val="14"/>
                <w:lang w:val="en-US"/>
              </w:rPr>
              <w:t xml:space="preserve">    </w:t>
            </w:r>
            <w:r w:rsidR="00FE3C8C" w:rsidRPr="00FE3C8C">
              <w:rPr>
                <w:rFonts w:ascii="Arial" w:hAnsi="Arial" w:cs="Arial"/>
                <w:color w:val="0070C0"/>
                <w:sz w:val="14"/>
                <w:szCs w:val="14"/>
                <w:lang w:val="el-GR"/>
              </w:rPr>
              <w:t>αγριόχοιρου</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το</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κρέας</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αυτό</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πληροί</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τις</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απαιτήσεις</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του</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εκτελεστικού</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κανονισμού</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ΕΕ</w:t>
            </w:r>
            <w:r w:rsidR="00FE3C8C" w:rsidRPr="00AC5F38">
              <w:rPr>
                <w:rFonts w:ascii="Arial" w:hAnsi="Arial" w:cs="Arial"/>
                <w:color w:val="0070C0"/>
                <w:sz w:val="14"/>
                <w:szCs w:val="14"/>
                <w:lang w:val="el-GR"/>
              </w:rPr>
              <w:t xml:space="preserve">) 2015/1375 </w:t>
            </w:r>
            <w:r w:rsidR="00FE3C8C" w:rsidRPr="00FE3C8C">
              <w:rPr>
                <w:rFonts w:ascii="Arial" w:hAnsi="Arial" w:cs="Arial"/>
                <w:color w:val="0070C0"/>
                <w:sz w:val="14"/>
                <w:szCs w:val="14"/>
                <w:lang w:val="el-GR"/>
              </w:rPr>
              <w:t>και</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ειδικότερα</w:t>
            </w:r>
            <w:r w:rsidR="00FE3C8C" w:rsidRPr="00AC5F38">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έχει</w:t>
            </w:r>
            <w:r>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υποβλήθηκε σε</w:t>
            </w:r>
            <w:r>
              <w:rPr>
                <w:rFonts w:ascii="Arial" w:hAnsi="Arial" w:cs="Arial"/>
                <w:color w:val="0070C0"/>
                <w:sz w:val="14"/>
                <w:szCs w:val="14"/>
                <w:lang w:val="el-GR"/>
              </w:rPr>
              <w:t xml:space="preserve"> </w:t>
            </w:r>
            <w:r w:rsidR="00FE3C8C" w:rsidRPr="00FE3C8C">
              <w:rPr>
                <w:rFonts w:ascii="Arial" w:hAnsi="Arial" w:cs="Arial"/>
                <w:color w:val="0070C0"/>
                <w:sz w:val="14"/>
                <w:szCs w:val="14"/>
                <w:lang w:val="el-GR"/>
              </w:rPr>
              <w:t xml:space="preserve">εξέταση με μέθοδο πέψης για </w:t>
            </w:r>
            <w:r w:rsidR="00FE3C8C" w:rsidRPr="00FE3C8C">
              <w:rPr>
                <w:rFonts w:ascii="Arial" w:hAnsi="Arial" w:cs="Arial"/>
                <w:color w:val="0070C0"/>
                <w:sz w:val="14"/>
                <w:szCs w:val="14"/>
                <w:lang w:val="en-US"/>
              </w:rPr>
              <w:t>Trichinella</w:t>
            </w:r>
            <w:r w:rsidR="00FE3C8C" w:rsidRPr="00FE3C8C">
              <w:rPr>
                <w:rFonts w:ascii="Arial" w:hAnsi="Arial" w:cs="Arial"/>
                <w:color w:val="0070C0"/>
                <w:sz w:val="14"/>
                <w:szCs w:val="14"/>
                <w:lang w:val="el-GR"/>
              </w:rPr>
              <w:t xml:space="preserve"> με αρνητικά αποτελέσματα·]</w:t>
            </w:r>
          </w:p>
          <w:p w:rsidR="004403DB" w:rsidRPr="00AC5F38" w:rsidRDefault="004403DB" w:rsidP="00D00A6C">
            <w:pPr>
              <w:widowControl w:val="0"/>
              <w:shd w:val="clear" w:color="auto" w:fill="FFFFFF"/>
              <w:autoSpaceDE w:val="0"/>
              <w:autoSpaceDN w:val="0"/>
              <w:adjustRightInd w:val="0"/>
              <w:ind w:left="1234"/>
              <w:jc w:val="both"/>
              <w:rPr>
                <w:rStyle w:val="FontStyle34"/>
                <w:color w:val="2E74B5" w:themeColor="accent5" w:themeShade="BF"/>
                <w:lang w:val="el-GR" w:eastAsia="el-GR"/>
              </w:rPr>
            </w:pPr>
          </w:p>
          <w:p w:rsidR="00EA16F1"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(2) </w:t>
            </w:r>
            <w:r w:rsidRPr="006F6438">
              <w:rPr>
                <w:rFonts w:ascii="Arial" w:hAnsi="Arial" w:cs="Arial"/>
                <w:sz w:val="14"/>
                <w:szCs w:val="14"/>
                <w:lang w:val="en-US"/>
              </w:rPr>
              <w:t>II</w:t>
            </w:r>
            <w:r w:rsidRPr="00B74B97">
              <w:rPr>
                <w:rFonts w:ascii="Arial" w:hAnsi="Arial" w:cs="Arial"/>
                <w:sz w:val="14"/>
                <w:szCs w:val="14"/>
                <w:lang w:val="el-GR"/>
              </w:rPr>
              <w:t xml:space="preserve">.1.10.  </w:t>
            </w:r>
            <w:r w:rsidRPr="006F6438">
              <w:rPr>
                <w:rFonts w:ascii="Arial" w:hAnsi="Arial" w:cs="Arial"/>
                <w:sz w:val="14"/>
                <w:szCs w:val="14"/>
                <w:lang w:val="en-US"/>
              </w:rPr>
              <w:t>ukoliko</w:t>
            </w:r>
            <w:r w:rsidRPr="00B74B97">
              <w:rPr>
                <w:rFonts w:ascii="Arial" w:hAnsi="Arial" w:cs="Arial"/>
                <w:sz w:val="14"/>
                <w:szCs w:val="14"/>
                <w:lang w:val="el-GR"/>
              </w:rPr>
              <w:t xml:space="preserve"> </w:t>
            </w:r>
            <w:r w:rsidRPr="006F6438">
              <w:rPr>
                <w:rFonts w:ascii="Arial" w:hAnsi="Arial" w:cs="Arial"/>
                <w:sz w:val="14"/>
                <w:szCs w:val="14"/>
                <w:lang w:val="en-US"/>
              </w:rPr>
              <w:t>sadr</w:t>
            </w:r>
            <w:r w:rsidRPr="00B74B97">
              <w:rPr>
                <w:rFonts w:ascii="Arial" w:hAnsi="Arial" w:cs="Arial"/>
                <w:sz w:val="14"/>
                <w:szCs w:val="14"/>
                <w:lang w:val="el-GR"/>
              </w:rPr>
              <w:t>ž</w:t>
            </w:r>
            <w:r w:rsidRPr="006F6438">
              <w:rPr>
                <w:rFonts w:ascii="Arial" w:hAnsi="Arial" w:cs="Arial"/>
                <w:sz w:val="14"/>
                <w:szCs w:val="14"/>
                <w:lang w:val="en-US"/>
              </w:rPr>
              <w:t>i</w:t>
            </w:r>
            <w:r w:rsidRPr="00B74B97">
              <w:rPr>
                <w:rFonts w:ascii="Arial" w:hAnsi="Arial" w:cs="Arial"/>
                <w:sz w:val="14"/>
                <w:szCs w:val="14"/>
                <w:lang w:val="el-GR"/>
              </w:rPr>
              <w:t xml:space="preserve"> </w:t>
            </w:r>
            <w:r w:rsidRPr="006F6438">
              <w:rPr>
                <w:rFonts w:ascii="Arial" w:hAnsi="Arial" w:cs="Arial"/>
                <w:sz w:val="14"/>
                <w:szCs w:val="14"/>
                <w:lang w:val="en-US"/>
              </w:rPr>
              <w:t>sirovinu</w:t>
            </w:r>
            <w:r w:rsidRPr="00B74B97">
              <w:rPr>
                <w:rFonts w:ascii="Arial" w:hAnsi="Arial" w:cs="Arial"/>
                <w:sz w:val="14"/>
                <w:szCs w:val="14"/>
                <w:lang w:val="el-GR"/>
              </w:rPr>
              <w:t xml:space="preserve"> </w:t>
            </w:r>
            <w:r w:rsidRPr="006F6438">
              <w:rPr>
                <w:rFonts w:ascii="Arial" w:hAnsi="Arial" w:cs="Arial"/>
                <w:sz w:val="14"/>
                <w:szCs w:val="14"/>
                <w:lang w:val="en-US"/>
              </w:rPr>
              <w:t>porijeklom</w:t>
            </w:r>
            <w:r w:rsidRPr="00B74B97">
              <w:rPr>
                <w:rFonts w:ascii="Arial" w:hAnsi="Arial" w:cs="Arial"/>
                <w:sz w:val="14"/>
                <w:szCs w:val="14"/>
                <w:lang w:val="el-GR"/>
              </w:rPr>
              <w:t xml:space="preserve"> </w:t>
            </w:r>
            <w:r w:rsidRPr="006F6438">
              <w:rPr>
                <w:rFonts w:ascii="Arial" w:hAnsi="Arial" w:cs="Arial"/>
                <w:sz w:val="14"/>
                <w:szCs w:val="14"/>
                <w:lang w:val="en-US"/>
              </w:rPr>
              <w:t>od</w:t>
            </w:r>
            <w:r w:rsidRPr="00B74B97">
              <w:rPr>
                <w:rFonts w:ascii="Arial" w:hAnsi="Arial" w:cs="Arial"/>
                <w:sz w:val="14"/>
                <w:szCs w:val="14"/>
                <w:lang w:val="el-GR"/>
              </w:rPr>
              <w:t xml:space="preserve"> </w:t>
            </w:r>
            <w:r w:rsidRPr="006F6438">
              <w:rPr>
                <w:rFonts w:ascii="Arial" w:hAnsi="Arial" w:cs="Arial"/>
                <w:sz w:val="14"/>
                <w:szCs w:val="14"/>
                <w:lang w:val="en-US"/>
              </w:rPr>
              <w:t>goveda</w:t>
            </w:r>
            <w:r w:rsidRPr="00B74B97">
              <w:rPr>
                <w:rFonts w:ascii="Arial" w:hAnsi="Arial" w:cs="Arial"/>
                <w:sz w:val="14"/>
                <w:szCs w:val="14"/>
                <w:lang w:val="el-GR"/>
              </w:rPr>
              <w:t xml:space="preserve">, </w:t>
            </w:r>
            <w:r w:rsidRPr="006F6438">
              <w:rPr>
                <w:rFonts w:ascii="Arial" w:hAnsi="Arial" w:cs="Arial"/>
                <w:sz w:val="14"/>
                <w:szCs w:val="14"/>
                <w:lang w:val="en-US"/>
              </w:rPr>
              <w:t>ovaca</w:t>
            </w:r>
            <w:r w:rsidRPr="00B74B97">
              <w:rPr>
                <w:rFonts w:ascii="Arial" w:hAnsi="Arial" w:cs="Arial"/>
                <w:sz w:val="14"/>
                <w:szCs w:val="14"/>
                <w:lang w:val="el-GR"/>
              </w:rPr>
              <w:t xml:space="preserve"> </w:t>
            </w:r>
            <w:r w:rsidRPr="006F6438">
              <w:rPr>
                <w:rFonts w:ascii="Arial" w:hAnsi="Arial" w:cs="Arial"/>
                <w:sz w:val="14"/>
                <w:szCs w:val="14"/>
                <w:lang w:val="en-US"/>
              </w:rPr>
              <w:t>ili</w:t>
            </w:r>
            <w:r w:rsidRPr="00B74B97">
              <w:rPr>
                <w:rFonts w:ascii="Arial" w:hAnsi="Arial" w:cs="Arial"/>
                <w:sz w:val="14"/>
                <w:szCs w:val="14"/>
                <w:lang w:val="el-GR"/>
              </w:rPr>
              <w:t xml:space="preserve"> </w:t>
            </w:r>
            <w:r w:rsidRPr="006F6438">
              <w:rPr>
                <w:rFonts w:ascii="Arial" w:hAnsi="Arial" w:cs="Arial"/>
                <w:sz w:val="14"/>
                <w:szCs w:val="14"/>
                <w:lang w:val="en-US"/>
              </w:rPr>
              <w:t>koza</w:t>
            </w:r>
            <w:r w:rsidRPr="00B74B97">
              <w:rPr>
                <w:rFonts w:ascii="Arial" w:hAnsi="Arial" w:cs="Arial"/>
                <w:sz w:val="14"/>
                <w:szCs w:val="14"/>
                <w:lang w:val="el-GR"/>
              </w:rPr>
              <w:t xml:space="preserve">, </w:t>
            </w:r>
            <w:r w:rsidRPr="006F6438">
              <w:rPr>
                <w:rFonts w:ascii="Arial" w:hAnsi="Arial" w:cs="Arial"/>
                <w:sz w:val="14"/>
                <w:szCs w:val="14"/>
                <w:lang w:val="en-US"/>
              </w:rPr>
              <w:t>svje</w:t>
            </w:r>
            <w:r w:rsidRPr="00B74B97">
              <w:rPr>
                <w:rFonts w:ascii="Arial" w:hAnsi="Arial" w:cs="Arial"/>
                <w:sz w:val="14"/>
                <w:szCs w:val="14"/>
                <w:lang w:val="el-GR"/>
              </w:rPr>
              <w:t>ž</w:t>
            </w:r>
            <w:r w:rsidRPr="006F6438">
              <w:rPr>
                <w:rFonts w:ascii="Arial" w:hAnsi="Arial" w:cs="Arial"/>
                <w:sz w:val="14"/>
                <w:szCs w:val="14"/>
                <w:lang w:val="en-US"/>
              </w:rPr>
              <w:t>e</w:t>
            </w:r>
            <w:r w:rsidRPr="00B74B97">
              <w:rPr>
                <w:rFonts w:ascii="Arial" w:hAnsi="Arial" w:cs="Arial"/>
                <w:sz w:val="14"/>
                <w:szCs w:val="14"/>
                <w:lang w:val="el-GR"/>
              </w:rPr>
              <w:t xml:space="preserve"> </w:t>
            </w:r>
            <w:r w:rsidRPr="006F6438">
              <w:rPr>
                <w:rFonts w:ascii="Arial" w:hAnsi="Arial" w:cs="Arial"/>
                <w:sz w:val="14"/>
                <w:szCs w:val="14"/>
                <w:lang w:val="en-US"/>
              </w:rPr>
              <w:t>meso</w:t>
            </w:r>
            <w:r w:rsidRPr="00B74B97">
              <w:rPr>
                <w:rFonts w:ascii="Arial" w:hAnsi="Arial" w:cs="Arial"/>
                <w:sz w:val="14"/>
                <w:szCs w:val="14"/>
                <w:lang w:val="el-GR"/>
              </w:rPr>
              <w:t xml:space="preserve"> </w:t>
            </w:r>
            <w:r w:rsidRPr="006F6438">
              <w:rPr>
                <w:rFonts w:ascii="Arial" w:hAnsi="Arial" w:cs="Arial"/>
                <w:sz w:val="14"/>
                <w:szCs w:val="14"/>
                <w:lang w:val="en-US"/>
              </w:rPr>
              <w:t>upotrebljeno</w:t>
            </w:r>
            <w:r w:rsidRPr="00B74B97">
              <w:rPr>
                <w:rFonts w:ascii="Arial" w:hAnsi="Arial" w:cs="Arial"/>
                <w:sz w:val="14"/>
                <w:szCs w:val="14"/>
                <w:lang w:val="el-GR"/>
              </w:rPr>
              <w:t xml:space="preserve"> </w:t>
            </w:r>
            <w:r w:rsidRPr="006F6438">
              <w:rPr>
                <w:rFonts w:ascii="Arial" w:hAnsi="Arial" w:cs="Arial"/>
                <w:sz w:val="14"/>
                <w:szCs w:val="14"/>
                <w:lang w:val="en-US"/>
              </w:rPr>
              <w:t>za</w:t>
            </w:r>
            <w:r w:rsidRPr="00B74B97">
              <w:rPr>
                <w:rFonts w:ascii="Arial" w:hAnsi="Arial" w:cs="Arial"/>
                <w:sz w:val="14"/>
                <w:szCs w:val="14"/>
                <w:lang w:val="el-GR"/>
              </w:rPr>
              <w:t xml:space="preserve"> </w:t>
            </w:r>
            <w:r w:rsidRPr="006F6438">
              <w:rPr>
                <w:rFonts w:ascii="Arial" w:hAnsi="Arial" w:cs="Arial"/>
                <w:sz w:val="14"/>
                <w:szCs w:val="14"/>
                <w:lang w:val="en-US"/>
              </w:rPr>
              <w:t>proizvodnju</w:t>
            </w:r>
            <w:r w:rsidRPr="00B74B97">
              <w:rPr>
                <w:rFonts w:ascii="Arial" w:hAnsi="Arial" w:cs="Arial"/>
                <w:sz w:val="14"/>
                <w:szCs w:val="14"/>
                <w:lang w:val="el-GR"/>
              </w:rPr>
              <w:t xml:space="preserve"> </w:t>
            </w:r>
            <w:r w:rsidRPr="006F6438">
              <w:rPr>
                <w:rFonts w:ascii="Arial" w:hAnsi="Arial" w:cs="Arial"/>
                <w:sz w:val="14"/>
                <w:szCs w:val="14"/>
                <w:lang w:val="en-US"/>
              </w:rPr>
              <w:t>mesnih</w:t>
            </w:r>
            <w:r w:rsidRPr="00B74B97">
              <w:rPr>
                <w:rFonts w:ascii="Arial" w:hAnsi="Arial" w:cs="Arial"/>
                <w:sz w:val="14"/>
                <w:szCs w:val="14"/>
                <w:lang w:val="el-GR"/>
              </w:rPr>
              <w:t xml:space="preserve"> </w:t>
            </w:r>
            <w:r w:rsidRPr="006F6438">
              <w:rPr>
                <w:rFonts w:ascii="Arial" w:hAnsi="Arial" w:cs="Arial"/>
                <w:sz w:val="14"/>
                <w:szCs w:val="14"/>
                <w:lang w:val="en-US"/>
              </w:rPr>
              <w:t>prera</w:t>
            </w:r>
            <w:r w:rsidRPr="00B74B97">
              <w:rPr>
                <w:rFonts w:ascii="Arial" w:hAnsi="Arial" w:cs="Arial"/>
                <w:sz w:val="14"/>
                <w:szCs w:val="14"/>
                <w:lang w:val="el-GR"/>
              </w:rPr>
              <w:t>đ</w:t>
            </w:r>
            <w:r w:rsidRPr="006F6438">
              <w:rPr>
                <w:rFonts w:ascii="Arial" w:hAnsi="Arial" w:cs="Arial"/>
                <w:sz w:val="14"/>
                <w:szCs w:val="14"/>
                <w:lang w:val="en-US"/>
              </w:rPr>
              <w:t>evina</w:t>
            </w:r>
            <w:r w:rsidRPr="00B74B97">
              <w:rPr>
                <w:rFonts w:ascii="Arial" w:hAnsi="Arial" w:cs="Arial"/>
                <w:sz w:val="14"/>
                <w:szCs w:val="14"/>
                <w:lang w:val="el-GR"/>
              </w:rPr>
              <w:t xml:space="preserve"> ć</w:t>
            </w:r>
            <w:r w:rsidRPr="006F6438">
              <w:rPr>
                <w:rFonts w:ascii="Arial" w:hAnsi="Arial" w:cs="Arial"/>
                <w:sz w:val="14"/>
                <w:szCs w:val="14"/>
                <w:lang w:val="en-US"/>
              </w:rPr>
              <w:t>e</w:t>
            </w:r>
            <w:r w:rsidRPr="00B74B97">
              <w:rPr>
                <w:rFonts w:ascii="Arial" w:hAnsi="Arial" w:cs="Arial"/>
                <w:sz w:val="14"/>
                <w:szCs w:val="14"/>
                <w:lang w:val="el-GR"/>
              </w:rPr>
              <w:t xml:space="preserve"> </w:t>
            </w:r>
            <w:r w:rsidRPr="006F6438">
              <w:rPr>
                <w:rFonts w:ascii="Arial" w:hAnsi="Arial" w:cs="Arial"/>
                <w:sz w:val="14"/>
                <w:szCs w:val="14"/>
                <w:lang w:val="en-US"/>
              </w:rPr>
              <w:t>ispunjavati</w:t>
            </w:r>
            <w:r w:rsidRPr="00B74B97">
              <w:rPr>
                <w:rFonts w:ascii="Arial" w:hAnsi="Arial" w:cs="Arial"/>
                <w:sz w:val="14"/>
                <w:szCs w:val="14"/>
                <w:lang w:val="el-GR"/>
              </w:rPr>
              <w:t xml:space="preserve">   </w:t>
            </w:r>
            <w:r w:rsidRPr="006F6438">
              <w:rPr>
                <w:rFonts w:ascii="Arial" w:hAnsi="Arial" w:cs="Arial"/>
                <w:sz w:val="14"/>
                <w:szCs w:val="14"/>
                <w:lang w:val="en-US"/>
              </w:rPr>
              <w:t>sljede</w:t>
            </w:r>
            <w:r w:rsidRPr="00B74B97">
              <w:rPr>
                <w:rFonts w:ascii="Arial" w:hAnsi="Arial" w:cs="Arial"/>
                <w:sz w:val="14"/>
                <w:szCs w:val="14"/>
                <w:lang w:val="el-GR"/>
              </w:rPr>
              <w:t>ć</w:t>
            </w:r>
            <w:r w:rsidRPr="006F6438">
              <w:rPr>
                <w:rFonts w:ascii="Arial" w:hAnsi="Arial" w:cs="Arial"/>
                <w:sz w:val="14"/>
                <w:szCs w:val="14"/>
                <w:lang w:val="en-US"/>
              </w:rPr>
              <w:t>e</w:t>
            </w:r>
            <w:r w:rsidRPr="00B74B97">
              <w:rPr>
                <w:rFonts w:ascii="Arial" w:hAnsi="Arial" w:cs="Arial"/>
                <w:sz w:val="14"/>
                <w:szCs w:val="14"/>
                <w:lang w:val="el-GR"/>
              </w:rPr>
              <w:t xml:space="preserve"> </w:t>
            </w:r>
            <w:r w:rsidRPr="006F6438">
              <w:rPr>
                <w:rFonts w:ascii="Arial" w:hAnsi="Arial" w:cs="Arial"/>
                <w:sz w:val="14"/>
                <w:szCs w:val="14"/>
                <w:lang w:val="en-US"/>
              </w:rPr>
              <w:t>uslove</w:t>
            </w:r>
            <w:r w:rsidRPr="00B74B97">
              <w:rPr>
                <w:rFonts w:ascii="Arial" w:hAnsi="Arial" w:cs="Arial"/>
                <w:sz w:val="14"/>
                <w:szCs w:val="14"/>
                <w:lang w:val="el-GR"/>
              </w:rPr>
              <w:t xml:space="preserve"> </w:t>
            </w:r>
            <w:r w:rsidRPr="006F6438">
              <w:rPr>
                <w:rFonts w:ascii="Arial" w:hAnsi="Arial" w:cs="Arial"/>
                <w:sz w:val="14"/>
                <w:szCs w:val="14"/>
                <w:lang w:val="en-US"/>
              </w:rPr>
              <w:t>zavisno</w:t>
            </w:r>
            <w:r w:rsidRPr="00B74B97">
              <w:rPr>
                <w:rFonts w:ascii="Arial" w:hAnsi="Arial" w:cs="Arial"/>
                <w:sz w:val="14"/>
                <w:szCs w:val="14"/>
                <w:lang w:val="el-GR"/>
              </w:rPr>
              <w:t xml:space="preserve"> </w:t>
            </w:r>
            <w:r w:rsidRPr="006F6438">
              <w:rPr>
                <w:rFonts w:ascii="Arial" w:hAnsi="Arial" w:cs="Arial"/>
                <w:sz w:val="14"/>
                <w:szCs w:val="14"/>
                <w:lang w:val="en-US"/>
              </w:rPr>
              <w:t>o</w:t>
            </w:r>
            <w:r w:rsidRPr="00B74B97">
              <w:rPr>
                <w:rFonts w:ascii="Arial" w:hAnsi="Arial" w:cs="Arial"/>
                <w:sz w:val="14"/>
                <w:szCs w:val="14"/>
                <w:lang w:val="el-GR"/>
              </w:rPr>
              <w:t xml:space="preserve"> </w:t>
            </w:r>
            <w:r w:rsidRPr="006F6438">
              <w:rPr>
                <w:rFonts w:ascii="Arial" w:hAnsi="Arial" w:cs="Arial"/>
                <w:sz w:val="14"/>
                <w:szCs w:val="14"/>
                <w:lang w:val="en-US"/>
              </w:rPr>
              <w:t>BSE</w:t>
            </w:r>
            <w:r w:rsidRPr="00B74B97">
              <w:rPr>
                <w:rFonts w:ascii="Arial" w:hAnsi="Arial" w:cs="Arial"/>
                <w:sz w:val="14"/>
                <w:szCs w:val="14"/>
                <w:lang w:val="el-GR"/>
              </w:rPr>
              <w:t xml:space="preserve"> </w:t>
            </w:r>
            <w:r w:rsidRPr="006F6438">
              <w:rPr>
                <w:rFonts w:ascii="Arial" w:hAnsi="Arial" w:cs="Arial"/>
                <w:sz w:val="14"/>
                <w:szCs w:val="14"/>
                <w:lang w:val="en-US"/>
              </w:rPr>
              <w:t>rizi</w:t>
            </w:r>
            <w:r w:rsidRPr="00B74B97">
              <w:rPr>
                <w:rFonts w:ascii="Arial" w:hAnsi="Arial" w:cs="Arial"/>
                <w:sz w:val="14"/>
                <w:szCs w:val="14"/>
                <w:lang w:val="el-GR"/>
              </w:rPr>
              <w:t>č</w:t>
            </w:r>
            <w:r w:rsidRPr="006F6438">
              <w:rPr>
                <w:rFonts w:ascii="Arial" w:hAnsi="Arial" w:cs="Arial"/>
                <w:sz w:val="14"/>
                <w:szCs w:val="14"/>
                <w:lang w:val="en-US"/>
              </w:rPr>
              <w:t>noj</w:t>
            </w:r>
            <w:r w:rsidRPr="00B74B97">
              <w:rPr>
                <w:rFonts w:ascii="Arial" w:hAnsi="Arial" w:cs="Arial"/>
                <w:sz w:val="14"/>
                <w:szCs w:val="14"/>
                <w:lang w:val="el-GR"/>
              </w:rPr>
              <w:t xml:space="preserve"> </w:t>
            </w:r>
            <w:r w:rsidRPr="006F6438">
              <w:rPr>
                <w:rFonts w:ascii="Arial" w:hAnsi="Arial" w:cs="Arial"/>
                <w:sz w:val="14"/>
                <w:szCs w:val="14"/>
                <w:lang w:val="en-US"/>
              </w:rPr>
              <w:t>kategoriji</w:t>
            </w:r>
            <w:r w:rsidRPr="00B74B97">
              <w:rPr>
                <w:rFonts w:ascii="Arial" w:hAnsi="Arial" w:cs="Arial"/>
                <w:sz w:val="14"/>
                <w:szCs w:val="14"/>
                <w:lang w:val="el-GR"/>
              </w:rPr>
              <w:t xml:space="preserve"> </w:t>
            </w:r>
            <w:r w:rsidRPr="006F6438">
              <w:rPr>
                <w:rFonts w:ascii="Arial" w:hAnsi="Arial" w:cs="Arial"/>
                <w:sz w:val="14"/>
                <w:szCs w:val="14"/>
                <w:lang w:val="en-US"/>
              </w:rPr>
              <w:t>zemlje</w:t>
            </w:r>
            <w:r w:rsidRPr="00B74B97">
              <w:rPr>
                <w:rFonts w:ascii="Arial" w:hAnsi="Arial" w:cs="Arial"/>
                <w:sz w:val="14"/>
                <w:szCs w:val="14"/>
                <w:lang w:val="el-GR"/>
              </w:rPr>
              <w:t xml:space="preserve"> </w:t>
            </w:r>
            <w:r w:rsidRPr="006F6438">
              <w:rPr>
                <w:rFonts w:ascii="Arial" w:hAnsi="Arial" w:cs="Arial"/>
                <w:sz w:val="14"/>
                <w:szCs w:val="14"/>
                <w:lang w:val="en-US"/>
              </w:rPr>
              <w:t>porijekla</w:t>
            </w:r>
            <w:r w:rsidRPr="00B74B97">
              <w:rPr>
                <w:rFonts w:ascii="Arial" w:hAnsi="Arial" w:cs="Arial"/>
                <w:sz w:val="14"/>
                <w:szCs w:val="14"/>
                <w:lang w:val="el-GR"/>
              </w:rPr>
              <w:t xml:space="preserve">: / </w:t>
            </w:r>
            <w:r w:rsidRPr="006F6438">
              <w:rPr>
                <w:rFonts w:ascii="Arial" w:hAnsi="Arial" w:cs="Arial"/>
                <w:sz w:val="14"/>
                <w:szCs w:val="14"/>
                <w:lang w:val="en-US"/>
              </w:rPr>
              <w:t>if</w:t>
            </w:r>
            <w:r w:rsidRPr="00B74B97">
              <w:rPr>
                <w:rFonts w:ascii="Arial" w:hAnsi="Arial" w:cs="Arial"/>
                <w:sz w:val="14"/>
                <w:szCs w:val="14"/>
                <w:lang w:val="el-GR"/>
              </w:rPr>
              <w:t xml:space="preserve"> </w:t>
            </w:r>
            <w:r w:rsidRPr="006F6438">
              <w:rPr>
                <w:rFonts w:ascii="Arial" w:hAnsi="Arial" w:cs="Arial"/>
                <w:sz w:val="14"/>
                <w:szCs w:val="14"/>
                <w:lang w:val="en-US"/>
              </w:rPr>
              <w:t>containing</w:t>
            </w:r>
            <w:r w:rsidRPr="00B74B97">
              <w:rPr>
                <w:rFonts w:ascii="Arial" w:hAnsi="Arial" w:cs="Arial"/>
                <w:sz w:val="14"/>
                <w:szCs w:val="14"/>
                <w:lang w:val="el-GR"/>
              </w:rPr>
              <w:t xml:space="preserve"> </w:t>
            </w:r>
            <w:r w:rsidRPr="006F6438">
              <w:rPr>
                <w:rFonts w:ascii="Arial" w:hAnsi="Arial" w:cs="Arial"/>
                <w:sz w:val="14"/>
                <w:szCs w:val="14"/>
                <w:lang w:val="en-US"/>
              </w:rPr>
              <w:t>material</w:t>
            </w:r>
            <w:r w:rsidRPr="00B74B97">
              <w:rPr>
                <w:rFonts w:ascii="Arial" w:hAnsi="Arial" w:cs="Arial"/>
                <w:sz w:val="14"/>
                <w:szCs w:val="14"/>
                <w:lang w:val="el-GR"/>
              </w:rPr>
              <w:t xml:space="preserve"> </w:t>
            </w:r>
            <w:r w:rsidRPr="006F6438">
              <w:rPr>
                <w:rFonts w:ascii="Arial" w:hAnsi="Arial" w:cs="Arial"/>
                <w:sz w:val="14"/>
                <w:szCs w:val="14"/>
                <w:lang w:val="en-US"/>
              </w:rPr>
              <w:t>from</w:t>
            </w:r>
            <w:r w:rsidRPr="00B74B97">
              <w:rPr>
                <w:rFonts w:ascii="Arial" w:hAnsi="Arial" w:cs="Arial"/>
                <w:sz w:val="14"/>
                <w:szCs w:val="14"/>
                <w:lang w:val="el-GR"/>
              </w:rPr>
              <w:t xml:space="preserve"> </w:t>
            </w:r>
            <w:r w:rsidRPr="006F6438">
              <w:rPr>
                <w:rFonts w:ascii="Arial" w:hAnsi="Arial" w:cs="Arial"/>
                <w:sz w:val="14"/>
                <w:szCs w:val="14"/>
                <w:lang w:val="en-US"/>
              </w:rPr>
              <w:t>bovine</w:t>
            </w:r>
            <w:r w:rsidRPr="00B74B97">
              <w:rPr>
                <w:rFonts w:ascii="Arial" w:hAnsi="Arial" w:cs="Arial"/>
                <w:sz w:val="14"/>
                <w:szCs w:val="14"/>
                <w:lang w:val="el-GR"/>
              </w:rPr>
              <w:t xml:space="preserve">, </w:t>
            </w:r>
            <w:r w:rsidRPr="006F6438">
              <w:rPr>
                <w:rFonts w:ascii="Arial" w:hAnsi="Arial" w:cs="Arial"/>
                <w:sz w:val="14"/>
                <w:szCs w:val="14"/>
                <w:lang w:val="en-US"/>
              </w:rPr>
              <w:t>ovine</w:t>
            </w:r>
            <w:r w:rsidRPr="00B74B97">
              <w:rPr>
                <w:rFonts w:ascii="Arial" w:hAnsi="Arial" w:cs="Arial"/>
                <w:sz w:val="14"/>
                <w:szCs w:val="14"/>
                <w:lang w:val="el-GR"/>
              </w:rPr>
              <w:t xml:space="preserve"> </w:t>
            </w:r>
            <w:r w:rsidRPr="006F6438">
              <w:rPr>
                <w:rFonts w:ascii="Arial" w:hAnsi="Arial" w:cs="Arial"/>
                <w:sz w:val="14"/>
                <w:szCs w:val="14"/>
                <w:lang w:val="en-US"/>
              </w:rPr>
              <w:t>or</w:t>
            </w:r>
            <w:r w:rsidRPr="00B74B97">
              <w:rPr>
                <w:rFonts w:ascii="Arial" w:hAnsi="Arial" w:cs="Arial"/>
                <w:sz w:val="14"/>
                <w:szCs w:val="14"/>
                <w:lang w:val="el-GR"/>
              </w:rPr>
              <w:t xml:space="preserve"> </w:t>
            </w:r>
            <w:r w:rsidRPr="006F6438">
              <w:rPr>
                <w:rFonts w:ascii="Arial" w:hAnsi="Arial" w:cs="Arial"/>
                <w:sz w:val="14"/>
                <w:szCs w:val="14"/>
                <w:lang w:val="en-US"/>
              </w:rPr>
              <w:t>caprine</w:t>
            </w:r>
            <w:r w:rsidRPr="00B74B97">
              <w:rPr>
                <w:rFonts w:ascii="Arial" w:hAnsi="Arial" w:cs="Arial"/>
                <w:sz w:val="14"/>
                <w:szCs w:val="14"/>
                <w:lang w:val="el-GR"/>
              </w:rPr>
              <w:t xml:space="preserve"> </w:t>
            </w:r>
            <w:r w:rsidRPr="006F6438">
              <w:rPr>
                <w:rFonts w:ascii="Arial" w:hAnsi="Arial" w:cs="Arial"/>
                <w:sz w:val="14"/>
                <w:szCs w:val="14"/>
                <w:lang w:val="en-US"/>
              </w:rPr>
              <w:t>animals</w:t>
            </w:r>
            <w:r w:rsidRPr="00B74B97">
              <w:rPr>
                <w:rFonts w:ascii="Arial" w:hAnsi="Arial" w:cs="Arial"/>
                <w:sz w:val="14"/>
                <w:szCs w:val="14"/>
                <w:lang w:val="el-GR"/>
              </w:rPr>
              <w:t xml:space="preserve">, </w:t>
            </w:r>
            <w:r w:rsidRPr="006F6438">
              <w:rPr>
                <w:rFonts w:ascii="Arial" w:hAnsi="Arial" w:cs="Arial"/>
                <w:sz w:val="14"/>
                <w:szCs w:val="14"/>
                <w:lang w:val="en-US"/>
              </w:rPr>
              <w:t>the</w:t>
            </w:r>
            <w:r w:rsidRPr="00B74B97">
              <w:rPr>
                <w:rFonts w:ascii="Arial" w:hAnsi="Arial" w:cs="Arial"/>
                <w:sz w:val="14"/>
                <w:szCs w:val="14"/>
                <w:lang w:val="el-GR"/>
              </w:rPr>
              <w:t xml:space="preserve"> </w:t>
            </w:r>
            <w:r w:rsidRPr="006F6438">
              <w:rPr>
                <w:rFonts w:ascii="Arial" w:hAnsi="Arial" w:cs="Arial"/>
                <w:sz w:val="14"/>
                <w:szCs w:val="14"/>
                <w:lang w:val="en-US"/>
              </w:rPr>
              <w:t>fresh</w:t>
            </w:r>
            <w:r w:rsidRPr="00B74B97">
              <w:rPr>
                <w:rFonts w:ascii="Arial" w:hAnsi="Arial" w:cs="Arial"/>
                <w:sz w:val="14"/>
                <w:szCs w:val="14"/>
                <w:lang w:val="el-GR"/>
              </w:rPr>
              <w:t xml:space="preserve"> </w:t>
            </w:r>
            <w:r w:rsidRPr="006F6438">
              <w:rPr>
                <w:rFonts w:ascii="Arial" w:hAnsi="Arial" w:cs="Arial"/>
                <w:sz w:val="14"/>
                <w:szCs w:val="14"/>
                <w:lang w:val="en-US"/>
              </w:rPr>
              <w:t>meat</w:t>
            </w:r>
            <w:r w:rsidRPr="00B74B97">
              <w:rPr>
                <w:rFonts w:ascii="Arial" w:hAnsi="Arial" w:cs="Arial"/>
                <w:sz w:val="14"/>
                <w:szCs w:val="14"/>
                <w:lang w:val="el-GR"/>
              </w:rPr>
              <w:t xml:space="preserve"> </w:t>
            </w:r>
            <w:r w:rsidRPr="006F6438">
              <w:rPr>
                <w:rFonts w:ascii="Arial" w:hAnsi="Arial" w:cs="Arial"/>
                <w:sz w:val="14"/>
                <w:szCs w:val="14"/>
                <w:lang w:val="en-US"/>
              </w:rPr>
              <w:t>used</w:t>
            </w:r>
            <w:r w:rsidRPr="00B74B97">
              <w:rPr>
                <w:rFonts w:ascii="Arial" w:hAnsi="Arial" w:cs="Arial"/>
                <w:sz w:val="14"/>
                <w:szCs w:val="14"/>
                <w:lang w:val="el-GR"/>
              </w:rPr>
              <w:t xml:space="preserve"> </w:t>
            </w:r>
            <w:r w:rsidRPr="006F6438">
              <w:rPr>
                <w:rFonts w:ascii="Arial" w:hAnsi="Arial" w:cs="Arial"/>
                <w:sz w:val="14"/>
                <w:szCs w:val="14"/>
                <w:lang w:val="en-US"/>
              </w:rPr>
              <w:t>in</w:t>
            </w:r>
            <w:r w:rsidRPr="00B74B97">
              <w:rPr>
                <w:rFonts w:ascii="Arial" w:hAnsi="Arial" w:cs="Arial"/>
                <w:sz w:val="14"/>
                <w:szCs w:val="14"/>
                <w:lang w:val="el-GR"/>
              </w:rPr>
              <w:t xml:space="preserve"> </w:t>
            </w:r>
            <w:r w:rsidRPr="006F6438">
              <w:rPr>
                <w:rFonts w:ascii="Arial" w:hAnsi="Arial" w:cs="Arial"/>
                <w:sz w:val="14"/>
                <w:szCs w:val="14"/>
                <w:lang w:val="en-US"/>
              </w:rPr>
              <w:t>the</w:t>
            </w:r>
            <w:r w:rsidRPr="00B74B97">
              <w:rPr>
                <w:rFonts w:ascii="Arial" w:hAnsi="Arial" w:cs="Arial"/>
                <w:sz w:val="14"/>
                <w:szCs w:val="14"/>
                <w:lang w:val="el-GR"/>
              </w:rPr>
              <w:t xml:space="preserve"> </w:t>
            </w:r>
            <w:r w:rsidRPr="006F6438">
              <w:rPr>
                <w:rFonts w:ascii="Arial" w:hAnsi="Arial" w:cs="Arial"/>
                <w:sz w:val="14"/>
                <w:szCs w:val="14"/>
                <w:lang w:val="en-US"/>
              </w:rPr>
              <w:t>preparation</w:t>
            </w:r>
            <w:r w:rsidRPr="00B74B97">
              <w:rPr>
                <w:rFonts w:ascii="Arial" w:hAnsi="Arial" w:cs="Arial"/>
                <w:sz w:val="14"/>
                <w:szCs w:val="14"/>
                <w:lang w:val="el-GR"/>
              </w:rPr>
              <w:t xml:space="preserve"> </w:t>
            </w:r>
            <w:r w:rsidRPr="006F6438">
              <w:rPr>
                <w:rFonts w:ascii="Arial" w:hAnsi="Arial" w:cs="Arial"/>
                <w:sz w:val="14"/>
                <w:szCs w:val="14"/>
                <w:lang w:val="en-US"/>
              </w:rPr>
              <w:t>of</w:t>
            </w:r>
            <w:r w:rsidRPr="00B74B97">
              <w:rPr>
                <w:rFonts w:ascii="Arial" w:hAnsi="Arial" w:cs="Arial"/>
                <w:sz w:val="14"/>
                <w:szCs w:val="14"/>
                <w:lang w:val="el-GR"/>
              </w:rPr>
              <w:t xml:space="preserve"> </w:t>
            </w:r>
            <w:r w:rsidRPr="006F6438">
              <w:rPr>
                <w:rFonts w:ascii="Arial" w:hAnsi="Arial" w:cs="Arial"/>
                <w:sz w:val="14"/>
                <w:szCs w:val="14"/>
                <w:lang w:val="en-US"/>
              </w:rPr>
              <w:t>the</w:t>
            </w:r>
            <w:r w:rsidRPr="00B74B97">
              <w:rPr>
                <w:rFonts w:ascii="Arial" w:hAnsi="Arial" w:cs="Arial"/>
                <w:sz w:val="14"/>
                <w:szCs w:val="14"/>
                <w:lang w:val="el-GR"/>
              </w:rPr>
              <w:t xml:space="preserve"> </w:t>
            </w:r>
            <w:r w:rsidRPr="006F6438">
              <w:rPr>
                <w:rFonts w:ascii="Arial" w:hAnsi="Arial" w:cs="Arial"/>
                <w:sz w:val="14"/>
                <w:szCs w:val="14"/>
                <w:lang w:val="en-US"/>
              </w:rPr>
              <w:t>meat</w:t>
            </w:r>
            <w:r w:rsidRPr="00B74B97">
              <w:rPr>
                <w:rFonts w:ascii="Arial" w:hAnsi="Arial" w:cs="Arial"/>
                <w:sz w:val="14"/>
                <w:szCs w:val="14"/>
                <w:lang w:val="el-GR"/>
              </w:rPr>
              <w:t xml:space="preserve"> </w:t>
            </w:r>
            <w:r w:rsidRPr="006F6438">
              <w:rPr>
                <w:rFonts w:ascii="Arial" w:hAnsi="Arial" w:cs="Arial"/>
                <w:sz w:val="14"/>
                <w:szCs w:val="14"/>
                <w:lang w:val="en-US"/>
              </w:rPr>
              <w:t>preparations</w:t>
            </w:r>
            <w:r w:rsidRPr="00B74B97">
              <w:rPr>
                <w:rFonts w:ascii="Arial" w:hAnsi="Arial" w:cs="Arial"/>
                <w:sz w:val="14"/>
                <w:szCs w:val="14"/>
                <w:lang w:val="el-GR"/>
              </w:rPr>
              <w:t xml:space="preserve"> </w:t>
            </w:r>
            <w:r w:rsidRPr="006F6438">
              <w:rPr>
                <w:rFonts w:ascii="Arial" w:hAnsi="Arial" w:cs="Arial"/>
                <w:sz w:val="14"/>
                <w:szCs w:val="14"/>
                <w:lang w:val="en-US"/>
              </w:rPr>
              <w:t>shall</w:t>
            </w:r>
            <w:r w:rsidRPr="00B74B97">
              <w:rPr>
                <w:rFonts w:ascii="Arial" w:hAnsi="Arial" w:cs="Arial"/>
                <w:sz w:val="14"/>
                <w:szCs w:val="14"/>
                <w:lang w:val="el-GR"/>
              </w:rPr>
              <w:t xml:space="preserve"> </w:t>
            </w:r>
            <w:r w:rsidRPr="006F6438">
              <w:rPr>
                <w:rFonts w:ascii="Arial" w:hAnsi="Arial" w:cs="Arial"/>
                <w:sz w:val="14"/>
                <w:szCs w:val="14"/>
                <w:lang w:val="en-US"/>
              </w:rPr>
              <w:t>be</w:t>
            </w:r>
            <w:r w:rsidRPr="00B74B97">
              <w:rPr>
                <w:rFonts w:ascii="Arial" w:hAnsi="Arial" w:cs="Arial"/>
                <w:sz w:val="14"/>
                <w:szCs w:val="14"/>
                <w:lang w:val="el-GR"/>
              </w:rPr>
              <w:t xml:space="preserve"> </w:t>
            </w:r>
            <w:r w:rsidRPr="006F6438">
              <w:rPr>
                <w:rFonts w:ascii="Arial" w:hAnsi="Arial" w:cs="Arial"/>
                <w:sz w:val="14"/>
                <w:szCs w:val="14"/>
                <w:lang w:val="en-US"/>
              </w:rPr>
              <w:t>subject</w:t>
            </w:r>
            <w:r w:rsidRPr="00B74B97">
              <w:rPr>
                <w:rFonts w:ascii="Arial" w:hAnsi="Arial" w:cs="Arial"/>
                <w:sz w:val="14"/>
                <w:szCs w:val="14"/>
                <w:lang w:val="el-GR"/>
              </w:rPr>
              <w:t xml:space="preserve"> </w:t>
            </w:r>
            <w:r w:rsidRPr="006F6438">
              <w:rPr>
                <w:rFonts w:ascii="Arial" w:hAnsi="Arial" w:cs="Arial"/>
                <w:sz w:val="14"/>
                <w:szCs w:val="14"/>
                <w:lang w:val="en-US"/>
              </w:rPr>
              <w:t>to</w:t>
            </w:r>
            <w:r w:rsidRPr="00B74B97">
              <w:rPr>
                <w:rFonts w:ascii="Arial" w:hAnsi="Arial" w:cs="Arial"/>
                <w:sz w:val="14"/>
                <w:szCs w:val="14"/>
                <w:lang w:val="el-GR"/>
              </w:rPr>
              <w:t xml:space="preserve"> </w:t>
            </w:r>
            <w:r w:rsidRPr="006F6438">
              <w:rPr>
                <w:rFonts w:ascii="Arial" w:hAnsi="Arial" w:cs="Arial"/>
                <w:sz w:val="14"/>
                <w:szCs w:val="14"/>
                <w:lang w:val="en-US"/>
              </w:rPr>
              <w:t>the</w:t>
            </w:r>
            <w:r w:rsidRPr="00B74B97">
              <w:rPr>
                <w:rFonts w:ascii="Arial" w:hAnsi="Arial" w:cs="Arial"/>
                <w:sz w:val="14"/>
                <w:szCs w:val="14"/>
                <w:lang w:val="el-GR"/>
              </w:rPr>
              <w:t xml:space="preserve"> </w:t>
            </w:r>
            <w:r w:rsidRPr="006F6438">
              <w:rPr>
                <w:rFonts w:ascii="Arial" w:hAnsi="Arial" w:cs="Arial"/>
                <w:sz w:val="14"/>
                <w:szCs w:val="14"/>
                <w:lang w:val="en-US"/>
              </w:rPr>
              <w:t>following</w:t>
            </w:r>
            <w:r w:rsidRPr="00B74B97">
              <w:rPr>
                <w:rFonts w:ascii="Arial" w:hAnsi="Arial" w:cs="Arial"/>
                <w:sz w:val="14"/>
                <w:szCs w:val="14"/>
                <w:lang w:val="el-GR"/>
              </w:rPr>
              <w:t xml:space="preserve"> </w:t>
            </w:r>
            <w:r w:rsidRPr="006F6438">
              <w:rPr>
                <w:rFonts w:ascii="Arial" w:hAnsi="Arial" w:cs="Arial"/>
                <w:sz w:val="14"/>
                <w:szCs w:val="14"/>
                <w:lang w:val="en-US"/>
              </w:rPr>
              <w:t>conditions</w:t>
            </w:r>
            <w:r w:rsidRPr="00B74B97">
              <w:rPr>
                <w:rFonts w:ascii="Arial" w:hAnsi="Arial" w:cs="Arial"/>
                <w:sz w:val="14"/>
                <w:szCs w:val="14"/>
                <w:lang w:val="el-GR"/>
              </w:rPr>
              <w:t xml:space="preserve"> </w:t>
            </w:r>
            <w:r w:rsidRPr="006F6438">
              <w:rPr>
                <w:rFonts w:ascii="Arial" w:hAnsi="Arial" w:cs="Arial"/>
                <w:sz w:val="14"/>
                <w:szCs w:val="14"/>
                <w:lang w:val="en-US"/>
              </w:rPr>
              <w:t>depending</w:t>
            </w:r>
            <w:r w:rsidRPr="00B74B97">
              <w:rPr>
                <w:rFonts w:ascii="Arial" w:hAnsi="Arial" w:cs="Arial"/>
                <w:sz w:val="14"/>
                <w:szCs w:val="14"/>
                <w:lang w:val="el-GR"/>
              </w:rPr>
              <w:t xml:space="preserve"> </w:t>
            </w:r>
            <w:r w:rsidRPr="006F6438">
              <w:rPr>
                <w:rFonts w:ascii="Arial" w:hAnsi="Arial" w:cs="Arial"/>
                <w:sz w:val="14"/>
                <w:szCs w:val="14"/>
                <w:lang w:val="en-US"/>
              </w:rPr>
              <w:t>on</w:t>
            </w:r>
            <w:r w:rsidRPr="00B74B97">
              <w:rPr>
                <w:rFonts w:ascii="Arial" w:hAnsi="Arial" w:cs="Arial"/>
                <w:sz w:val="14"/>
                <w:szCs w:val="14"/>
                <w:lang w:val="el-GR"/>
              </w:rPr>
              <w:t xml:space="preserve"> </w:t>
            </w:r>
            <w:r w:rsidRPr="006F6438">
              <w:rPr>
                <w:rFonts w:ascii="Arial" w:hAnsi="Arial" w:cs="Arial"/>
                <w:sz w:val="14"/>
                <w:szCs w:val="14"/>
                <w:lang w:val="en-US"/>
              </w:rPr>
              <w:t>the</w:t>
            </w:r>
            <w:r w:rsidRPr="00B74B97">
              <w:rPr>
                <w:rFonts w:ascii="Arial" w:hAnsi="Arial" w:cs="Arial"/>
                <w:sz w:val="14"/>
                <w:szCs w:val="14"/>
                <w:lang w:val="el-GR"/>
              </w:rPr>
              <w:t xml:space="preserve"> </w:t>
            </w:r>
            <w:r w:rsidRPr="006F6438">
              <w:rPr>
                <w:rFonts w:ascii="Arial" w:hAnsi="Arial" w:cs="Arial"/>
                <w:sz w:val="14"/>
                <w:szCs w:val="14"/>
                <w:lang w:val="en-US"/>
              </w:rPr>
              <w:t>BSE</w:t>
            </w:r>
            <w:r w:rsidRPr="00B74B97">
              <w:rPr>
                <w:rFonts w:ascii="Arial" w:hAnsi="Arial" w:cs="Arial"/>
                <w:sz w:val="14"/>
                <w:szCs w:val="14"/>
                <w:lang w:val="el-GR"/>
              </w:rPr>
              <w:t xml:space="preserve"> </w:t>
            </w:r>
            <w:r w:rsidRPr="006F6438">
              <w:rPr>
                <w:rFonts w:ascii="Arial" w:hAnsi="Arial" w:cs="Arial"/>
                <w:sz w:val="14"/>
                <w:szCs w:val="14"/>
                <w:lang w:val="en-US"/>
              </w:rPr>
              <w:t>risk</w:t>
            </w:r>
            <w:r w:rsidRPr="00B74B97">
              <w:rPr>
                <w:rFonts w:ascii="Arial" w:hAnsi="Arial" w:cs="Arial"/>
                <w:sz w:val="14"/>
                <w:szCs w:val="14"/>
                <w:lang w:val="el-GR"/>
              </w:rPr>
              <w:t xml:space="preserve"> </w:t>
            </w:r>
            <w:r w:rsidRPr="006F6438">
              <w:rPr>
                <w:rFonts w:ascii="Arial" w:hAnsi="Arial" w:cs="Arial"/>
                <w:sz w:val="14"/>
                <w:szCs w:val="14"/>
                <w:lang w:val="en-US"/>
              </w:rPr>
              <w:t>category</w:t>
            </w:r>
            <w:r w:rsidRPr="00B74B97">
              <w:rPr>
                <w:rFonts w:ascii="Arial" w:hAnsi="Arial" w:cs="Arial"/>
                <w:sz w:val="14"/>
                <w:szCs w:val="14"/>
                <w:lang w:val="el-GR"/>
              </w:rPr>
              <w:t xml:space="preserve"> </w:t>
            </w:r>
            <w:r w:rsidRPr="006F6438">
              <w:rPr>
                <w:rFonts w:ascii="Arial" w:hAnsi="Arial" w:cs="Arial"/>
                <w:sz w:val="14"/>
                <w:szCs w:val="14"/>
                <w:lang w:val="en-US"/>
              </w:rPr>
              <w:t>of</w:t>
            </w:r>
            <w:r w:rsidRPr="00B74B97">
              <w:rPr>
                <w:rFonts w:ascii="Arial" w:hAnsi="Arial" w:cs="Arial"/>
                <w:sz w:val="14"/>
                <w:szCs w:val="14"/>
                <w:lang w:val="el-GR"/>
              </w:rPr>
              <w:t xml:space="preserve"> </w:t>
            </w:r>
            <w:r w:rsidRPr="006F6438">
              <w:rPr>
                <w:rFonts w:ascii="Arial" w:hAnsi="Arial" w:cs="Arial"/>
                <w:sz w:val="14"/>
                <w:szCs w:val="14"/>
                <w:lang w:val="en-US"/>
              </w:rPr>
              <w:t>the</w:t>
            </w:r>
            <w:r w:rsidRPr="00B74B97">
              <w:rPr>
                <w:rFonts w:ascii="Arial" w:hAnsi="Arial" w:cs="Arial"/>
                <w:sz w:val="14"/>
                <w:szCs w:val="14"/>
                <w:lang w:val="el-GR"/>
              </w:rPr>
              <w:t xml:space="preserve"> </w:t>
            </w:r>
            <w:r w:rsidRPr="006F6438">
              <w:rPr>
                <w:rFonts w:ascii="Arial" w:hAnsi="Arial" w:cs="Arial"/>
                <w:sz w:val="14"/>
                <w:szCs w:val="14"/>
                <w:lang w:val="en-US"/>
              </w:rPr>
              <w:t>country</w:t>
            </w:r>
            <w:r w:rsidRPr="00B74B97">
              <w:rPr>
                <w:rFonts w:ascii="Arial" w:hAnsi="Arial" w:cs="Arial"/>
                <w:sz w:val="14"/>
                <w:szCs w:val="14"/>
                <w:lang w:val="el-GR"/>
              </w:rPr>
              <w:t xml:space="preserve"> </w:t>
            </w:r>
            <w:r w:rsidRPr="006F6438">
              <w:rPr>
                <w:rFonts w:ascii="Arial" w:hAnsi="Arial" w:cs="Arial"/>
                <w:sz w:val="14"/>
                <w:szCs w:val="14"/>
                <w:lang w:val="en-US"/>
              </w:rPr>
              <w:t>of</w:t>
            </w:r>
            <w:r w:rsidRPr="00B74B97">
              <w:rPr>
                <w:rFonts w:ascii="Arial" w:hAnsi="Arial" w:cs="Arial"/>
                <w:sz w:val="14"/>
                <w:szCs w:val="14"/>
                <w:lang w:val="el-GR"/>
              </w:rPr>
              <w:t xml:space="preserve"> </w:t>
            </w:r>
            <w:r w:rsidRPr="006F6438">
              <w:rPr>
                <w:rFonts w:ascii="Arial" w:hAnsi="Arial" w:cs="Arial"/>
                <w:sz w:val="14"/>
                <w:szCs w:val="14"/>
                <w:lang w:val="en-US"/>
              </w:rPr>
              <w:t>origin</w:t>
            </w:r>
            <w:r w:rsidR="00F14FEE" w:rsidRPr="00B74B97">
              <w:rPr>
                <w:rFonts w:ascii="Arial" w:hAnsi="Arial" w:cs="Arial"/>
                <w:sz w:val="14"/>
                <w:szCs w:val="14"/>
                <w:lang w:val="el-GR"/>
              </w:rPr>
              <w:t xml:space="preserve">/ </w:t>
            </w:r>
            <w:r w:rsidR="00EA16F1" w:rsidRPr="00B74B97">
              <w:rPr>
                <w:rFonts w:ascii="Arial" w:hAnsi="Arial" w:cs="Arial"/>
                <w:color w:val="0070C0"/>
                <w:sz w:val="14"/>
                <w:szCs w:val="14"/>
                <w:lang w:val="el-GR"/>
              </w:rPr>
              <w:t xml:space="preserve">εάν το νωπό κρέας που χρησιμοποιείται για την παρασκευή των παρασκευασμάτων κρέατος </w:t>
            </w:r>
            <w:r w:rsidR="0060056F">
              <w:rPr>
                <w:rFonts w:ascii="Arial" w:hAnsi="Arial" w:cs="Arial"/>
                <w:color w:val="0070C0"/>
                <w:sz w:val="14"/>
                <w:szCs w:val="14"/>
                <w:lang w:val="el-GR"/>
              </w:rPr>
              <w:t>προέρχεται</w:t>
            </w:r>
            <w:r w:rsidR="00EA16F1" w:rsidRPr="00B74B97">
              <w:rPr>
                <w:rFonts w:ascii="Arial" w:hAnsi="Arial" w:cs="Arial"/>
                <w:color w:val="0070C0"/>
                <w:sz w:val="14"/>
                <w:szCs w:val="14"/>
                <w:lang w:val="el-GR"/>
              </w:rPr>
              <w:t xml:space="preserve"> από βοοειδή, </w:t>
            </w:r>
            <w:r w:rsidR="0060056F">
              <w:rPr>
                <w:rFonts w:ascii="Arial" w:hAnsi="Arial" w:cs="Arial"/>
                <w:color w:val="0070C0"/>
                <w:sz w:val="14"/>
                <w:szCs w:val="14"/>
                <w:lang w:val="el-GR"/>
              </w:rPr>
              <w:t>αίγες</w:t>
            </w:r>
            <w:r w:rsidR="00EA16F1" w:rsidRPr="00B74B97">
              <w:rPr>
                <w:rFonts w:ascii="Arial" w:hAnsi="Arial" w:cs="Arial"/>
                <w:color w:val="0070C0"/>
                <w:sz w:val="14"/>
                <w:szCs w:val="14"/>
                <w:lang w:val="el-GR"/>
              </w:rPr>
              <w:t xml:space="preserve"> ή πρόβατα, υπόκειται στους ακόλουθους όρους ανάλογα με την κατηγορία κινδύνου ΣΕΒ της χώρας προέλευσης:</w:t>
            </w:r>
            <w:r w:rsidRPr="00B74B97">
              <w:rPr>
                <w:rFonts w:ascii="Arial" w:hAnsi="Arial" w:cs="Arial"/>
                <w:color w:val="0070C0"/>
                <w:sz w:val="14"/>
                <w:szCs w:val="14"/>
                <w:lang w:val="el-GR"/>
              </w:rPr>
              <w:t xml:space="preserve"> </w:t>
            </w:r>
            <w:r w:rsidRPr="00B74B97">
              <w:rPr>
                <w:rFonts w:ascii="Arial" w:hAnsi="Arial" w:cs="Arial"/>
                <w:sz w:val="14"/>
                <w:szCs w:val="14"/>
                <w:lang w:val="el-GR"/>
              </w:rPr>
              <w:t xml:space="preserve">           </w:t>
            </w:r>
          </w:p>
          <w:p w:rsidR="00EA16F1" w:rsidRPr="00B74B97" w:rsidRDefault="00EA16F1"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(2) </w:t>
            </w:r>
            <w:r w:rsidR="00D9320A" w:rsidRPr="00B74B97">
              <w:rPr>
                <w:rFonts w:ascii="Segoe UI Symbol" w:hAnsi="Segoe UI Symbol" w:cs="Segoe UI Symbol"/>
                <w:sz w:val="14"/>
                <w:szCs w:val="14"/>
                <w:lang w:val="el-GR"/>
              </w:rPr>
              <w:t>☐</w:t>
            </w:r>
            <w:r w:rsidR="00D9320A" w:rsidRPr="00B74B97">
              <w:rPr>
                <w:rFonts w:ascii="Arial" w:hAnsi="Arial" w:cs="Arial"/>
                <w:sz w:val="14"/>
                <w:szCs w:val="14"/>
                <w:lang w:val="el-GR"/>
              </w:rPr>
              <w:t xml:space="preserve"> </w:t>
            </w:r>
            <w:r w:rsidRPr="007058FB">
              <w:rPr>
                <w:rFonts w:ascii="Arial" w:hAnsi="Arial" w:cs="Arial"/>
                <w:sz w:val="14"/>
                <w:szCs w:val="14"/>
                <w:lang w:val="en-US"/>
              </w:rPr>
              <w:t>ili</w:t>
            </w:r>
            <w:r w:rsidRPr="00B74B97">
              <w:rPr>
                <w:rFonts w:ascii="Arial" w:hAnsi="Arial" w:cs="Arial"/>
                <w:sz w:val="14"/>
                <w:szCs w:val="14"/>
                <w:lang w:val="el-GR"/>
              </w:rPr>
              <w:t xml:space="preserve"> / </w:t>
            </w:r>
            <w:r w:rsidRPr="007058FB">
              <w:rPr>
                <w:rFonts w:ascii="Arial" w:hAnsi="Arial" w:cs="Arial"/>
                <w:sz w:val="14"/>
                <w:szCs w:val="14"/>
                <w:lang w:val="en-US"/>
              </w:rPr>
              <w:t>either</w:t>
            </w:r>
            <w:r w:rsidR="006F6438" w:rsidRPr="00B74B97">
              <w:rPr>
                <w:rFonts w:ascii="Arial" w:hAnsi="Arial" w:cs="Arial"/>
                <w:sz w:val="14"/>
                <w:szCs w:val="14"/>
                <w:lang w:val="el-GR"/>
              </w:rPr>
              <w:t xml:space="preserve">/ </w:t>
            </w:r>
            <w:r w:rsidR="006F6438" w:rsidRPr="006F6438">
              <w:rPr>
                <w:rFonts w:ascii="Arial" w:hAnsi="Arial" w:cs="Arial"/>
                <w:color w:val="0070C0"/>
                <w:sz w:val="14"/>
                <w:szCs w:val="14"/>
                <w:lang w:val="el-GR"/>
              </w:rPr>
              <w:t>ή</w:t>
            </w:r>
            <w:r w:rsidRPr="00B74B97">
              <w:rPr>
                <w:rFonts w:ascii="Arial" w:hAnsi="Arial" w:cs="Arial"/>
                <w:color w:val="0070C0"/>
                <w:sz w:val="14"/>
                <w:szCs w:val="14"/>
                <w:lang w:val="el-GR"/>
              </w:rPr>
              <w:t xml:space="preserve">  </w:t>
            </w:r>
            <w:r w:rsidR="006F6438" w:rsidRPr="00B74B97">
              <w:rPr>
                <w:rFonts w:ascii="Arial" w:hAnsi="Arial" w:cs="Arial"/>
                <w:sz w:val="14"/>
                <w:szCs w:val="14"/>
                <w:lang w:val="el-GR"/>
              </w:rPr>
              <w:t xml:space="preserve">   </w:t>
            </w:r>
            <w:r w:rsidRPr="007058FB">
              <w:rPr>
                <w:rFonts w:ascii="Arial" w:hAnsi="Arial" w:cs="Arial"/>
                <w:sz w:val="14"/>
                <w:szCs w:val="14"/>
                <w:lang w:val="en-US"/>
              </w:rPr>
              <w:t>za</w:t>
            </w:r>
            <w:r w:rsidRPr="00B74B97">
              <w:rPr>
                <w:rFonts w:ascii="Arial" w:hAnsi="Arial" w:cs="Arial"/>
                <w:sz w:val="14"/>
                <w:szCs w:val="14"/>
                <w:lang w:val="el-GR"/>
              </w:rPr>
              <w:t xml:space="preserve"> </w:t>
            </w:r>
            <w:r w:rsidRPr="007058FB">
              <w:rPr>
                <w:rFonts w:ascii="Arial" w:hAnsi="Arial" w:cs="Arial"/>
                <w:sz w:val="14"/>
                <w:szCs w:val="14"/>
                <w:lang w:val="en-US"/>
              </w:rPr>
              <w:t>uvoz</w:t>
            </w:r>
            <w:r w:rsidRPr="00B74B97">
              <w:rPr>
                <w:rFonts w:ascii="Arial" w:hAnsi="Arial" w:cs="Arial"/>
                <w:sz w:val="14"/>
                <w:szCs w:val="14"/>
                <w:lang w:val="el-GR"/>
              </w:rPr>
              <w:t xml:space="preserve"> </w:t>
            </w:r>
            <w:r w:rsidRPr="007058FB">
              <w:rPr>
                <w:rFonts w:ascii="Arial" w:hAnsi="Arial" w:cs="Arial"/>
                <w:sz w:val="14"/>
                <w:szCs w:val="14"/>
                <w:lang w:val="en-US"/>
              </w:rPr>
              <w:t>iz</w:t>
            </w:r>
            <w:r w:rsidRPr="00B74B97">
              <w:rPr>
                <w:rFonts w:ascii="Arial" w:hAnsi="Arial" w:cs="Arial"/>
                <w:sz w:val="14"/>
                <w:szCs w:val="14"/>
                <w:lang w:val="el-GR"/>
              </w:rPr>
              <w:t xml:space="preserve"> </w:t>
            </w:r>
            <w:r w:rsidRPr="007058FB">
              <w:rPr>
                <w:rFonts w:ascii="Arial" w:hAnsi="Arial" w:cs="Arial"/>
                <w:sz w:val="14"/>
                <w:szCs w:val="14"/>
                <w:lang w:val="en-US"/>
              </w:rPr>
              <w:t>zemlje</w:t>
            </w:r>
            <w:r w:rsidRPr="00B74B97">
              <w:rPr>
                <w:rFonts w:ascii="Arial" w:hAnsi="Arial" w:cs="Arial"/>
                <w:sz w:val="14"/>
                <w:szCs w:val="14"/>
                <w:lang w:val="el-GR"/>
              </w:rPr>
              <w:t xml:space="preserve"> </w:t>
            </w:r>
            <w:r w:rsidRPr="007058FB">
              <w:rPr>
                <w:rFonts w:ascii="Arial" w:hAnsi="Arial" w:cs="Arial"/>
                <w:sz w:val="14"/>
                <w:szCs w:val="14"/>
                <w:lang w:val="en-US"/>
              </w:rPr>
              <w:t>ili</w:t>
            </w:r>
            <w:r w:rsidRPr="00B74B97">
              <w:rPr>
                <w:rFonts w:ascii="Arial" w:hAnsi="Arial" w:cs="Arial"/>
                <w:sz w:val="14"/>
                <w:szCs w:val="14"/>
                <w:lang w:val="el-GR"/>
              </w:rPr>
              <w:t xml:space="preserve"> </w:t>
            </w:r>
            <w:r w:rsidRPr="007058FB">
              <w:rPr>
                <w:rFonts w:ascii="Arial" w:hAnsi="Arial" w:cs="Arial"/>
                <w:sz w:val="14"/>
                <w:szCs w:val="14"/>
                <w:lang w:val="en-US"/>
              </w:rPr>
              <w:t>regije</w:t>
            </w:r>
            <w:r w:rsidRPr="00B74B97">
              <w:rPr>
                <w:rFonts w:ascii="Arial" w:hAnsi="Arial" w:cs="Arial"/>
                <w:sz w:val="14"/>
                <w:szCs w:val="14"/>
                <w:lang w:val="el-GR"/>
              </w:rPr>
              <w:t xml:space="preserve"> </w:t>
            </w:r>
            <w:r w:rsidRPr="007058FB">
              <w:rPr>
                <w:rFonts w:ascii="Arial" w:hAnsi="Arial" w:cs="Arial"/>
                <w:sz w:val="14"/>
                <w:szCs w:val="14"/>
                <w:lang w:val="en-US"/>
              </w:rPr>
              <w:t>sa</w:t>
            </w:r>
            <w:r w:rsidRPr="00B74B97">
              <w:rPr>
                <w:rFonts w:ascii="Arial" w:hAnsi="Arial" w:cs="Arial"/>
                <w:sz w:val="14"/>
                <w:szCs w:val="14"/>
                <w:lang w:val="el-GR"/>
              </w:rPr>
              <w:t xml:space="preserve"> </w:t>
            </w:r>
            <w:r w:rsidRPr="007058FB">
              <w:rPr>
                <w:rFonts w:ascii="Arial" w:hAnsi="Arial" w:cs="Arial"/>
                <w:sz w:val="14"/>
                <w:szCs w:val="14"/>
                <w:lang w:val="en-US"/>
              </w:rPr>
              <w:t>zanemarivim</w:t>
            </w:r>
            <w:r w:rsidRPr="00B74B97">
              <w:rPr>
                <w:rFonts w:ascii="Arial" w:hAnsi="Arial" w:cs="Arial"/>
                <w:sz w:val="14"/>
                <w:szCs w:val="14"/>
                <w:lang w:val="el-GR"/>
              </w:rPr>
              <w:t xml:space="preserve"> </w:t>
            </w:r>
            <w:r w:rsidRPr="007058FB">
              <w:rPr>
                <w:rFonts w:ascii="Arial" w:hAnsi="Arial" w:cs="Arial"/>
                <w:sz w:val="14"/>
                <w:szCs w:val="14"/>
                <w:lang w:val="en-US"/>
              </w:rPr>
              <w:t>rizikom</w:t>
            </w:r>
            <w:r w:rsidRPr="00B74B97">
              <w:rPr>
                <w:rFonts w:ascii="Arial" w:hAnsi="Arial" w:cs="Arial"/>
                <w:sz w:val="14"/>
                <w:szCs w:val="14"/>
                <w:lang w:val="el-GR"/>
              </w:rPr>
              <w:t xml:space="preserve"> </w:t>
            </w:r>
            <w:r w:rsidRPr="007058FB">
              <w:rPr>
                <w:rFonts w:ascii="Arial" w:hAnsi="Arial" w:cs="Arial"/>
                <w:sz w:val="14"/>
                <w:szCs w:val="14"/>
                <w:lang w:val="en-US"/>
              </w:rPr>
              <w:t>za</w:t>
            </w:r>
            <w:r w:rsidRPr="00B74B97">
              <w:rPr>
                <w:rFonts w:ascii="Arial" w:hAnsi="Arial" w:cs="Arial"/>
                <w:sz w:val="14"/>
                <w:szCs w:val="14"/>
                <w:lang w:val="el-GR"/>
              </w:rPr>
              <w:t xml:space="preserve"> </w:t>
            </w:r>
            <w:r w:rsidRPr="007058FB">
              <w:rPr>
                <w:rFonts w:ascii="Arial" w:hAnsi="Arial" w:cs="Arial"/>
                <w:sz w:val="14"/>
                <w:szCs w:val="14"/>
                <w:lang w:val="en-US"/>
              </w:rPr>
              <w:t>BSE</w:t>
            </w:r>
            <w:r w:rsidRPr="00B74B97">
              <w:rPr>
                <w:rFonts w:ascii="Arial" w:hAnsi="Arial" w:cs="Arial"/>
                <w:sz w:val="14"/>
                <w:szCs w:val="14"/>
                <w:lang w:val="el-GR"/>
              </w:rPr>
              <w:t xml:space="preserve"> </w:t>
            </w:r>
            <w:r w:rsidRPr="007058FB">
              <w:rPr>
                <w:rFonts w:ascii="Arial" w:hAnsi="Arial" w:cs="Arial"/>
                <w:sz w:val="14"/>
                <w:szCs w:val="14"/>
                <w:lang w:val="en-US"/>
              </w:rPr>
              <w:t>kako</w:t>
            </w:r>
            <w:r w:rsidRPr="00B74B97">
              <w:rPr>
                <w:rFonts w:ascii="Arial" w:hAnsi="Arial" w:cs="Arial"/>
                <w:sz w:val="14"/>
                <w:szCs w:val="14"/>
                <w:lang w:val="el-GR"/>
              </w:rPr>
              <w:t xml:space="preserve"> </w:t>
            </w:r>
            <w:r w:rsidRPr="007058FB">
              <w:rPr>
                <w:rFonts w:ascii="Arial" w:hAnsi="Arial" w:cs="Arial"/>
                <w:sz w:val="14"/>
                <w:szCs w:val="14"/>
                <w:lang w:val="en-US"/>
              </w:rPr>
              <w:t>je</w:t>
            </w:r>
            <w:r w:rsidRPr="00B74B97">
              <w:rPr>
                <w:rFonts w:ascii="Arial" w:hAnsi="Arial" w:cs="Arial"/>
                <w:sz w:val="14"/>
                <w:szCs w:val="14"/>
                <w:lang w:val="el-GR"/>
              </w:rPr>
              <w:t xml:space="preserve"> </w:t>
            </w:r>
            <w:r w:rsidRPr="007058FB">
              <w:rPr>
                <w:rFonts w:ascii="Arial" w:hAnsi="Arial" w:cs="Arial"/>
                <w:sz w:val="14"/>
                <w:szCs w:val="14"/>
                <w:lang w:val="en-US"/>
              </w:rPr>
              <w:t>navedeno</w:t>
            </w:r>
            <w:r w:rsidRPr="00B74B97">
              <w:rPr>
                <w:rFonts w:ascii="Arial" w:hAnsi="Arial" w:cs="Arial"/>
                <w:sz w:val="14"/>
                <w:szCs w:val="14"/>
                <w:lang w:val="el-GR"/>
              </w:rPr>
              <w:t xml:space="preserve"> </w:t>
            </w:r>
            <w:r w:rsidRPr="007058FB">
              <w:rPr>
                <w:rFonts w:ascii="Arial" w:hAnsi="Arial" w:cs="Arial"/>
                <w:sz w:val="14"/>
                <w:szCs w:val="14"/>
                <w:lang w:val="en-US"/>
              </w:rPr>
              <w:t>u</w:t>
            </w:r>
            <w:r w:rsidRPr="00B74B97">
              <w:rPr>
                <w:rFonts w:ascii="Arial" w:hAnsi="Arial" w:cs="Arial"/>
                <w:sz w:val="14"/>
                <w:szCs w:val="14"/>
                <w:lang w:val="el-GR"/>
              </w:rPr>
              <w:t xml:space="preserve"> </w:t>
            </w:r>
            <w:r w:rsidRPr="007058FB">
              <w:rPr>
                <w:rFonts w:ascii="Arial" w:hAnsi="Arial" w:cs="Arial"/>
                <w:sz w:val="14"/>
                <w:szCs w:val="14"/>
                <w:lang w:val="en-US"/>
              </w:rPr>
              <w:t>Dodatku</w:t>
            </w:r>
            <w:r w:rsidRPr="00B74B97">
              <w:rPr>
                <w:rFonts w:ascii="Arial" w:hAnsi="Arial" w:cs="Arial"/>
                <w:sz w:val="14"/>
                <w:szCs w:val="14"/>
                <w:lang w:val="el-GR"/>
              </w:rPr>
              <w:t xml:space="preserve"> </w:t>
            </w:r>
            <w:r w:rsidRPr="007058FB">
              <w:rPr>
                <w:rFonts w:ascii="Arial" w:hAnsi="Arial" w:cs="Arial"/>
                <w:sz w:val="14"/>
                <w:szCs w:val="14"/>
                <w:lang w:val="en-US"/>
              </w:rPr>
              <w:t>Odluke</w:t>
            </w:r>
            <w:r w:rsidRPr="00B74B97">
              <w:rPr>
                <w:rFonts w:ascii="Arial" w:hAnsi="Arial" w:cs="Arial"/>
                <w:sz w:val="14"/>
                <w:szCs w:val="14"/>
                <w:lang w:val="el-GR"/>
              </w:rPr>
              <w:t xml:space="preserve"> 2007/453/</w:t>
            </w:r>
            <w:r w:rsidRPr="007058FB">
              <w:rPr>
                <w:rFonts w:ascii="Arial" w:hAnsi="Arial" w:cs="Arial"/>
                <w:sz w:val="14"/>
                <w:szCs w:val="14"/>
                <w:lang w:val="en-US"/>
              </w:rPr>
              <w:t>EZ</w:t>
            </w:r>
            <w:r w:rsidRPr="00B74B97">
              <w:rPr>
                <w:rFonts w:ascii="Arial" w:hAnsi="Arial" w:cs="Arial"/>
                <w:sz w:val="14"/>
                <w:szCs w:val="14"/>
                <w:lang w:val="el-GR"/>
              </w:rPr>
              <w:t xml:space="preserve">: / </w:t>
            </w:r>
            <w:r w:rsidRPr="007058FB">
              <w:rPr>
                <w:rFonts w:ascii="Arial" w:hAnsi="Arial" w:cs="Arial"/>
                <w:sz w:val="14"/>
                <w:szCs w:val="14"/>
                <w:lang w:val="en-US"/>
              </w:rPr>
              <w:t>for</w:t>
            </w:r>
            <w:r w:rsidRPr="00B74B97">
              <w:rPr>
                <w:rFonts w:ascii="Arial" w:hAnsi="Arial" w:cs="Arial"/>
                <w:sz w:val="14"/>
                <w:szCs w:val="14"/>
                <w:lang w:val="el-GR"/>
              </w:rPr>
              <w:t xml:space="preserve"> </w:t>
            </w:r>
            <w:r w:rsidRPr="007058FB">
              <w:rPr>
                <w:rFonts w:ascii="Arial" w:hAnsi="Arial" w:cs="Arial"/>
                <w:sz w:val="14"/>
                <w:szCs w:val="14"/>
                <w:lang w:val="en-US"/>
              </w:rPr>
              <w:t>imports</w:t>
            </w:r>
            <w:r w:rsidRPr="00B74B97">
              <w:rPr>
                <w:rFonts w:ascii="Arial" w:hAnsi="Arial" w:cs="Arial"/>
                <w:sz w:val="14"/>
                <w:szCs w:val="14"/>
                <w:lang w:val="el-GR"/>
              </w:rPr>
              <w:t xml:space="preserve">        </w:t>
            </w:r>
          </w:p>
          <w:p w:rsidR="006F6438" w:rsidRDefault="007058FB" w:rsidP="006F6438">
            <w:pPr>
              <w:shd w:val="clear" w:color="auto" w:fill="FFFFFF"/>
              <w:tabs>
                <w:tab w:val="left" w:leader="dot" w:pos="7966"/>
              </w:tabs>
              <w:jc w:val="both"/>
              <w:rPr>
                <w:rFonts w:ascii="Arial" w:hAnsi="Arial" w:cs="Arial"/>
                <w:color w:val="0070C0"/>
                <w:sz w:val="14"/>
                <w:szCs w:val="14"/>
                <w:lang w:val="en-US"/>
              </w:rPr>
            </w:pPr>
            <w:r w:rsidRPr="00B74B97">
              <w:rPr>
                <w:rFonts w:ascii="Arial" w:hAnsi="Arial" w:cs="Arial"/>
                <w:sz w:val="14"/>
                <w:szCs w:val="14"/>
                <w:lang w:val="el-GR"/>
              </w:rPr>
              <w:t xml:space="preserve">                                 </w:t>
            </w:r>
            <w:r w:rsidRPr="007058FB">
              <w:rPr>
                <w:rFonts w:ascii="Arial" w:hAnsi="Arial" w:cs="Arial"/>
                <w:sz w:val="14"/>
                <w:szCs w:val="14"/>
                <w:lang w:val="en-US"/>
              </w:rPr>
              <w:t>from a country or a region with a negligible BSE risk as listed in the Annex to Decision 2007/453/EC</w:t>
            </w:r>
            <w:r w:rsidR="006F6438" w:rsidRPr="006F6438">
              <w:rPr>
                <w:rFonts w:ascii="Arial" w:hAnsi="Arial" w:cs="Arial"/>
                <w:sz w:val="14"/>
                <w:szCs w:val="14"/>
                <w:lang w:val="en-US"/>
              </w:rPr>
              <w:t xml:space="preserve"> /</w:t>
            </w:r>
            <w:r w:rsidR="006F6438" w:rsidRPr="006F6438">
              <w:rPr>
                <w:rFonts w:ascii="Arial" w:hAnsi="Arial" w:cs="Arial"/>
                <w:color w:val="0070C0"/>
                <w:sz w:val="14"/>
                <w:szCs w:val="14"/>
                <w:lang w:val="en-US"/>
              </w:rPr>
              <w:t>για εισαγωγές</w:t>
            </w:r>
          </w:p>
          <w:p w:rsidR="006F6438" w:rsidRPr="006F6438" w:rsidRDefault="006F6438" w:rsidP="006F6438">
            <w:pPr>
              <w:shd w:val="clear" w:color="auto" w:fill="FFFFFF"/>
              <w:tabs>
                <w:tab w:val="left" w:leader="dot" w:pos="7966"/>
              </w:tabs>
              <w:jc w:val="both"/>
              <w:rPr>
                <w:rFonts w:ascii="Arial" w:hAnsi="Arial" w:cs="Arial"/>
                <w:color w:val="0070C0"/>
                <w:sz w:val="14"/>
                <w:szCs w:val="14"/>
                <w:lang w:val="el-GR"/>
              </w:rPr>
            </w:pPr>
            <w:r w:rsidRPr="00B74B97">
              <w:rPr>
                <w:rFonts w:ascii="Arial" w:hAnsi="Arial" w:cs="Arial"/>
                <w:color w:val="0070C0"/>
                <w:sz w:val="14"/>
                <w:szCs w:val="14"/>
                <w:lang w:val="en-US"/>
              </w:rPr>
              <w:t xml:space="preserve">                                 </w:t>
            </w:r>
            <w:r w:rsidRPr="006F6438">
              <w:rPr>
                <w:rFonts w:ascii="Arial" w:hAnsi="Arial" w:cs="Arial"/>
                <w:color w:val="0070C0"/>
                <w:sz w:val="14"/>
                <w:szCs w:val="14"/>
                <w:lang w:val="el-GR"/>
              </w:rPr>
              <w:t xml:space="preserve">από χώρα ή περιοχή με αμελητέο κίνδυνο ΣΕΒ, όπως αναφέρεται στο </w:t>
            </w:r>
            <w:r w:rsidR="00E3357A">
              <w:rPr>
                <w:rFonts w:ascii="Arial" w:hAnsi="Arial" w:cs="Arial"/>
                <w:color w:val="0070C0"/>
                <w:sz w:val="14"/>
                <w:szCs w:val="14"/>
                <w:lang w:val="el-GR"/>
              </w:rPr>
              <w:t>Π</w:t>
            </w:r>
            <w:r w:rsidRPr="006F6438">
              <w:rPr>
                <w:rFonts w:ascii="Arial" w:hAnsi="Arial" w:cs="Arial"/>
                <w:color w:val="0070C0"/>
                <w:sz w:val="14"/>
                <w:szCs w:val="14"/>
                <w:lang w:val="el-GR"/>
              </w:rPr>
              <w:t>αράρτημα της απόφασης 2007/453/ΕΚ:</w:t>
            </w:r>
          </w:p>
          <w:p w:rsidR="007058FB" w:rsidRPr="00E3357A"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0814D3" w:rsidRDefault="007058FB" w:rsidP="004D625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0814D3">
              <w:rPr>
                <w:rFonts w:ascii="Arial" w:hAnsi="Arial" w:cs="Arial"/>
                <w:sz w:val="14"/>
                <w:szCs w:val="14"/>
                <w:lang w:val="el-GR"/>
              </w:rPr>
              <w:t xml:space="preserve">(2) </w:t>
            </w:r>
            <w:r w:rsidR="00D9320A" w:rsidRPr="00D9320A">
              <w:rPr>
                <w:rFonts w:ascii="Segoe UI Symbol" w:hAnsi="Segoe UI Symbol" w:cs="Segoe UI Symbol"/>
                <w:sz w:val="14"/>
                <w:szCs w:val="14"/>
                <w:lang w:val="el-GR"/>
              </w:rPr>
              <w:t>☐</w:t>
            </w:r>
            <w:r w:rsidR="00D9320A" w:rsidRPr="00D9320A">
              <w:rPr>
                <w:rFonts w:ascii="Arial" w:hAnsi="Arial" w:cs="Arial"/>
                <w:sz w:val="14"/>
                <w:szCs w:val="14"/>
                <w:lang w:val="el-GR"/>
              </w:rPr>
              <w:t xml:space="preserve"> </w:t>
            </w:r>
            <w:r w:rsidRPr="007058FB">
              <w:rPr>
                <w:rFonts w:ascii="Arial" w:hAnsi="Arial" w:cs="Arial"/>
                <w:sz w:val="14"/>
                <w:szCs w:val="14"/>
                <w:lang w:val="en-US"/>
              </w:rPr>
              <w:t>ili</w:t>
            </w:r>
            <w:r w:rsidRPr="000814D3">
              <w:rPr>
                <w:rFonts w:ascii="Arial" w:hAnsi="Arial" w:cs="Arial"/>
                <w:sz w:val="14"/>
                <w:szCs w:val="14"/>
                <w:lang w:val="el-GR"/>
              </w:rPr>
              <w:t>/</w:t>
            </w:r>
            <w:r w:rsidR="00506DB4">
              <w:rPr>
                <w:rFonts w:ascii="Arial" w:hAnsi="Arial" w:cs="Arial"/>
                <w:sz w:val="14"/>
                <w:szCs w:val="14"/>
                <w:lang w:val="el-GR"/>
              </w:rPr>
              <w:t xml:space="preserve"> </w:t>
            </w:r>
            <w:r w:rsidRPr="007058FB">
              <w:rPr>
                <w:rFonts w:ascii="Arial" w:hAnsi="Arial" w:cs="Arial"/>
                <w:sz w:val="14"/>
                <w:szCs w:val="14"/>
                <w:lang w:val="en-US"/>
              </w:rPr>
              <w:t>either</w:t>
            </w:r>
            <w:r w:rsidR="00E3357A" w:rsidRPr="000814D3">
              <w:rPr>
                <w:rFonts w:ascii="Arial" w:hAnsi="Arial" w:cs="Arial"/>
                <w:sz w:val="14"/>
                <w:szCs w:val="14"/>
                <w:lang w:val="el-GR"/>
              </w:rPr>
              <w:t>/</w:t>
            </w:r>
            <w:r w:rsidR="00E3357A" w:rsidRPr="000814D3">
              <w:rPr>
                <w:rFonts w:ascii="Arial" w:hAnsi="Arial" w:cs="Arial"/>
                <w:color w:val="0070C0"/>
                <w:sz w:val="14"/>
                <w:szCs w:val="14"/>
                <w:lang w:val="el-GR"/>
              </w:rPr>
              <w:t xml:space="preserve"> </w:t>
            </w:r>
            <w:r w:rsidR="00E3357A" w:rsidRPr="006F6438">
              <w:rPr>
                <w:rFonts w:ascii="Arial" w:hAnsi="Arial" w:cs="Arial"/>
                <w:color w:val="0070C0"/>
                <w:sz w:val="14"/>
                <w:szCs w:val="14"/>
                <w:lang w:val="el-GR"/>
              </w:rPr>
              <w:t>ή</w:t>
            </w:r>
            <w:r w:rsidR="00E3357A" w:rsidRPr="000814D3">
              <w:rPr>
                <w:rFonts w:ascii="Arial" w:hAnsi="Arial" w:cs="Arial"/>
                <w:color w:val="0070C0"/>
                <w:sz w:val="14"/>
                <w:szCs w:val="14"/>
                <w:lang w:val="el-GR"/>
              </w:rPr>
              <w:t xml:space="preserve">     </w:t>
            </w:r>
            <w:r w:rsidRPr="000814D3">
              <w:rPr>
                <w:rFonts w:ascii="Arial" w:hAnsi="Arial" w:cs="Arial"/>
                <w:sz w:val="14"/>
                <w:szCs w:val="14"/>
                <w:lang w:val="el-GR"/>
              </w:rPr>
              <w:t>[ž</w:t>
            </w:r>
            <w:r w:rsidRPr="007058FB">
              <w:rPr>
                <w:rFonts w:ascii="Arial" w:hAnsi="Arial" w:cs="Arial"/>
                <w:sz w:val="14"/>
                <w:szCs w:val="14"/>
                <w:lang w:val="en-US"/>
              </w:rPr>
              <w:t>ivotinje</w:t>
            </w:r>
            <w:r w:rsidRPr="000814D3">
              <w:rPr>
                <w:rFonts w:ascii="Arial" w:hAnsi="Arial" w:cs="Arial"/>
                <w:sz w:val="14"/>
                <w:szCs w:val="14"/>
                <w:lang w:val="el-GR"/>
              </w:rPr>
              <w:t xml:space="preserve"> </w:t>
            </w:r>
            <w:r w:rsidRPr="007058FB">
              <w:rPr>
                <w:rFonts w:ascii="Arial" w:hAnsi="Arial" w:cs="Arial"/>
                <w:sz w:val="14"/>
                <w:szCs w:val="14"/>
                <w:lang w:val="en-US"/>
              </w:rPr>
              <w:t>od</w:t>
            </w:r>
            <w:r w:rsidRPr="000814D3">
              <w:rPr>
                <w:rFonts w:ascii="Arial" w:hAnsi="Arial" w:cs="Arial"/>
                <w:sz w:val="14"/>
                <w:szCs w:val="14"/>
                <w:lang w:val="el-GR"/>
              </w:rPr>
              <w:t xml:space="preserve"> </w:t>
            </w:r>
            <w:r w:rsidRPr="007058FB">
              <w:rPr>
                <w:rFonts w:ascii="Arial" w:hAnsi="Arial" w:cs="Arial"/>
                <w:sz w:val="14"/>
                <w:szCs w:val="14"/>
                <w:lang w:val="en-US"/>
              </w:rPr>
              <w:t>kojih</w:t>
            </w:r>
            <w:r w:rsidRPr="000814D3">
              <w:rPr>
                <w:rFonts w:ascii="Arial" w:hAnsi="Arial" w:cs="Arial"/>
                <w:sz w:val="14"/>
                <w:szCs w:val="14"/>
                <w:lang w:val="el-GR"/>
              </w:rPr>
              <w:t xml:space="preserve"> </w:t>
            </w:r>
            <w:r w:rsidRPr="007058FB">
              <w:rPr>
                <w:rFonts w:ascii="Arial" w:hAnsi="Arial" w:cs="Arial"/>
                <w:sz w:val="14"/>
                <w:szCs w:val="14"/>
                <w:lang w:val="en-US"/>
              </w:rPr>
              <w:t>su</w:t>
            </w:r>
            <w:r w:rsidRPr="000814D3">
              <w:rPr>
                <w:rFonts w:ascii="Arial" w:hAnsi="Arial" w:cs="Arial"/>
                <w:sz w:val="14"/>
                <w:szCs w:val="14"/>
                <w:lang w:val="el-GR"/>
              </w:rPr>
              <w:t xml:space="preserve"> </w:t>
            </w:r>
            <w:r w:rsidRPr="007058FB">
              <w:rPr>
                <w:rFonts w:ascii="Arial" w:hAnsi="Arial" w:cs="Arial"/>
                <w:sz w:val="14"/>
                <w:szCs w:val="14"/>
                <w:lang w:val="en-US"/>
              </w:rPr>
              <w:t>mesne</w:t>
            </w:r>
            <w:r w:rsidRPr="000814D3">
              <w:rPr>
                <w:rFonts w:ascii="Arial" w:hAnsi="Arial" w:cs="Arial"/>
                <w:sz w:val="14"/>
                <w:szCs w:val="14"/>
                <w:lang w:val="el-GR"/>
              </w:rPr>
              <w:t xml:space="preserve"> </w:t>
            </w:r>
            <w:r w:rsidRPr="007058FB">
              <w:rPr>
                <w:rFonts w:ascii="Arial" w:hAnsi="Arial" w:cs="Arial"/>
                <w:sz w:val="14"/>
                <w:szCs w:val="14"/>
                <w:lang w:val="en-US"/>
              </w:rPr>
              <w:t>prera</w:t>
            </w:r>
            <w:r w:rsidRPr="000814D3">
              <w:rPr>
                <w:rFonts w:ascii="Arial" w:hAnsi="Arial" w:cs="Arial"/>
                <w:sz w:val="14"/>
                <w:szCs w:val="14"/>
                <w:lang w:val="el-GR"/>
              </w:rPr>
              <w:t>đ</w:t>
            </w:r>
            <w:r w:rsidRPr="007058FB">
              <w:rPr>
                <w:rFonts w:ascii="Arial" w:hAnsi="Arial" w:cs="Arial"/>
                <w:sz w:val="14"/>
                <w:szCs w:val="14"/>
                <w:lang w:val="en-US"/>
              </w:rPr>
              <w:t>evine</w:t>
            </w:r>
            <w:r w:rsidRPr="000814D3">
              <w:rPr>
                <w:rFonts w:ascii="Arial" w:hAnsi="Arial" w:cs="Arial"/>
                <w:sz w:val="14"/>
                <w:szCs w:val="14"/>
                <w:lang w:val="el-GR"/>
              </w:rPr>
              <w:t xml:space="preserve"> </w:t>
            </w:r>
            <w:r w:rsidRPr="007058FB">
              <w:rPr>
                <w:rFonts w:ascii="Arial" w:hAnsi="Arial" w:cs="Arial"/>
                <w:sz w:val="14"/>
                <w:szCs w:val="14"/>
                <w:lang w:val="en-US"/>
              </w:rPr>
              <w:t>dobijene</w:t>
            </w:r>
            <w:r w:rsidRPr="000814D3">
              <w:rPr>
                <w:rFonts w:ascii="Arial" w:hAnsi="Arial" w:cs="Arial"/>
                <w:sz w:val="14"/>
                <w:szCs w:val="14"/>
                <w:lang w:val="el-GR"/>
              </w:rPr>
              <w:t xml:space="preserve"> </w:t>
            </w:r>
            <w:r w:rsidRPr="007058FB">
              <w:rPr>
                <w:rFonts w:ascii="Arial" w:hAnsi="Arial" w:cs="Arial"/>
                <w:sz w:val="14"/>
                <w:szCs w:val="14"/>
                <w:lang w:val="en-US"/>
              </w:rPr>
              <w:t>ro</w:t>
            </w:r>
            <w:r w:rsidRPr="000814D3">
              <w:rPr>
                <w:rFonts w:ascii="Arial" w:hAnsi="Arial" w:cs="Arial"/>
                <w:sz w:val="14"/>
                <w:szCs w:val="14"/>
                <w:lang w:val="el-GR"/>
              </w:rPr>
              <w:t>đ</w:t>
            </w:r>
            <w:r w:rsidRPr="007058FB">
              <w:rPr>
                <w:rFonts w:ascii="Arial" w:hAnsi="Arial" w:cs="Arial"/>
                <w:sz w:val="14"/>
                <w:szCs w:val="14"/>
                <w:lang w:val="en-US"/>
              </w:rPr>
              <w:t>ene</w:t>
            </w:r>
            <w:r w:rsidRPr="000814D3">
              <w:rPr>
                <w:rFonts w:ascii="Arial" w:hAnsi="Arial" w:cs="Arial"/>
                <w:sz w:val="14"/>
                <w:szCs w:val="14"/>
                <w:lang w:val="el-GR"/>
              </w:rPr>
              <w:t xml:space="preserve"> </w:t>
            </w:r>
            <w:r w:rsidRPr="007058FB">
              <w:rPr>
                <w:rFonts w:ascii="Arial" w:hAnsi="Arial" w:cs="Arial"/>
                <w:sz w:val="14"/>
                <w:szCs w:val="14"/>
                <w:lang w:val="en-US"/>
              </w:rPr>
              <w:t>su</w:t>
            </w:r>
            <w:r w:rsidRPr="000814D3">
              <w:rPr>
                <w:rFonts w:ascii="Arial" w:hAnsi="Arial" w:cs="Arial"/>
                <w:sz w:val="14"/>
                <w:szCs w:val="14"/>
                <w:lang w:val="el-GR"/>
              </w:rPr>
              <w:t xml:space="preserve">, </w:t>
            </w:r>
            <w:r w:rsidRPr="007058FB">
              <w:rPr>
                <w:rFonts w:ascii="Arial" w:hAnsi="Arial" w:cs="Arial"/>
                <w:sz w:val="14"/>
                <w:szCs w:val="14"/>
                <w:lang w:val="en-US"/>
              </w:rPr>
              <w:t>neprekidno</w:t>
            </w:r>
            <w:r w:rsidRPr="000814D3">
              <w:rPr>
                <w:rFonts w:ascii="Arial" w:hAnsi="Arial" w:cs="Arial"/>
                <w:sz w:val="14"/>
                <w:szCs w:val="14"/>
                <w:lang w:val="el-GR"/>
              </w:rPr>
              <w:t xml:space="preserve"> </w:t>
            </w:r>
            <w:r w:rsidRPr="007058FB">
              <w:rPr>
                <w:rFonts w:ascii="Arial" w:hAnsi="Arial" w:cs="Arial"/>
                <w:sz w:val="14"/>
                <w:szCs w:val="14"/>
                <w:lang w:val="en-US"/>
              </w:rPr>
              <w:t>uzgajane</w:t>
            </w:r>
            <w:r w:rsidRPr="000814D3">
              <w:rPr>
                <w:rFonts w:ascii="Arial" w:hAnsi="Arial" w:cs="Arial"/>
                <w:sz w:val="14"/>
                <w:szCs w:val="14"/>
                <w:lang w:val="el-GR"/>
              </w:rPr>
              <w:t xml:space="preserve"> </w:t>
            </w:r>
            <w:r w:rsidRPr="007058FB">
              <w:rPr>
                <w:rFonts w:ascii="Arial" w:hAnsi="Arial" w:cs="Arial"/>
                <w:sz w:val="14"/>
                <w:szCs w:val="14"/>
                <w:lang w:val="en-US"/>
              </w:rPr>
              <w:t>I</w:t>
            </w:r>
            <w:r w:rsidRPr="000814D3">
              <w:rPr>
                <w:rFonts w:ascii="Arial" w:hAnsi="Arial" w:cs="Arial"/>
                <w:sz w:val="14"/>
                <w:szCs w:val="14"/>
                <w:lang w:val="el-GR"/>
              </w:rPr>
              <w:t xml:space="preserve"> </w:t>
            </w:r>
            <w:r w:rsidRPr="007058FB">
              <w:rPr>
                <w:rFonts w:ascii="Arial" w:hAnsi="Arial" w:cs="Arial"/>
                <w:sz w:val="14"/>
                <w:szCs w:val="14"/>
                <w:lang w:val="en-US"/>
              </w:rPr>
              <w:t>zaklane</w:t>
            </w:r>
            <w:r w:rsidRPr="000814D3">
              <w:rPr>
                <w:rFonts w:ascii="Arial" w:hAnsi="Arial" w:cs="Arial"/>
                <w:sz w:val="14"/>
                <w:szCs w:val="14"/>
                <w:lang w:val="el-GR"/>
              </w:rPr>
              <w:t xml:space="preserve"> </w:t>
            </w:r>
            <w:r w:rsidRPr="007058FB">
              <w:rPr>
                <w:rFonts w:ascii="Arial" w:hAnsi="Arial" w:cs="Arial"/>
                <w:sz w:val="14"/>
                <w:szCs w:val="14"/>
                <w:lang w:val="en-US"/>
              </w:rPr>
              <w:t>u</w:t>
            </w:r>
            <w:r w:rsidRPr="000814D3">
              <w:rPr>
                <w:rFonts w:ascii="Arial" w:hAnsi="Arial" w:cs="Arial"/>
                <w:sz w:val="14"/>
                <w:szCs w:val="14"/>
                <w:lang w:val="el-GR"/>
              </w:rPr>
              <w:t xml:space="preserve"> </w:t>
            </w:r>
            <w:r w:rsidRPr="007058FB">
              <w:rPr>
                <w:rFonts w:ascii="Arial" w:hAnsi="Arial" w:cs="Arial"/>
                <w:sz w:val="14"/>
                <w:szCs w:val="14"/>
                <w:lang w:val="en-US"/>
              </w:rPr>
              <w:t>zemlji</w:t>
            </w:r>
            <w:r w:rsidRPr="000814D3">
              <w:rPr>
                <w:rFonts w:ascii="Arial" w:hAnsi="Arial" w:cs="Arial"/>
                <w:sz w:val="14"/>
                <w:szCs w:val="14"/>
                <w:lang w:val="el-GR"/>
              </w:rPr>
              <w:t xml:space="preserve"> </w:t>
            </w:r>
            <w:r w:rsidRPr="007058FB">
              <w:rPr>
                <w:rFonts w:ascii="Arial" w:hAnsi="Arial" w:cs="Arial"/>
                <w:sz w:val="14"/>
                <w:szCs w:val="14"/>
                <w:lang w:val="en-US"/>
              </w:rPr>
              <w:t>ili</w:t>
            </w:r>
            <w:r w:rsidRPr="000814D3">
              <w:rPr>
                <w:rFonts w:ascii="Arial" w:hAnsi="Arial" w:cs="Arial"/>
                <w:sz w:val="14"/>
                <w:szCs w:val="14"/>
                <w:lang w:val="el-GR"/>
              </w:rPr>
              <w:t xml:space="preserve"> </w:t>
            </w:r>
            <w:r w:rsidRPr="007058FB">
              <w:rPr>
                <w:rFonts w:ascii="Arial" w:hAnsi="Arial" w:cs="Arial"/>
                <w:sz w:val="14"/>
                <w:szCs w:val="14"/>
                <w:lang w:val="en-US"/>
              </w:rPr>
              <w:t>regiji</w:t>
            </w:r>
            <w:r w:rsidRPr="000814D3">
              <w:rPr>
                <w:rFonts w:ascii="Arial" w:hAnsi="Arial" w:cs="Arial"/>
                <w:sz w:val="14"/>
                <w:szCs w:val="14"/>
                <w:lang w:val="el-GR"/>
              </w:rPr>
              <w:t xml:space="preserve"> </w:t>
            </w:r>
            <w:r w:rsidRPr="007058FB">
              <w:rPr>
                <w:rFonts w:ascii="Arial" w:hAnsi="Arial" w:cs="Arial"/>
                <w:sz w:val="14"/>
                <w:szCs w:val="14"/>
                <w:lang w:val="en-US"/>
              </w:rPr>
              <w:t>klasificiranoj</w:t>
            </w:r>
            <w:r w:rsidRPr="000814D3">
              <w:rPr>
                <w:rFonts w:ascii="Arial" w:hAnsi="Arial" w:cs="Arial"/>
                <w:sz w:val="14"/>
                <w:szCs w:val="14"/>
                <w:lang w:val="el-GR"/>
              </w:rPr>
              <w:t xml:space="preserve"> </w:t>
            </w:r>
            <w:r w:rsidRPr="007058FB">
              <w:rPr>
                <w:rFonts w:ascii="Arial" w:hAnsi="Arial" w:cs="Arial"/>
                <w:sz w:val="14"/>
                <w:szCs w:val="14"/>
                <w:lang w:val="en-US"/>
              </w:rPr>
              <w:t>u</w:t>
            </w:r>
            <w:r w:rsidRPr="000814D3">
              <w:rPr>
                <w:rFonts w:ascii="Arial" w:hAnsi="Arial" w:cs="Arial"/>
                <w:sz w:val="14"/>
                <w:szCs w:val="14"/>
                <w:lang w:val="el-GR"/>
              </w:rPr>
              <w:t xml:space="preserve"> </w:t>
            </w:r>
            <w:r w:rsidRPr="007058FB">
              <w:rPr>
                <w:rFonts w:ascii="Arial" w:hAnsi="Arial" w:cs="Arial"/>
                <w:sz w:val="14"/>
                <w:szCs w:val="14"/>
                <w:lang w:val="en-US"/>
              </w:rPr>
              <w:t>skladu</w:t>
            </w:r>
            <w:r w:rsidRPr="000814D3">
              <w:rPr>
                <w:rFonts w:ascii="Arial" w:hAnsi="Arial" w:cs="Arial"/>
                <w:sz w:val="14"/>
                <w:szCs w:val="14"/>
                <w:lang w:val="el-GR"/>
              </w:rPr>
              <w:t xml:space="preserve"> </w:t>
            </w:r>
            <w:r w:rsidRPr="007058FB">
              <w:rPr>
                <w:rFonts w:ascii="Arial" w:hAnsi="Arial" w:cs="Arial"/>
                <w:sz w:val="14"/>
                <w:szCs w:val="14"/>
                <w:lang w:val="en-US"/>
              </w:rPr>
              <w:t>s</w:t>
            </w:r>
            <w:r w:rsidRPr="000814D3">
              <w:rPr>
                <w:rFonts w:ascii="Arial" w:hAnsi="Arial" w:cs="Arial"/>
                <w:sz w:val="14"/>
                <w:szCs w:val="14"/>
                <w:lang w:val="el-GR"/>
              </w:rPr>
              <w:t xml:space="preserve"> </w:t>
            </w:r>
            <w:r w:rsidR="000814D3">
              <w:rPr>
                <w:rFonts w:ascii="Arial" w:hAnsi="Arial" w:cs="Arial"/>
                <w:sz w:val="14"/>
                <w:szCs w:val="14"/>
                <w:lang w:val="el-GR"/>
              </w:rPr>
              <w:t xml:space="preserve">  </w:t>
            </w:r>
          </w:p>
          <w:p w:rsidR="007058FB" w:rsidRDefault="007058FB" w:rsidP="00D9320A">
            <w:pPr>
              <w:widowControl w:val="0"/>
              <w:shd w:val="clear" w:color="auto" w:fill="FFFFFF"/>
              <w:tabs>
                <w:tab w:val="left" w:leader="dot" w:pos="7966"/>
              </w:tabs>
              <w:autoSpaceDE w:val="0"/>
              <w:autoSpaceDN w:val="0"/>
              <w:adjustRightInd w:val="0"/>
              <w:ind w:left="1234"/>
              <w:jc w:val="both"/>
              <w:rPr>
                <w:rFonts w:ascii="Arial" w:hAnsi="Arial" w:cs="Arial"/>
                <w:color w:val="0070C0"/>
                <w:sz w:val="14"/>
                <w:szCs w:val="14"/>
                <w:lang w:val="el-GR"/>
              </w:rPr>
            </w:pPr>
            <w:r w:rsidRPr="007058FB">
              <w:rPr>
                <w:rFonts w:ascii="Arial" w:hAnsi="Arial" w:cs="Arial"/>
                <w:sz w:val="14"/>
                <w:szCs w:val="14"/>
                <w:lang w:val="en-US"/>
              </w:rPr>
              <w:t>Odlukom</w:t>
            </w:r>
            <w:r w:rsidRPr="000814D3">
              <w:rPr>
                <w:rFonts w:ascii="Arial" w:hAnsi="Arial" w:cs="Arial"/>
                <w:sz w:val="14"/>
                <w:szCs w:val="14"/>
                <w:lang w:val="el-GR"/>
              </w:rPr>
              <w:t xml:space="preserve"> 2007/453/</w:t>
            </w:r>
            <w:r w:rsidRPr="007058FB">
              <w:rPr>
                <w:rFonts w:ascii="Arial" w:hAnsi="Arial" w:cs="Arial"/>
                <w:sz w:val="14"/>
                <w:szCs w:val="14"/>
                <w:lang w:val="en-US"/>
              </w:rPr>
              <w:t>EZ</w:t>
            </w:r>
            <w:r w:rsidRPr="000814D3">
              <w:rPr>
                <w:rFonts w:ascii="Arial" w:hAnsi="Arial" w:cs="Arial"/>
                <w:sz w:val="14"/>
                <w:szCs w:val="14"/>
                <w:lang w:val="el-GR"/>
              </w:rPr>
              <w:t xml:space="preserve"> </w:t>
            </w:r>
            <w:r w:rsidRPr="007058FB">
              <w:rPr>
                <w:rFonts w:ascii="Arial" w:hAnsi="Arial" w:cs="Arial"/>
                <w:sz w:val="14"/>
                <w:szCs w:val="14"/>
                <w:lang w:val="en-US"/>
              </w:rPr>
              <w:t>kao</w:t>
            </w:r>
            <w:r w:rsidRPr="000814D3">
              <w:rPr>
                <w:rFonts w:ascii="Arial" w:hAnsi="Arial" w:cs="Arial"/>
                <w:sz w:val="14"/>
                <w:szCs w:val="14"/>
                <w:lang w:val="el-GR"/>
              </w:rPr>
              <w:t xml:space="preserve"> </w:t>
            </w:r>
            <w:r w:rsidRPr="007058FB">
              <w:rPr>
                <w:rFonts w:ascii="Arial" w:hAnsi="Arial" w:cs="Arial"/>
                <w:sz w:val="14"/>
                <w:szCs w:val="14"/>
                <w:lang w:val="en-US"/>
              </w:rPr>
              <w:t>zemlja</w:t>
            </w:r>
            <w:r w:rsidRPr="000814D3">
              <w:rPr>
                <w:rFonts w:ascii="Arial" w:hAnsi="Arial" w:cs="Arial"/>
                <w:sz w:val="14"/>
                <w:szCs w:val="14"/>
                <w:lang w:val="el-GR"/>
              </w:rPr>
              <w:t xml:space="preserve"> </w:t>
            </w:r>
            <w:r w:rsidRPr="007058FB">
              <w:rPr>
                <w:rFonts w:ascii="Arial" w:hAnsi="Arial" w:cs="Arial"/>
                <w:sz w:val="14"/>
                <w:szCs w:val="14"/>
                <w:lang w:val="en-US"/>
              </w:rPr>
              <w:t>ili</w:t>
            </w:r>
            <w:r w:rsidRPr="000814D3">
              <w:rPr>
                <w:rFonts w:ascii="Arial" w:hAnsi="Arial" w:cs="Arial"/>
                <w:sz w:val="14"/>
                <w:szCs w:val="14"/>
                <w:lang w:val="el-GR"/>
              </w:rPr>
              <w:t xml:space="preserve"> </w:t>
            </w:r>
            <w:r w:rsidRPr="007058FB">
              <w:rPr>
                <w:rFonts w:ascii="Arial" w:hAnsi="Arial" w:cs="Arial"/>
                <w:sz w:val="14"/>
                <w:szCs w:val="14"/>
                <w:lang w:val="en-US"/>
              </w:rPr>
              <w:t>regija</w:t>
            </w:r>
            <w:r w:rsidRPr="000814D3">
              <w:rPr>
                <w:rFonts w:ascii="Arial" w:hAnsi="Arial" w:cs="Arial"/>
                <w:sz w:val="14"/>
                <w:szCs w:val="14"/>
                <w:lang w:val="el-GR"/>
              </w:rPr>
              <w:t xml:space="preserve"> </w:t>
            </w:r>
            <w:r w:rsidRPr="007058FB">
              <w:rPr>
                <w:rFonts w:ascii="Arial" w:hAnsi="Arial" w:cs="Arial"/>
                <w:sz w:val="14"/>
                <w:szCs w:val="14"/>
                <w:lang w:val="en-US"/>
              </w:rPr>
              <w:t>sa</w:t>
            </w:r>
            <w:r w:rsidRPr="000814D3">
              <w:rPr>
                <w:rFonts w:ascii="Arial" w:hAnsi="Arial" w:cs="Arial"/>
                <w:sz w:val="14"/>
                <w:szCs w:val="14"/>
                <w:lang w:val="el-GR"/>
              </w:rPr>
              <w:t xml:space="preserve"> </w:t>
            </w:r>
            <w:r w:rsidRPr="007058FB">
              <w:rPr>
                <w:rFonts w:ascii="Arial" w:hAnsi="Arial" w:cs="Arial"/>
                <w:sz w:val="14"/>
                <w:szCs w:val="14"/>
                <w:lang w:val="en-US"/>
              </w:rPr>
              <w:t>zanemarivim</w:t>
            </w:r>
            <w:r w:rsidRPr="000814D3">
              <w:rPr>
                <w:rFonts w:ascii="Arial" w:hAnsi="Arial" w:cs="Arial"/>
                <w:sz w:val="14"/>
                <w:szCs w:val="14"/>
                <w:lang w:val="el-GR"/>
              </w:rPr>
              <w:t xml:space="preserve"> </w:t>
            </w:r>
            <w:r w:rsidRPr="007058FB">
              <w:rPr>
                <w:rFonts w:ascii="Arial" w:hAnsi="Arial" w:cs="Arial"/>
                <w:sz w:val="14"/>
                <w:szCs w:val="14"/>
                <w:lang w:val="en-US"/>
              </w:rPr>
              <w:t>rizikom</w:t>
            </w:r>
            <w:r w:rsidRPr="000814D3">
              <w:rPr>
                <w:rFonts w:ascii="Arial" w:hAnsi="Arial" w:cs="Arial"/>
                <w:sz w:val="14"/>
                <w:szCs w:val="14"/>
                <w:lang w:val="el-GR"/>
              </w:rPr>
              <w:t xml:space="preserve"> </w:t>
            </w:r>
            <w:r w:rsidRPr="007058FB">
              <w:rPr>
                <w:rFonts w:ascii="Arial" w:hAnsi="Arial" w:cs="Arial"/>
                <w:sz w:val="14"/>
                <w:szCs w:val="14"/>
                <w:lang w:val="en-US"/>
              </w:rPr>
              <w:t>od</w:t>
            </w:r>
            <w:r w:rsidRPr="000814D3">
              <w:rPr>
                <w:rFonts w:ascii="Arial" w:hAnsi="Arial" w:cs="Arial"/>
                <w:sz w:val="14"/>
                <w:szCs w:val="14"/>
                <w:lang w:val="el-GR"/>
              </w:rPr>
              <w:t xml:space="preserve"> </w:t>
            </w:r>
            <w:r w:rsidRPr="007058FB">
              <w:rPr>
                <w:rFonts w:ascii="Arial" w:hAnsi="Arial" w:cs="Arial"/>
                <w:sz w:val="14"/>
                <w:szCs w:val="14"/>
                <w:lang w:val="en-US"/>
              </w:rPr>
              <w:t>BSE</w:t>
            </w:r>
            <w:r w:rsidRPr="000814D3">
              <w:rPr>
                <w:rFonts w:ascii="Arial" w:hAnsi="Arial" w:cs="Arial"/>
                <w:sz w:val="14"/>
                <w:szCs w:val="14"/>
                <w:lang w:val="el-GR"/>
              </w:rPr>
              <w:t>-</w:t>
            </w:r>
            <w:r w:rsidRPr="007058FB">
              <w:rPr>
                <w:rFonts w:ascii="Arial" w:hAnsi="Arial" w:cs="Arial"/>
                <w:sz w:val="14"/>
                <w:szCs w:val="14"/>
                <w:lang w:val="en-US"/>
              </w:rPr>
              <w:t>a</w:t>
            </w:r>
            <w:r w:rsidRPr="000814D3">
              <w:rPr>
                <w:rFonts w:ascii="Arial" w:hAnsi="Arial" w:cs="Arial"/>
                <w:sz w:val="14"/>
                <w:szCs w:val="14"/>
                <w:lang w:val="el-GR"/>
              </w:rPr>
              <w:t xml:space="preserve"> </w:t>
            </w:r>
            <w:r w:rsidRPr="007058FB">
              <w:rPr>
                <w:rFonts w:ascii="Arial" w:hAnsi="Arial" w:cs="Arial"/>
                <w:sz w:val="14"/>
                <w:szCs w:val="14"/>
                <w:lang w:val="en-US"/>
              </w:rPr>
              <w:t>u</w:t>
            </w:r>
            <w:r w:rsidRPr="000814D3">
              <w:rPr>
                <w:rFonts w:ascii="Arial" w:hAnsi="Arial" w:cs="Arial"/>
                <w:sz w:val="14"/>
                <w:szCs w:val="14"/>
                <w:lang w:val="el-GR"/>
              </w:rPr>
              <w:t xml:space="preserve"> </w:t>
            </w:r>
            <w:r w:rsidRPr="007058FB">
              <w:rPr>
                <w:rFonts w:ascii="Arial" w:hAnsi="Arial" w:cs="Arial"/>
                <w:sz w:val="14"/>
                <w:szCs w:val="14"/>
                <w:lang w:val="en-US"/>
              </w:rPr>
              <w:t>kojoj</w:t>
            </w:r>
            <w:r w:rsidRPr="000814D3">
              <w:rPr>
                <w:rFonts w:ascii="Arial" w:hAnsi="Arial" w:cs="Arial"/>
                <w:sz w:val="14"/>
                <w:szCs w:val="14"/>
                <w:lang w:val="el-GR"/>
              </w:rPr>
              <w:t xml:space="preserve"> </w:t>
            </w:r>
            <w:r w:rsidRPr="007058FB">
              <w:rPr>
                <w:rFonts w:ascii="Arial" w:hAnsi="Arial" w:cs="Arial"/>
                <w:sz w:val="14"/>
                <w:szCs w:val="14"/>
                <w:lang w:val="en-US"/>
              </w:rPr>
              <w:t>nije</w:t>
            </w:r>
            <w:r w:rsidRPr="000814D3">
              <w:rPr>
                <w:rFonts w:ascii="Arial" w:hAnsi="Arial" w:cs="Arial"/>
                <w:sz w:val="14"/>
                <w:szCs w:val="14"/>
                <w:lang w:val="el-GR"/>
              </w:rPr>
              <w:t xml:space="preserve"> </w:t>
            </w:r>
            <w:r w:rsidRPr="007058FB">
              <w:rPr>
                <w:rFonts w:ascii="Arial" w:hAnsi="Arial" w:cs="Arial"/>
                <w:sz w:val="14"/>
                <w:szCs w:val="14"/>
                <w:lang w:val="en-US"/>
              </w:rPr>
              <w:t>bilo</w:t>
            </w:r>
            <w:r w:rsidRPr="000814D3">
              <w:rPr>
                <w:rFonts w:ascii="Arial" w:hAnsi="Arial" w:cs="Arial"/>
                <w:sz w:val="14"/>
                <w:szCs w:val="14"/>
                <w:lang w:val="el-GR"/>
              </w:rPr>
              <w:t xml:space="preserve"> </w:t>
            </w:r>
            <w:r w:rsidRPr="007058FB">
              <w:rPr>
                <w:rFonts w:ascii="Arial" w:hAnsi="Arial" w:cs="Arial"/>
                <w:sz w:val="14"/>
                <w:szCs w:val="14"/>
                <w:lang w:val="en-US"/>
              </w:rPr>
              <w:t>doma</w:t>
            </w:r>
            <w:r w:rsidRPr="000814D3">
              <w:rPr>
                <w:rFonts w:ascii="Arial" w:hAnsi="Arial" w:cs="Arial"/>
                <w:sz w:val="14"/>
                <w:szCs w:val="14"/>
                <w:lang w:val="el-GR"/>
              </w:rPr>
              <w:t>ć</w:t>
            </w:r>
            <w:r w:rsidRPr="007058FB">
              <w:rPr>
                <w:rFonts w:ascii="Arial" w:hAnsi="Arial" w:cs="Arial"/>
                <w:sz w:val="14"/>
                <w:szCs w:val="14"/>
                <w:lang w:val="en-US"/>
              </w:rPr>
              <w:t>ih</w:t>
            </w:r>
            <w:r w:rsidRPr="000814D3">
              <w:rPr>
                <w:rFonts w:ascii="Arial" w:hAnsi="Arial" w:cs="Arial"/>
                <w:sz w:val="14"/>
                <w:szCs w:val="14"/>
                <w:lang w:val="el-GR"/>
              </w:rPr>
              <w:t xml:space="preserve"> </w:t>
            </w:r>
            <w:r w:rsidRPr="007058FB">
              <w:rPr>
                <w:rFonts w:ascii="Arial" w:hAnsi="Arial" w:cs="Arial"/>
                <w:sz w:val="14"/>
                <w:szCs w:val="14"/>
                <w:lang w:val="en-US"/>
              </w:rPr>
              <w:t>slu</w:t>
            </w:r>
            <w:r w:rsidRPr="000814D3">
              <w:rPr>
                <w:rFonts w:ascii="Arial" w:hAnsi="Arial" w:cs="Arial"/>
                <w:sz w:val="14"/>
                <w:szCs w:val="14"/>
                <w:lang w:val="el-GR"/>
              </w:rPr>
              <w:t>č</w:t>
            </w:r>
            <w:r w:rsidRPr="007058FB">
              <w:rPr>
                <w:rFonts w:ascii="Arial" w:hAnsi="Arial" w:cs="Arial"/>
                <w:sz w:val="14"/>
                <w:szCs w:val="14"/>
                <w:lang w:val="en-US"/>
              </w:rPr>
              <w:t>ajeva</w:t>
            </w:r>
            <w:r w:rsidRPr="000814D3">
              <w:rPr>
                <w:rFonts w:ascii="Arial" w:hAnsi="Arial" w:cs="Arial"/>
                <w:sz w:val="14"/>
                <w:szCs w:val="14"/>
                <w:lang w:val="el-GR"/>
              </w:rPr>
              <w:t xml:space="preserve"> </w:t>
            </w:r>
            <w:r w:rsidRPr="007058FB">
              <w:rPr>
                <w:rFonts w:ascii="Arial" w:hAnsi="Arial" w:cs="Arial"/>
                <w:sz w:val="14"/>
                <w:szCs w:val="14"/>
                <w:lang w:val="en-US"/>
              </w:rPr>
              <w:t>BSE</w:t>
            </w:r>
            <w:r w:rsidRPr="000814D3">
              <w:rPr>
                <w:rFonts w:ascii="Arial" w:hAnsi="Arial" w:cs="Arial"/>
                <w:sz w:val="14"/>
                <w:szCs w:val="14"/>
                <w:lang w:val="el-GR"/>
              </w:rPr>
              <w:t xml:space="preserve"> </w:t>
            </w:r>
            <w:r w:rsidRPr="007058FB">
              <w:rPr>
                <w:rFonts w:ascii="Arial" w:hAnsi="Arial" w:cs="Arial"/>
                <w:sz w:val="14"/>
                <w:szCs w:val="14"/>
                <w:lang w:val="en-US"/>
              </w:rPr>
              <w:t>a</w:t>
            </w:r>
            <w:r w:rsidRPr="000814D3">
              <w:rPr>
                <w:rFonts w:ascii="Arial" w:hAnsi="Arial" w:cs="Arial"/>
                <w:sz w:val="14"/>
                <w:szCs w:val="14"/>
                <w:lang w:val="el-GR"/>
              </w:rPr>
              <w:t xml:space="preserve"> ;]]] /</w:t>
            </w:r>
            <w:r w:rsidRPr="007058FB">
              <w:rPr>
                <w:rFonts w:ascii="Arial" w:hAnsi="Arial" w:cs="Arial"/>
                <w:sz w:val="14"/>
                <w:szCs w:val="14"/>
              </w:rPr>
              <w:t xml:space="preserve"> </w:t>
            </w:r>
            <w:r w:rsidRPr="000814D3">
              <w:rPr>
                <w:rFonts w:ascii="Arial" w:hAnsi="Arial" w:cs="Arial"/>
                <w:sz w:val="14"/>
                <w:szCs w:val="14"/>
                <w:lang w:val="el-GR"/>
              </w:rPr>
              <w:t>[</w:t>
            </w:r>
            <w:r w:rsidRPr="007058FB">
              <w:rPr>
                <w:rFonts w:ascii="Arial" w:hAnsi="Arial" w:cs="Arial"/>
                <w:sz w:val="14"/>
                <w:szCs w:val="14"/>
                <w:lang w:val="en-US"/>
              </w:rPr>
              <w:t>the</w:t>
            </w:r>
            <w:r w:rsidRPr="000814D3">
              <w:rPr>
                <w:rFonts w:ascii="Arial" w:hAnsi="Arial" w:cs="Arial"/>
                <w:sz w:val="14"/>
                <w:szCs w:val="14"/>
                <w:lang w:val="el-GR"/>
              </w:rPr>
              <w:t xml:space="preserve"> </w:t>
            </w:r>
            <w:r w:rsidRPr="007058FB">
              <w:rPr>
                <w:rFonts w:ascii="Arial" w:hAnsi="Arial" w:cs="Arial"/>
                <w:sz w:val="14"/>
                <w:szCs w:val="14"/>
                <w:lang w:val="en-US"/>
              </w:rPr>
              <w:t>animals</w:t>
            </w:r>
            <w:r w:rsidRPr="000814D3">
              <w:rPr>
                <w:rFonts w:ascii="Arial" w:hAnsi="Arial" w:cs="Arial"/>
                <w:sz w:val="14"/>
                <w:szCs w:val="14"/>
                <w:lang w:val="el-GR"/>
              </w:rPr>
              <w:t xml:space="preserve"> </w:t>
            </w:r>
            <w:r w:rsidRPr="007058FB">
              <w:rPr>
                <w:rFonts w:ascii="Arial" w:hAnsi="Arial" w:cs="Arial"/>
                <w:sz w:val="14"/>
                <w:szCs w:val="14"/>
                <w:lang w:val="en-US"/>
              </w:rPr>
              <w:t>from</w:t>
            </w:r>
            <w:r w:rsidRPr="000814D3">
              <w:rPr>
                <w:rFonts w:ascii="Arial" w:hAnsi="Arial" w:cs="Arial"/>
                <w:sz w:val="14"/>
                <w:szCs w:val="14"/>
                <w:lang w:val="el-GR"/>
              </w:rPr>
              <w:t xml:space="preserve"> </w:t>
            </w:r>
            <w:r w:rsidRPr="007058FB">
              <w:rPr>
                <w:rFonts w:ascii="Arial" w:hAnsi="Arial" w:cs="Arial"/>
                <w:sz w:val="14"/>
                <w:szCs w:val="14"/>
                <w:lang w:val="en-US"/>
              </w:rPr>
              <w:t>which</w:t>
            </w:r>
            <w:r w:rsidRPr="000814D3">
              <w:rPr>
                <w:rFonts w:ascii="Arial" w:hAnsi="Arial" w:cs="Arial"/>
                <w:sz w:val="14"/>
                <w:szCs w:val="14"/>
                <w:lang w:val="el-GR"/>
              </w:rPr>
              <w:t xml:space="preserve"> </w:t>
            </w:r>
            <w:r w:rsidRPr="007058FB">
              <w:rPr>
                <w:rFonts w:ascii="Arial" w:hAnsi="Arial" w:cs="Arial"/>
                <w:sz w:val="14"/>
                <w:szCs w:val="14"/>
                <w:lang w:val="en-US"/>
              </w:rPr>
              <w:t>the</w:t>
            </w:r>
            <w:r w:rsidRPr="000814D3">
              <w:rPr>
                <w:rFonts w:ascii="Arial" w:hAnsi="Arial" w:cs="Arial"/>
                <w:sz w:val="14"/>
                <w:szCs w:val="14"/>
                <w:lang w:val="el-GR"/>
              </w:rPr>
              <w:t xml:space="preserve"> </w:t>
            </w:r>
            <w:r w:rsidRPr="007058FB">
              <w:rPr>
                <w:rFonts w:ascii="Arial" w:hAnsi="Arial" w:cs="Arial"/>
                <w:sz w:val="14"/>
                <w:szCs w:val="14"/>
                <w:lang w:val="en-US"/>
              </w:rPr>
              <w:t>meat</w:t>
            </w:r>
            <w:r w:rsidRPr="000814D3">
              <w:rPr>
                <w:rFonts w:ascii="Arial" w:hAnsi="Arial" w:cs="Arial"/>
                <w:sz w:val="14"/>
                <w:szCs w:val="14"/>
                <w:lang w:val="el-GR"/>
              </w:rPr>
              <w:t xml:space="preserve"> </w:t>
            </w:r>
            <w:r w:rsidRPr="007058FB">
              <w:rPr>
                <w:rFonts w:ascii="Arial" w:hAnsi="Arial" w:cs="Arial"/>
                <w:sz w:val="14"/>
                <w:szCs w:val="14"/>
                <w:lang w:val="en-US"/>
              </w:rPr>
              <w:t>preparation</w:t>
            </w:r>
            <w:r w:rsidRPr="000814D3">
              <w:rPr>
                <w:rFonts w:ascii="Arial" w:hAnsi="Arial" w:cs="Arial"/>
                <w:sz w:val="14"/>
                <w:szCs w:val="14"/>
                <w:lang w:val="el-GR"/>
              </w:rPr>
              <w:t xml:space="preserve"> </w:t>
            </w:r>
            <w:r w:rsidRPr="007058FB">
              <w:rPr>
                <w:rFonts w:ascii="Arial" w:hAnsi="Arial" w:cs="Arial"/>
                <w:sz w:val="14"/>
                <w:szCs w:val="14"/>
                <w:lang w:val="en-US"/>
              </w:rPr>
              <w:t>is</w:t>
            </w:r>
            <w:r w:rsidRPr="000814D3">
              <w:rPr>
                <w:rFonts w:ascii="Arial" w:hAnsi="Arial" w:cs="Arial"/>
                <w:sz w:val="14"/>
                <w:szCs w:val="14"/>
                <w:lang w:val="el-GR"/>
              </w:rPr>
              <w:t xml:space="preserve"> </w:t>
            </w:r>
            <w:r w:rsidRPr="007058FB">
              <w:rPr>
                <w:rFonts w:ascii="Arial" w:hAnsi="Arial" w:cs="Arial"/>
                <w:sz w:val="14"/>
                <w:szCs w:val="14"/>
                <w:lang w:val="en-US"/>
              </w:rPr>
              <w:t>derived</w:t>
            </w:r>
            <w:r w:rsidRPr="000814D3">
              <w:rPr>
                <w:rFonts w:ascii="Arial" w:hAnsi="Arial" w:cs="Arial"/>
                <w:sz w:val="14"/>
                <w:szCs w:val="14"/>
                <w:lang w:val="el-GR"/>
              </w:rPr>
              <w:t xml:space="preserve"> </w:t>
            </w:r>
            <w:r w:rsidRPr="007058FB">
              <w:rPr>
                <w:rFonts w:ascii="Arial" w:hAnsi="Arial" w:cs="Arial"/>
                <w:sz w:val="14"/>
                <w:szCs w:val="14"/>
                <w:lang w:val="en-US"/>
              </w:rPr>
              <w:t>were</w:t>
            </w:r>
            <w:r w:rsidRPr="000814D3">
              <w:rPr>
                <w:rFonts w:ascii="Arial" w:hAnsi="Arial" w:cs="Arial"/>
                <w:sz w:val="14"/>
                <w:szCs w:val="14"/>
                <w:lang w:val="el-GR"/>
              </w:rPr>
              <w:t xml:space="preserve"> </w:t>
            </w:r>
            <w:r w:rsidRPr="007058FB">
              <w:rPr>
                <w:rFonts w:ascii="Arial" w:hAnsi="Arial" w:cs="Arial"/>
                <w:sz w:val="14"/>
                <w:szCs w:val="14"/>
                <w:lang w:val="en-US"/>
              </w:rPr>
              <w:t>born</w:t>
            </w:r>
            <w:r w:rsidRPr="000814D3">
              <w:rPr>
                <w:rFonts w:ascii="Arial" w:hAnsi="Arial" w:cs="Arial"/>
                <w:sz w:val="14"/>
                <w:szCs w:val="14"/>
                <w:lang w:val="el-GR"/>
              </w:rPr>
              <w:t xml:space="preserve">, </w:t>
            </w:r>
            <w:r w:rsidRPr="007058FB">
              <w:rPr>
                <w:rFonts w:ascii="Arial" w:hAnsi="Arial" w:cs="Arial"/>
                <w:sz w:val="14"/>
                <w:szCs w:val="14"/>
                <w:lang w:val="en-US"/>
              </w:rPr>
              <w:t>continuously</w:t>
            </w:r>
            <w:r w:rsidRPr="000814D3">
              <w:rPr>
                <w:rFonts w:ascii="Arial" w:hAnsi="Arial" w:cs="Arial"/>
                <w:sz w:val="14"/>
                <w:szCs w:val="14"/>
                <w:lang w:val="el-GR"/>
              </w:rPr>
              <w:t xml:space="preserve"> </w:t>
            </w:r>
            <w:r w:rsidRPr="007058FB">
              <w:rPr>
                <w:rFonts w:ascii="Arial" w:hAnsi="Arial" w:cs="Arial"/>
                <w:sz w:val="14"/>
                <w:szCs w:val="14"/>
                <w:lang w:val="en-US"/>
              </w:rPr>
              <w:t>reared</w:t>
            </w:r>
            <w:r w:rsidRPr="000814D3">
              <w:rPr>
                <w:rFonts w:ascii="Arial" w:hAnsi="Arial" w:cs="Arial"/>
                <w:sz w:val="14"/>
                <w:szCs w:val="14"/>
                <w:lang w:val="el-GR"/>
              </w:rPr>
              <w:t xml:space="preserve"> </w:t>
            </w:r>
            <w:r w:rsidRPr="007058FB">
              <w:rPr>
                <w:rFonts w:ascii="Arial" w:hAnsi="Arial" w:cs="Arial"/>
                <w:sz w:val="14"/>
                <w:szCs w:val="14"/>
                <w:lang w:val="en-US"/>
              </w:rPr>
              <w:t>and</w:t>
            </w:r>
            <w:r w:rsidRPr="000814D3">
              <w:rPr>
                <w:rFonts w:ascii="Arial" w:hAnsi="Arial" w:cs="Arial"/>
                <w:sz w:val="14"/>
                <w:szCs w:val="14"/>
                <w:lang w:val="el-GR"/>
              </w:rPr>
              <w:t xml:space="preserve"> </w:t>
            </w:r>
            <w:r w:rsidRPr="007058FB">
              <w:rPr>
                <w:rFonts w:ascii="Arial" w:hAnsi="Arial" w:cs="Arial"/>
                <w:sz w:val="14"/>
                <w:szCs w:val="14"/>
                <w:lang w:val="en-US"/>
              </w:rPr>
              <w:t>slaughtered</w:t>
            </w:r>
            <w:r w:rsidRPr="000814D3">
              <w:rPr>
                <w:rFonts w:ascii="Arial" w:hAnsi="Arial" w:cs="Arial"/>
                <w:sz w:val="14"/>
                <w:szCs w:val="14"/>
                <w:lang w:val="el-GR"/>
              </w:rPr>
              <w:t xml:space="preserve"> </w:t>
            </w:r>
            <w:r w:rsidRPr="007058FB">
              <w:rPr>
                <w:rFonts w:ascii="Arial" w:hAnsi="Arial" w:cs="Arial"/>
                <w:sz w:val="14"/>
                <w:szCs w:val="14"/>
                <w:lang w:val="en-US"/>
              </w:rPr>
              <w:t>in</w:t>
            </w:r>
            <w:r w:rsidRPr="000814D3">
              <w:rPr>
                <w:rFonts w:ascii="Arial" w:hAnsi="Arial" w:cs="Arial"/>
                <w:sz w:val="14"/>
                <w:szCs w:val="14"/>
                <w:lang w:val="el-GR"/>
              </w:rPr>
              <w:t xml:space="preserve"> </w:t>
            </w:r>
            <w:r w:rsidRPr="007058FB">
              <w:rPr>
                <w:rFonts w:ascii="Arial" w:hAnsi="Arial" w:cs="Arial"/>
                <w:sz w:val="14"/>
                <w:szCs w:val="14"/>
                <w:lang w:val="en-US"/>
              </w:rPr>
              <w:t>a</w:t>
            </w:r>
            <w:r w:rsidRPr="000814D3">
              <w:rPr>
                <w:rFonts w:ascii="Arial" w:hAnsi="Arial" w:cs="Arial"/>
                <w:sz w:val="14"/>
                <w:szCs w:val="14"/>
                <w:lang w:val="el-GR"/>
              </w:rPr>
              <w:t xml:space="preserve"> </w:t>
            </w:r>
            <w:r w:rsidRPr="007058FB">
              <w:rPr>
                <w:rFonts w:ascii="Arial" w:hAnsi="Arial" w:cs="Arial"/>
                <w:sz w:val="14"/>
                <w:szCs w:val="14"/>
                <w:lang w:val="en-US"/>
              </w:rPr>
              <w:t>country</w:t>
            </w:r>
            <w:r w:rsidRPr="000814D3">
              <w:rPr>
                <w:rFonts w:ascii="Arial" w:hAnsi="Arial" w:cs="Arial"/>
                <w:sz w:val="14"/>
                <w:szCs w:val="14"/>
                <w:lang w:val="el-GR"/>
              </w:rPr>
              <w:t xml:space="preserve"> </w:t>
            </w:r>
            <w:r w:rsidRPr="007058FB">
              <w:rPr>
                <w:rFonts w:ascii="Arial" w:hAnsi="Arial" w:cs="Arial"/>
                <w:sz w:val="14"/>
                <w:szCs w:val="14"/>
                <w:lang w:val="en-US"/>
              </w:rPr>
              <w:t>or</w:t>
            </w:r>
            <w:r w:rsidRPr="000814D3">
              <w:rPr>
                <w:rFonts w:ascii="Arial" w:hAnsi="Arial" w:cs="Arial"/>
                <w:sz w:val="14"/>
                <w:szCs w:val="14"/>
                <w:lang w:val="el-GR"/>
              </w:rPr>
              <w:t xml:space="preserve"> </w:t>
            </w:r>
            <w:r w:rsidRPr="007058FB">
              <w:rPr>
                <w:rFonts w:ascii="Arial" w:hAnsi="Arial" w:cs="Arial"/>
                <w:sz w:val="14"/>
                <w:szCs w:val="14"/>
                <w:lang w:val="en-US"/>
              </w:rPr>
              <w:t>region</w:t>
            </w:r>
            <w:r w:rsidRPr="000814D3">
              <w:rPr>
                <w:rFonts w:ascii="Arial" w:hAnsi="Arial" w:cs="Arial"/>
                <w:sz w:val="14"/>
                <w:szCs w:val="14"/>
                <w:lang w:val="el-GR"/>
              </w:rPr>
              <w:t xml:space="preserve"> </w:t>
            </w:r>
            <w:r w:rsidRPr="007058FB">
              <w:rPr>
                <w:rFonts w:ascii="Arial" w:hAnsi="Arial" w:cs="Arial"/>
                <w:sz w:val="14"/>
                <w:szCs w:val="14"/>
                <w:lang w:val="en-US"/>
              </w:rPr>
              <w:t>classified</w:t>
            </w:r>
            <w:r w:rsidRPr="000814D3">
              <w:rPr>
                <w:rFonts w:ascii="Arial" w:hAnsi="Arial" w:cs="Arial"/>
                <w:sz w:val="14"/>
                <w:szCs w:val="14"/>
                <w:lang w:val="el-GR"/>
              </w:rPr>
              <w:t xml:space="preserve"> </w:t>
            </w:r>
            <w:r w:rsidRPr="007058FB">
              <w:rPr>
                <w:rFonts w:ascii="Arial" w:hAnsi="Arial" w:cs="Arial"/>
                <w:sz w:val="14"/>
                <w:szCs w:val="14"/>
                <w:lang w:val="en-US"/>
              </w:rPr>
              <w:t>in</w:t>
            </w:r>
            <w:r w:rsidRPr="000814D3">
              <w:rPr>
                <w:rFonts w:ascii="Arial" w:hAnsi="Arial" w:cs="Arial"/>
                <w:sz w:val="14"/>
                <w:szCs w:val="14"/>
                <w:lang w:val="el-GR"/>
              </w:rPr>
              <w:t xml:space="preserve"> </w:t>
            </w:r>
            <w:r w:rsidRPr="007058FB">
              <w:rPr>
                <w:rFonts w:ascii="Arial" w:hAnsi="Arial" w:cs="Arial"/>
                <w:sz w:val="14"/>
                <w:szCs w:val="14"/>
                <w:lang w:val="en-US"/>
              </w:rPr>
              <w:t>accordance</w:t>
            </w:r>
            <w:r w:rsidRPr="000814D3">
              <w:rPr>
                <w:rFonts w:ascii="Arial" w:hAnsi="Arial" w:cs="Arial"/>
                <w:sz w:val="14"/>
                <w:szCs w:val="14"/>
                <w:lang w:val="el-GR"/>
              </w:rPr>
              <w:t xml:space="preserve"> </w:t>
            </w:r>
            <w:r w:rsidRPr="007058FB">
              <w:rPr>
                <w:rFonts w:ascii="Arial" w:hAnsi="Arial" w:cs="Arial"/>
                <w:sz w:val="14"/>
                <w:szCs w:val="14"/>
                <w:lang w:val="en-US"/>
              </w:rPr>
              <w:t>with</w:t>
            </w:r>
            <w:r w:rsidRPr="000814D3">
              <w:rPr>
                <w:rFonts w:ascii="Arial" w:hAnsi="Arial" w:cs="Arial"/>
                <w:sz w:val="14"/>
                <w:szCs w:val="14"/>
                <w:lang w:val="el-GR"/>
              </w:rPr>
              <w:t xml:space="preserve"> </w:t>
            </w:r>
            <w:r w:rsidRPr="007058FB">
              <w:rPr>
                <w:rFonts w:ascii="Arial" w:hAnsi="Arial" w:cs="Arial"/>
                <w:sz w:val="14"/>
                <w:szCs w:val="14"/>
                <w:lang w:val="en-US"/>
              </w:rPr>
              <w:t>Decision</w:t>
            </w:r>
            <w:r w:rsidRPr="000814D3">
              <w:rPr>
                <w:rFonts w:ascii="Arial" w:hAnsi="Arial" w:cs="Arial"/>
                <w:sz w:val="14"/>
                <w:szCs w:val="14"/>
                <w:lang w:val="el-GR"/>
              </w:rPr>
              <w:t xml:space="preserve"> 2007/453/</w:t>
            </w:r>
            <w:r w:rsidRPr="007058FB">
              <w:rPr>
                <w:rFonts w:ascii="Arial" w:hAnsi="Arial" w:cs="Arial"/>
                <w:sz w:val="14"/>
                <w:szCs w:val="14"/>
                <w:lang w:val="en-US"/>
              </w:rPr>
              <w:t>EC</w:t>
            </w:r>
            <w:r w:rsidRPr="000814D3">
              <w:rPr>
                <w:rFonts w:ascii="Arial" w:hAnsi="Arial" w:cs="Arial"/>
                <w:sz w:val="14"/>
                <w:szCs w:val="14"/>
                <w:lang w:val="el-GR"/>
              </w:rPr>
              <w:t xml:space="preserve"> </w:t>
            </w:r>
            <w:r w:rsidRPr="007058FB">
              <w:rPr>
                <w:rFonts w:ascii="Arial" w:hAnsi="Arial" w:cs="Arial"/>
                <w:sz w:val="14"/>
                <w:szCs w:val="14"/>
                <w:lang w:val="en-US"/>
              </w:rPr>
              <w:t>as</w:t>
            </w:r>
            <w:r w:rsidRPr="000814D3">
              <w:rPr>
                <w:rFonts w:ascii="Arial" w:hAnsi="Arial" w:cs="Arial"/>
                <w:sz w:val="14"/>
                <w:szCs w:val="14"/>
                <w:lang w:val="el-GR"/>
              </w:rPr>
              <w:t xml:space="preserve"> </w:t>
            </w:r>
            <w:r w:rsidRPr="007058FB">
              <w:rPr>
                <w:rFonts w:ascii="Arial" w:hAnsi="Arial" w:cs="Arial"/>
                <w:sz w:val="14"/>
                <w:szCs w:val="14"/>
                <w:lang w:val="en-US"/>
              </w:rPr>
              <w:t>a</w:t>
            </w:r>
            <w:r w:rsidRPr="000814D3">
              <w:rPr>
                <w:rFonts w:ascii="Arial" w:hAnsi="Arial" w:cs="Arial"/>
                <w:sz w:val="14"/>
                <w:szCs w:val="14"/>
                <w:lang w:val="el-GR"/>
              </w:rPr>
              <w:t xml:space="preserve"> </w:t>
            </w:r>
            <w:r w:rsidRPr="007058FB">
              <w:rPr>
                <w:rFonts w:ascii="Arial" w:hAnsi="Arial" w:cs="Arial"/>
                <w:sz w:val="14"/>
                <w:szCs w:val="14"/>
                <w:lang w:val="en-US"/>
              </w:rPr>
              <w:t>country</w:t>
            </w:r>
            <w:r w:rsidRPr="000814D3">
              <w:rPr>
                <w:rFonts w:ascii="Arial" w:hAnsi="Arial" w:cs="Arial"/>
                <w:sz w:val="14"/>
                <w:szCs w:val="14"/>
                <w:lang w:val="el-GR"/>
              </w:rPr>
              <w:t xml:space="preserve"> </w:t>
            </w:r>
            <w:r w:rsidRPr="007058FB">
              <w:rPr>
                <w:rFonts w:ascii="Arial" w:hAnsi="Arial" w:cs="Arial"/>
                <w:sz w:val="14"/>
                <w:szCs w:val="14"/>
                <w:lang w:val="en-US"/>
              </w:rPr>
              <w:t>or</w:t>
            </w:r>
            <w:r w:rsidRPr="000814D3">
              <w:rPr>
                <w:rFonts w:ascii="Arial" w:hAnsi="Arial" w:cs="Arial"/>
                <w:sz w:val="14"/>
                <w:szCs w:val="14"/>
                <w:lang w:val="el-GR"/>
              </w:rPr>
              <w:t xml:space="preserve"> </w:t>
            </w:r>
            <w:r w:rsidRPr="007058FB">
              <w:rPr>
                <w:rFonts w:ascii="Arial" w:hAnsi="Arial" w:cs="Arial"/>
                <w:sz w:val="14"/>
                <w:szCs w:val="14"/>
                <w:lang w:val="en-US"/>
              </w:rPr>
              <w:t>region</w:t>
            </w:r>
            <w:r w:rsidRPr="000814D3">
              <w:rPr>
                <w:rFonts w:ascii="Arial" w:hAnsi="Arial" w:cs="Arial"/>
                <w:sz w:val="14"/>
                <w:szCs w:val="14"/>
                <w:lang w:val="el-GR"/>
              </w:rPr>
              <w:t xml:space="preserve"> </w:t>
            </w:r>
            <w:r w:rsidRPr="007058FB">
              <w:rPr>
                <w:rFonts w:ascii="Arial" w:hAnsi="Arial" w:cs="Arial"/>
                <w:sz w:val="14"/>
                <w:szCs w:val="14"/>
                <w:lang w:val="en-US"/>
              </w:rPr>
              <w:t>posing</w:t>
            </w:r>
            <w:r w:rsidRPr="000814D3">
              <w:rPr>
                <w:rFonts w:ascii="Arial" w:hAnsi="Arial" w:cs="Arial"/>
                <w:sz w:val="14"/>
                <w:szCs w:val="14"/>
                <w:lang w:val="el-GR"/>
              </w:rPr>
              <w:t xml:space="preserve"> </w:t>
            </w:r>
            <w:r w:rsidRPr="007058FB">
              <w:rPr>
                <w:rFonts w:ascii="Arial" w:hAnsi="Arial" w:cs="Arial"/>
                <w:sz w:val="14"/>
                <w:szCs w:val="14"/>
                <w:lang w:val="en-US"/>
              </w:rPr>
              <w:t>a</w:t>
            </w:r>
            <w:r w:rsidRPr="000814D3">
              <w:rPr>
                <w:rFonts w:ascii="Arial" w:hAnsi="Arial" w:cs="Arial"/>
                <w:sz w:val="14"/>
                <w:szCs w:val="14"/>
                <w:lang w:val="el-GR"/>
              </w:rPr>
              <w:t xml:space="preserve"> </w:t>
            </w:r>
            <w:r w:rsidRPr="007058FB">
              <w:rPr>
                <w:rFonts w:ascii="Arial" w:hAnsi="Arial" w:cs="Arial"/>
                <w:sz w:val="14"/>
                <w:szCs w:val="14"/>
                <w:lang w:val="en-US"/>
              </w:rPr>
              <w:t>negligible</w:t>
            </w:r>
            <w:r w:rsidRPr="000814D3">
              <w:rPr>
                <w:rFonts w:ascii="Arial" w:hAnsi="Arial" w:cs="Arial"/>
                <w:sz w:val="14"/>
                <w:szCs w:val="14"/>
                <w:lang w:val="el-GR"/>
              </w:rPr>
              <w:t xml:space="preserve"> </w:t>
            </w:r>
            <w:r w:rsidRPr="007058FB">
              <w:rPr>
                <w:rFonts w:ascii="Arial" w:hAnsi="Arial" w:cs="Arial"/>
                <w:sz w:val="14"/>
                <w:szCs w:val="14"/>
                <w:lang w:val="en-US"/>
              </w:rPr>
              <w:t>BSE</w:t>
            </w:r>
            <w:r w:rsidRPr="000814D3">
              <w:rPr>
                <w:rFonts w:ascii="Arial" w:hAnsi="Arial" w:cs="Arial"/>
                <w:sz w:val="14"/>
                <w:szCs w:val="14"/>
                <w:lang w:val="el-GR"/>
              </w:rPr>
              <w:t xml:space="preserve"> </w:t>
            </w:r>
            <w:r w:rsidRPr="007058FB">
              <w:rPr>
                <w:rFonts w:ascii="Arial" w:hAnsi="Arial" w:cs="Arial"/>
                <w:sz w:val="14"/>
                <w:szCs w:val="14"/>
                <w:lang w:val="en-US"/>
              </w:rPr>
              <w:t>risk</w:t>
            </w:r>
            <w:r w:rsidRPr="000814D3">
              <w:rPr>
                <w:rFonts w:ascii="Arial" w:hAnsi="Arial" w:cs="Arial"/>
                <w:sz w:val="14"/>
                <w:szCs w:val="14"/>
                <w:lang w:val="el-GR"/>
              </w:rPr>
              <w:t xml:space="preserve"> </w:t>
            </w:r>
            <w:r w:rsidRPr="007058FB">
              <w:rPr>
                <w:rFonts w:ascii="Arial" w:hAnsi="Arial" w:cs="Arial"/>
                <w:sz w:val="14"/>
                <w:szCs w:val="14"/>
                <w:lang w:val="en-US"/>
              </w:rPr>
              <w:t>in</w:t>
            </w:r>
            <w:r w:rsidRPr="000814D3">
              <w:rPr>
                <w:rFonts w:ascii="Arial" w:hAnsi="Arial" w:cs="Arial"/>
                <w:sz w:val="14"/>
                <w:szCs w:val="14"/>
                <w:lang w:val="el-GR"/>
              </w:rPr>
              <w:t xml:space="preserve"> </w:t>
            </w:r>
            <w:r w:rsidRPr="007058FB">
              <w:rPr>
                <w:rFonts w:ascii="Arial" w:hAnsi="Arial" w:cs="Arial"/>
                <w:sz w:val="14"/>
                <w:szCs w:val="14"/>
                <w:lang w:val="en-US"/>
              </w:rPr>
              <w:t>which</w:t>
            </w:r>
            <w:r w:rsidRPr="000814D3">
              <w:rPr>
                <w:rFonts w:ascii="Arial" w:hAnsi="Arial" w:cs="Arial"/>
                <w:sz w:val="14"/>
                <w:szCs w:val="14"/>
                <w:lang w:val="el-GR"/>
              </w:rPr>
              <w:t xml:space="preserve"> </w:t>
            </w:r>
            <w:r w:rsidRPr="007058FB">
              <w:rPr>
                <w:rFonts w:ascii="Arial" w:hAnsi="Arial" w:cs="Arial"/>
                <w:sz w:val="14"/>
                <w:szCs w:val="14"/>
                <w:lang w:val="en-US"/>
              </w:rPr>
              <w:t>there</w:t>
            </w:r>
            <w:r w:rsidRPr="000814D3">
              <w:rPr>
                <w:rFonts w:ascii="Arial" w:hAnsi="Arial" w:cs="Arial"/>
                <w:sz w:val="14"/>
                <w:szCs w:val="14"/>
                <w:lang w:val="el-GR"/>
              </w:rPr>
              <w:t xml:space="preserve"> </w:t>
            </w:r>
            <w:r w:rsidRPr="007058FB">
              <w:rPr>
                <w:rFonts w:ascii="Arial" w:hAnsi="Arial" w:cs="Arial"/>
                <w:sz w:val="14"/>
                <w:szCs w:val="14"/>
                <w:lang w:val="en-US"/>
              </w:rPr>
              <w:t>have</w:t>
            </w:r>
            <w:r w:rsidRPr="00C355D6">
              <w:rPr>
                <w:rFonts w:ascii="Arial" w:hAnsi="Arial" w:cs="Arial"/>
                <w:sz w:val="14"/>
                <w:szCs w:val="14"/>
                <w:lang w:val="el-GR"/>
              </w:rPr>
              <w:t xml:space="preserve"> </w:t>
            </w:r>
            <w:r w:rsidRPr="007058FB">
              <w:rPr>
                <w:rFonts w:ascii="Arial" w:hAnsi="Arial" w:cs="Arial"/>
                <w:sz w:val="14"/>
                <w:szCs w:val="14"/>
                <w:lang w:val="en-US"/>
              </w:rPr>
              <w:t>been</w:t>
            </w:r>
            <w:r w:rsidRPr="00C355D6">
              <w:rPr>
                <w:rFonts w:ascii="Arial" w:hAnsi="Arial" w:cs="Arial"/>
                <w:sz w:val="14"/>
                <w:szCs w:val="14"/>
                <w:lang w:val="el-GR"/>
              </w:rPr>
              <w:t xml:space="preserve"> </w:t>
            </w:r>
            <w:r w:rsidRPr="007058FB">
              <w:rPr>
                <w:rFonts w:ascii="Arial" w:hAnsi="Arial" w:cs="Arial"/>
                <w:sz w:val="14"/>
                <w:szCs w:val="14"/>
                <w:lang w:val="en-US"/>
              </w:rPr>
              <w:t>no</w:t>
            </w:r>
            <w:r w:rsidRPr="00C355D6">
              <w:rPr>
                <w:rFonts w:ascii="Arial" w:hAnsi="Arial" w:cs="Arial"/>
                <w:sz w:val="14"/>
                <w:szCs w:val="14"/>
                <w:lang w:val="el-GR"/>
              </w:rPr>
              <w:t xml:space="preserve"> </w:t>
            </w:r>
            <w:r w:rsidRPr="007058FB">
              <w:rPr>
                <w:rFonts w:ascii="Arial" w:hAnsi="Arial" w:cs="Arial"/>
                <w:sz w:val="14"/>
                <w:szCs w:val="14"/>
                <w:lang w:val="en-US"/>
              </w:rPr>
              <w:t>BSE</w:t>
            </w:r>
            <w:r w:rsidRPr="00C355D6">
              <w:rPr>
                <w:rFonts w:ascii="Arial" w:hAnsi="Arial" w:cs="Arial"/>
                <w:sz w:val="14"/>
                <w:szCs w:val="14"/>
                <w:lang w:val="el-GR"/>
              </w:rPr>
              <w:t xml:space="preserve"> </w:t>
            </w:r>
            <w:r w:rsidRPr="007058FB">
              <w:rPr>
                <w:rFonts w:ascii="Arial" w:hAnsi="Arial" w:cs="Arial"/>
                <w:sz w:val="14"/>
                <w:szCs w:val="14"/>
                <w:lang w:val="en-US"/>
              </w:rPr>
              <w:t>indigenous</w:t>
            </w:r>
            <w:r w:rsidRPr="00C355D6">
              <w:rPr>
                <w:rFonts w:ascii="Arial" w:hAnsi="Arial" w:cs="Arial"/>
                <w:sz w:val="14"/>
                <w:szCs w:val="14"/>
                <w:lang w:val="el-GR"/>
              </w:rPr>
              <w:t xml:space="preserve"> </w:t>
            </w:r>
            <w:r w:rsidRPr="007058FB">
              <w:rPr>
                <w:rFonts w:ascii="Arial" w:hAnsi="Arial" w:cs="Arial"/>
                <w:sz w:val="14"/>
                <w:szCs w:val="14"/>
                <w:lang w:val="en-US"/>
              </w:rPr>
              <w:t>cases</w:t>
            </w:r>
            <w:r w:rsidRPr="00C355D6">
              <w:rPr>
                <w:rFonts w:ascii="Arial" w:hAnsi="Arial" w:cs="Arial"/>
                <w:sz w:val="14"/>
                <w:szCs w:val="14"/>
                <w:lang w:val="el-GR"/>
              </w:rPr>
              <w:t>; ;]]]</w:t>
            </w:r>
            <w:r w:rsidR="00C355D6" w:rsidRPr="00C355D6">
              <w:rPr>
                <w:rFonts w:ascii="Arial" w:hAnsi="Arial" w:cs="Arial"/>
                <w:sz w:val="14"/>
                <w:szCs w:val="14"/>
                <w:lang w:val="el-GR"/>
              </w:rPr>
              <w:t>/</w:t>
            </w:r>
            <w:r w:rsidR="00C355D6" w:rsidRPr="00D2454E">
              <w:rPr>
                <w:sz w:val="14"/>
                <w:szCs w:val="14"/>
                <w:lang w:val="el-GR"/>
              </w:rPr>
              <w:t xml:space="preserve"> ένα ; ]]] </w:t>
            </w:r>
            <w:r w:rsidR="00C355D6" w:rsidRPr="00C355D6">
              <w:rPr>
                <w:color w:val="0070C0"/>
                <w:sz w:val="14"/>
                <w:szCs w:val="14"/>
                <w:lang w:val="el-GR"/>
              </w:rPr>
              <w:t>/</w:t>
            </w:r>
            <w:r w:rsidR="00C355D6" w:rsidRPr="00C355D6">
              <w:rPr>
                <w:color w:val="0070C0"/>
                <w:sz w:val="14"/>
                <w:szCs w:val="14"/>
              </w:rPr>
              <w:t xml:space="preserve"> </w:t>
            </w:r>
            <w:r w:rsidR="00C355D6" w:rsidRPr="00C355D6">
              <w:rPr>
                <w:rFonts w:ascii="Arial" w:hAnsi="Arial" w:cs="Arial"/>
                <w:color w:val="0070C0"/>
                <w:sz w:val="14"/>
                <w:szCs w:val="14"/>
                <w:lang w:val="el-GR"/>
              </w:rPr>
              <w:t xml:space="preserve">[τα ζώα από τα οποία προέρχεται το παρασκεύασμα κρέατος γεννήθηκαν, εκτράφηκαν και </w:t>
            </w:r>
            <w:r w:rsidR="00F76B72">
              <w:rPr>
                <w:rFonts w:ascii="Arial" w:hAnsi="Arial" w:cs="Arial"/>
                <w:color w:val="0070C0"/>
                <w:sz w:val="14"/>
                <w:szCs w:val="14"/>
                <w:lang w:val="el-GR"/>
              </w:rPr>
              <w:t>σφάχτηκαν</w:t>
            </w:r>
            <w:r w:rsidR="00C355D6" w:rsidRPr="00C355D6">
              <w:rPr>
                <w:rFonts w:ascii="Arial" w:hAnsi="Arial" w:cs="Arial"/>
                <w:color w:val="0070C0"/>
                <w:sz w:val="14"/>
                <w:szCs w:val="14"/>
                <w:lang w:val="el-GR"/>
              </w:rPr>
              <w:t xml:space="preserve"> σε χώρα ή περιοχή που έχει ταξινομηθεί σύμφωνα με την απόφαση 2007/453/ΕΚ ως χώρα ή περιοχή που παρουσιάζει αμελητέο κίνδυνο ΣΕΒ </w:t>
            </w:r>
            <w:r w:rsidR="000C6DA4">
              <w:rPr>
                <w:rFonts w:ascii="Arial" w:hAnsi="Arial" w:cs="Arial"/>
                <w:color w:val="0070C0"/>
                <w:sz w:val="14"/>
                <w:szCs w:val="14"/>
                <w:lang w:val="el-GR"/>
              </w:rPr>
              <w:t xml:space="preserve">και </w:t>
            </w:r>
            <w:r w:rsidR="00C355D6" w:rsidRPr="00C355D6">
              <w:rPr>
                <w:rFonts w:ascii="Arial" w:hAnsi="Arial" w:cs="Arial"/>
                <w:color w:val="0070C0"/>
                <w:sz w:val="14"/>
                <w:szCs w:val="14"/>
                <w:lang w:val="el-GR"/>
              </w:rPr>
              <w:t>δεν έχουν αναφερθεί γηγενή κρούσματα ΣΕΒ ; ]]]</w:t>
            </w:r>
          </w:p>
          <w:p w:rsidR="00C4507E" w:rsidRPr="00B74B97" w:rsidRDefault="00C4507E"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E3357A" w:rsidRDefault="007058FB" w:rsidP="007058FB">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n-US"/>
              </w:rPr>
            </w:pPr>
            <w:r w:rsidRPr="00B74B97">
              <w:rPr>
                <w:rFonts w:ascii="Arial" w:hAnsi="Arial" w:cs="Arial"/>
                <w:sz w:val="14"/>
                <w:szCs w:val="14"/>
                <w:lang w:val="el-GR"/>
              </w:rPr>
              <w:t xml:space="preserve"> </w:t>
            </w:r>
            <w:r w:rsidRPr="007058FB">
              <w:rPr>
                <w:rFonts w:ascii="Arial" w:hAnsi="Arial" w:cs="Arial"/>
                <w:sz w:val="14"/>
                <w:szCs w:val="14"/>
                <w:lang w:val="en-US"/>
              </w:rPr>
              <w:t xml:space="preserve">(2) </w:t>
            </w:r>
            <w:r w:rsidRPr="007058FB">
              <w:rPr>
                <w:rFonts w:ascii="Segoe UI Symbol" w:hAnsi="Segoe UI Symbol" w:cs="Segoe UI Symbol"/>
                <w:sz w:val="14"/>
                <w:szCs w:val="14"/>
                <w:lang w:val="en-US"/>
              </w:rPr>
              <w:t>☐</w:t>
            </w:r>
            <w:r w:rsidRPr="007058FB">
              <w:rPr>
                <w:rFonts w:ascii="Arial" w:hAnsi="Arial" w:cs="Arial"/>
                <w:sz w:val="14"/>
                <w:szCs w:val="14"/>
                <w:lang w:val="en-US"/>
              </w:rPr>
              <w:t xml:space="preserve"> i/ili/and/or</w:t>
            </w:r>
            <w:r w:rsidR="00E3357A" w:rsidRPr="00E3357A">
              <w:rPr>
                <w:rFonts w:ascii="Arial" w:hAnsi="Arial" w:cs="Arial"/>
                <w:sz w:val="14"/>
                <w:szCs w:val="14"/>
                <w:lang w:val="en-US"/>
              </w:rPr>
              <w:t>/</w:t>
            </w:r>
            <w:r w:rsidR="00E3357A" w:rsidRPr="00E3357A">
              <w:rPr>
                <w:rFonts w:ascii="Arial" w:hAnsi="Arial" w:cs="Arial"/>
                <w:color w:val="0070C0"/>
                <w:sz w:val="14"/>
                <w:szCs w:val="14"/>
                <w:lang w:val="el-GR"/>
              </w:rPr>
              <w:t>και</w:t>
            </w:r>
            <w:r w:rsidR="00E3357A" w:rsidRPr="00E3357A">
              <w:rPr>
                <w:rFonts w:ascii="Arial" w:hAnsi="Arial" w:cs="Arial"/>
                <w:color w:val="0070C0"/>
                <w:sz w:val="14"/>
                <w:szCs w:val="14"/>
                <w:lang w:val="en-US"/>
              </w:rPr>
              <w:t xml:space="preserve">/ </w:t>
            </w:r>
            <w:r w:rsidR="00E3357A" w:rsidRPr="00E3357A">
              <w:rPr>
                <w:rFonts w:ascii="Arial" w:hAnsi="Arial" w:cs="Arial"/>
                <w:color w:val="0070C0"/>
                <w:sz w:val="14"/>
                <w:szCs w:val="14"/>
                <w:lang w:val="el-GR"/>
              </w:rPr>
              <w:t>ή</w:t>
            </w:r>
            <w:r w:rsidR="00E3357A" w:rsidRPr="00E3357A">
              <w:rPr>
                <w:rFonts w:ascii="Arial" w:hAnsi="Arial" w:cs="Arial"/>
                <w:color w:val="0070C0"/>
                <w:sz w:val="14"/>
                <w:szCs w:val="14"/>
                <w:lang w:val="en-US"/>
              </w:rPr>
              <w:t xml:space="preserve">         </w:t>
            </w:r>
            <w:r w:rsidRPr="00E3357A">
              <w:rPr>
                <w:rFonts w:ascii="Arial" w:hAnsi="Arial" w:cs="Arial"/>
                <w:color w:val="0070C0"/>
                <w:sz w:val="14"/>
                <w:szCs w:val="14"/>
                <w:lang w:val="en-US"/>
              </w:rPr>
              <w:t xml:space="preserve">  </w:t>
            </w:r>
          </w:p>
          <w:p w:rsidR="007058FB" w:rsidRPr="007058FB" w:rsidRDefault="00E3357A"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3357A">
              <w:rPr>
                <w:rFonts w:ascii="Arial" w:hAnsi="Arial" w:cs="Arial"/>
                <w:color w:val="0070C0"/>
                <w:sz w:val="14"/>
                <w:szCs w:val="14"/>
                <w:lang w:val="en-US"/>
              </w:rPr>
              <w:t xml:space="preserve">                              </w:t>
            </w:r>
            <w:r w:rsidR="007058FB" w:rsidRPr="00E3357A">
              <w:rPr>
                <w:rFonts w:ascii="Arial" w:hAnsi="Arial" w:cs="Arial"/>
                <w:color w:val="0070C0"/>
                <w:sz w:val="14"/>
                <w:szCs w:val="14"/>
                <w:lang w:val="en-US"/>
              </w:rPr>
              <w:t xml:space="preserve"> </w:t>
            </w:r>
            <w:r w:rsidR="007058FB" w:rsidRPr="007058FB">
              <w:rPr>
                <w:rFonts w:ascii="Arial" w:hAnsi="Arial" w:cs="Arial"/>
                <w:sz w:val="14"/>
                <w:szCs w:val="14"/>
                <w:lang w:val="en-US"/>
              </w:rPr>
              <w:t xml:space="preserve">[životinje od kojih su mesne prerađevine dobijene potiču iz zemlje ili regije klasificirane u skladu s Odlukom 2007/453/EZ kao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zemlja ili regija sa zanemarivim rizikom od BSE-a u kojoj je zabilježen najmanje jedan domaći slučaj BSE-a te mesne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prerađevine ne sadrže mehanički otkošćeno meso dobijeno s kostiju goveda, ovaca ili koza niti je dobijen od njega;]]] /</w:t>
            </w:r>
            <w:r w:rsidRPr="007058FB">
              <w:rPr>
                <w:rFonts w:ascii="Arial" w:hAnsi="Arial" w:cs="Arial"/>
                <w:sz w:val="14"/>
                <w:szCs w:val="14"/>
              </w:rPr>
              <w:t xml:space="preserve"> </w:t>
            </w:r>
            <w:r w:rsidRPr="007058FB">
              <w:rPr>
                <w:rFonts w:ascii="Arial" w:hAnsi="Arial" w:cs="Arial"/>
                <w:sz w:val="14"/>
                <w:szCs w:val="14"/>
                <w:lang w:val="en-US"/>
              </w:rPr>
              <w:t xml:space="preserve">[the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animals from which the meat preparation is derived originate from a country or region classified in accordance with Decision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2007/453/EC as a country or region posing a negligible BSE risk in which there has been at least one BSE indigenous case, </w:t>
            </w:r>
          </w:p>
          <w:p w:rsidR="008D77D5" w:rsidRDefault="007058FB" w:rsidP="008D77D5">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and the meat preparation does not contain and is not derived from mechanically separated meat obtained from bones of</w:t>
            </w:r>
            <w:r w:rsidRPr="008D77D5">
              <w:rPr>
                <w:rFonts w:ascii="Arial" w:hAnsi="Arial" w:cs="Arial"/>
                <w:sz w:val="14"/>
                <w:szCs w:val="14"/>
                <w:lang w:val="en-US"/>
              </w:rPr>
              <w:t xml:space="preserve"> </w:t>
            </w:r>
            <w:r w:rsidRPr="007058FB">
              <w:rPr>
                <w:rFonts w:ascii="Arial" w:hAnsi="Arial" w:cs="Arial"/>
                <w:sz w:val="14"/>
                <w:szCs w:val="14"/>
                <w:lang w:val="en-US"/>
              </w:rPr>
              <w:t>bovine</w:t>
            </w:r>
            <w:r w:rsidRPr="008D77D5">
              <w:rPr>
                <w:rFonts w:ascii="Arial" w:hAnsi="Arial" w:cs="Arial"/>
                <w:sz w:val="14"/>
                <w:szCs w:val="14"/>
                <w:lang w:val="en-US"/>
              </w:rPr>
              <w:t xml:space="preserve">, </w:t>
            </w:r>
            <w:r w:rsidRPr="007058FB">
              <w:rPr>
                <w:rFonts w:ascii="Arial" w:hAnsi="Arial" w:cs="Arial"/>
                <w:sz w:val="14"/>
                <w:szCs w:val="14"/>
                <w:lang w:val="en-US"/>
              </w:rPr>
              <w:t>ovine</w:t>
            </w:r>
            <w:r w:rsidRPr="008D77D5">
              <w:rPr>
                <w:rFonts w:ascii="Arial" w:hAnsi="Arial" w:cs="Arial"/>
                <w:sz w:val="14"/>
                <w:szCs w:val="14"/>
                <w:lang w:val="en-US"/>
              </w:rPr>
              <w:t xml:space="preserve"> </w:t>
            </w:r>
          </w:p>
          <w:p w:rsidR="007058FB" w:rsidRDefault="007058FB" w:rsidP="006E341A">
            <w:pPr>
              <w:widowControl w:val="0"/>
              <w:shd w:val="clear" w:color="auto" w:fill="FFFFFF"/>
              <w:tabs>
                <w:tab w:val="left" w:leader="dot" w:pos="7966"/>
              </w:tabs>
              <w:autoSpaceDE w:val="0"/>
              <w:autoSpaceDN w:val="0"/>
              <w:adjustRightInd w:val="0"/>
              <w:ind w:left="1234"/>
              <w:jc w:val="both"/>
              <w:rPr>
                <w:rFonts w:ascii="Arial" w:hAnsi="Arial" w:cs="Arial"/>
                <w:color w:val="0070C0"/>
                <w:sz w:val="14"/>
                <w:szCs w:val="14"/>
                <w:lang w:val="el-GR"/>
              </w:rPr>
            </w:pPr>
            <w:r w:rsidRPr="007058FB">
              <w:rPr>
                <w:rFonts w:ascii="Arial" w:hAnsi="Arial" w:cs="Arial"/>
                <w:sz w:val="14"/>
                <w:szCs w:val="14"/>
                <w:lang w:val="en-US"/>
              </w:rPr>
              <w:t>and</w:t>
            </w:r>
            <w:r w:rsidRPr="008D77D5">
              <w:rPr>
                <w:rFonts w:ascii="Arial" w:hAnsi="Arial" w:cs="Arial"/>
                <w:sz w:val="14"/>
                <w:szCs w:val="14"/>
                <w:lang w:val="el-GR"/>
              </w:rPr>
              <w:t xml:space="preserve"> </w:t>
            </w:r>
            <w:r w:rsidRPr="007058FB">
              <w:rPr>
                <w:rFonts w:ascii="Arial" w:hAnsi="Arial" w:cs="Arial"/>
                <w:sz w:val="14"/>
                <w:szCs w:val="14"/>
                <w:lang w:val="en-US"/>
              </w:rPr>
              <w:t>caprine</w:t>
            </w:r>
            <w:r w:rsidRPr="008D77D5">
              <w:rPr>
                <w:rFonts w:ascii="Arial" w:hAnsi="Arial" w:cs="Arial"/>
                <w:sz w:val="14"/>
                <w:szCs w:val="14"/>
                <w:lang w:val="el-GR"/>
              </w:rPr>
              <w:t xml:space="preserve"> </w:t>
            </w:r>
            <w:r w:rsidRPr="007058FB">
              <w:rPr>
                <w:rFonts w:ascii="Arial" w:hAnsi="Arial" w:cs="Arial"/>
                <w:sz w:val="14"/>
                <w:szCs w:val="14"/>
                <w:lang w:val="en-US"/>
              </w:rPr>
              <w:t>animals</w:t>
            </w:r>
            <w:r w:rsidRPr="008D77D5">
              <w:rPr>
                <w:rFonts w:ascii="Arial" w:hAnsi="Arial" w:cs="Arial"/>
                <w:sz w:val="14"/>
                <w:szCs w:val="14"/>
                <w:lang w:val="el-GR"/>
              </w:rPr>
              <w:t>;]]]</w:t>
            </w:r>
            <w:r w:rsidR="008D77D5" w:rsidRPr="008D77D5">
              <w:rPr>
                <w:rFonts w:ascii="Arial" w:hAnsi="Arial" w:cs="Arial"/>
                <w:sz w:val="14"/>
                <w:szCs w:val="14"/>
                <w:lang w:val="el-GR"/>
              </w:rPr>
              <w:t xml:space="preserve"> </w:t>
            </w:r>
            <w:r w:rsidR="008D77D5" w:rsidRPr="008D77D5">
              <w:rPr>
                <w:rFonts w:ascii="Arial" w:hAnsi="Arial" w:cs="Arial"/>
                <w:color w:val="0070C0"/>
                <w:sz w:val="14"/>
                <w:szCs w:val="14"/>
                <w:lang w:val="el-GR"/>
              </w:rPr>
              <w:t>ο τα ζώα από τα οποία προέρχεται το παρασκεύασμα κρέατος προέρχονται από χώρα ή περιοχή που έχει ταξινομηθεί σύμφωνα με την απόφαση</w:t>
            </w:r>
            <w:r w:rsidR="008D77D5">
              <w:rPr>
                <w:rFonts w:ascii="Arial" w:hAnsi="Arial" w:cs="Arial"/>
                <w:color w:val="0070C0"/>
                <w:sz w:val="14"/>
                <w:szCs w:val="14"/>
                <w:lang w:val="el-GR"/>
              </w:rPr>
              <w:t xml:space="preserve"> </w:t>
            </w:r>
            <w:r w:rsidR="008D77D5" w:rsidRPr="008D77D5">
              <w:rPr>
                <w:rFonts w:ascii="Arial" w:hAnsi="Arial" w:cs="Arial"/>
                <w:color w:val="0070C0"/>
                <w:sz w:val="14"/>
                <w:szCs w:val="14"/>
                <w:lang w:val="el-GR"/>
              </w:rPr>
              <w:t>2007/453/ΕΚ ως χώρα ή περιοχή που παρουσιάζει αμελητέο κίνδυνο ΣΕΒ στην οποία έχει σημειωθεί τουλάχιστον ένα αυτόχθονο κρούσμα ΣΕΒ,</w:t>
            </w:r>
            <w:r w:rsidR="008D77D5">
              <w:rPr>
                <w:rFonts w:ascii="Arial" w:hAnsi="Arial" w:cs="Arial"/>
                <w:color w:val="0070C0"/>
                <w:sz w:val="14"/>
                <w:szCs w:val="14"/>
                <w:lang w:val="el-GR"/>
              </w:rPr>
              <w:t xml:space="preserve"> </w:t>
            </w:r>
            <w:r w:rsidR="008D77D5" w:rsidRPr="008D77D5">
              <w:rPr>
                <w:rFonts w:ascii="Arial" w:hAnsi="Arial" w:cs="Arial"/>
                <w:color w:val="0070C0"/>
                <w:sz w:val="14"/>
                <w:szCs w:val="14"/>
                <w:lang w:val="el-GR"/>
              </w:rPr>
              <w:t>και το παρασκεύασμα κρέατος δεν περιέχει και δεν προέρχεται από μηχανικά διαχωρισμένο κρέας από οστά</w:t>
            </w:r>
            <w:r w:rsidR="008D77D5">
              <w:rPr>
                <w:rFonts w:ascii="Arial" w:hAnsi="Arial" w:cs="Arial"/>
                <w:color w:val="0070C0"/>
                <w:sz w:val="14"/>
                <w:szCs w:val="14"/>
                <w:lang w:val="el-GR"/>
              </w:rPr>
              <w:t xml:space="preserve"> </w:t>
            </w:r>
            <w:r w:rsidR="008D77D5" w:rsidRPr="008D77D5">
              <w:rPr>
                <w:rFonts w:ascii="Arial" w:hAnsi="Arial" w:cs="Arial"/>
                <w:color w:val="0070C0"/>
                <w:sz w:val="14"/>
                <w:szCs w:val="14"/>
                <w:lang w:val="el-GR"/>
              </w:rPr>
              <w:t>βοοειδ</w:t>
            </w:r>
            <w:r w:rsidR="0028121B">
              <w:rPr>
                <w:rFonts w:ascii="Arial" w:hAnsi="Arial" w:cs="Arial"/>
                <w:color w:val="0070C0"/>
                <w:sz w:val="14"/>
                <w:szCs w:val="14"/>
                <w:lang w:val="el-GR"/>
              </w:rPr>
              <w:t>ών</w:t>
            </w:r>
            <w:r w:rsidR="008D77D5" w:rsidRPr="008D77D5">
              <w:rPr>
                <w:rFonts w:ascii="Arial" w:hAnsi="Arial" w:cs="Arial"/>
                <w:color w:val="0070C0"/>
                <w:sz w:val="14"/>
                <w:szCs w:val="14"/>
                <w:lang w:val="el-GR"/>
              </w:rPr>
              <w:t>, αιγοπρ</w:t>
            </w:r>
            <w:r w:rsidR="0028121B">
              <w:rPr>
                <w:rFonts w:ascii="Arial" w:hAnsi="Arial" w:cs="Arial"/>
                <w:color w:val="0070C0"/>
                <w:sz w:val="14"/>
                <w:szCs w:val="14"/>
                <w:lang w:val="el-GR"/>
              </w:rPr>
              <w:t>ο</w:t>
            </w:r>
            <w:r w:rsidR="008D77D5" w:rsidRPr="008D77D5">
              <w:rPr>
                <w:rFonts w:ascii="Arial" w:hAnsi="Arial" w:cs="Arial"/>
                <w:color w:val="0070C0"/>
                <w:sz w:val="14"/>
                <w:szCs w:val="14"/>
                <w:lang w:val="el-GR"/>
              </w:rPr>
              <w:t>β</w:t>
            </w:r>
            <w:r w:rsidR="0028121B">
              <w:rPr>
                <w:rFonts w:ascii="Arial" w:hAnsi="Arial" w:cs="Arial"/>
                <w:color w:val="0070C0"/>
                <w:sz w:val="14"/>
                <w:szCs w:val="14"/>
                <w:lang w:val="el-GR"/>
              </w:rPr>
              <w:t>ά</w:t>
            </w:r>
            <w:r w:rsidR="008D77D5" w:rsidRPr="008D77D5">
              <w:rPr>
                <w:rFonts w:ascii="Arial" w:hAnsi="Arial" w:cs="Arial"/>
                <w:color w:val="0070C0"/>
                <w:sz w:val="14"/>
                <w:szCs w:val="14"/>
                <w:lang w:val="el-GR"/>
              </w:rPr>
              <w:t>τ</w:t>
            </w:r>
            <w:r w:rsidR="0028121B">
              <w:rPr>
                <w:rFonts w:ascii="Arial" w:hAnsi="Arial" w:cs="Arial"/>
                <w:color w:val="0070C0"/>
                <w:sz w:val="14"/>
                <w:szCs w:val="14"/>
                <w:lang w:val="el-GR"/>
              </w:rPr>
              <w:t>ων</w:t>
            </w:r>
            <w:r w:rsidR="008D77D5" w:rsidRPr="008D77D5">
              <w:rPr>
                <w:rFonts w:ascii="Arial" w:hAnsi="Arial" w:cs="Arial"/>
                <w:color w:val="0070C0"/>
                <w:sz w:val="14"/>
                <w:szCs w:val="14"/>
                <w:lang w:val="el-GR"/>
              </w:rPr>
              <w:t xml:space="preserve"> και πρ</w:t>
            </w:r>
            <w:r w:rsidR="0028121B">
              <w:rPr>
                <w:rFonts w:ascii="Arial" w:hAnsi="Arial" w:cs="Arial"/>
                <w:color w:val="0070C0"/>
                <w:sz w:val="14"/>
                <w:szCs w:val="14"/>
                <w:lang w:val="el-GR"/>
              </w:rPr>
              <w:t>ο</w:t>
            </w:r>
            <w:r w:rsidR="008D77D5" w:rsidRPr="008D77D5">
              <w:rPr>
                <w:rFonts w:ascii="Arial" w:hAnsi="Arial" w:cs="Arial"/>
                <w:color w:val="0070C0"/>
                <w:sz w:val="14"/>
                <w:szCs w:val="14"/>
                <w:lang w:val="el-GR"/>
              </w:rPr>
              <w:t>β</w:t>
            </w:r>
            <w:r w:rsidR="0028121B">
              <w:rPr>
                <w:rFonts w:ascii="Arial" w:hAnsi="Arial" w:cs="Arial"/>
                <w:color w:val="0070C0"/>
                <w:sz w:val="14"/>
                <w:szCs w:val="14"/>
                <w:lang w:val="el-GR"/>
              </w:rPr>
              <w:t>ά</w:t>
            </w:r>
            <w:r w:rsidR="008D77D5" w:rsidRPr="008D77D5">
              <w:rPr>
                <w:rFonts w:ascii="Arial" w:hAnsi="Arial" w:cs="Arial"/>
                <w:color w:val="0070C0"/>
                <w:sz w:val="14"/>
                <w:szCs w:val="14"/>
                <w:lang w:val="el-GR"/>
              </w:rPr>
              <w:t>τ</w:t>
            </w:r>
            <w:r w:rsidR="0028121B">
              <w:rPr>
                <w:rFonts w:ascii="Arial" w:hAnsi="Arial" w:cs="Arial"/>
                <w:color w:val="0070C0"/>
                <w:sz w:val="14"/>
                <w:szCs w:val="14"/>
                <w:lang w:val="el-GR"/>
              </w:rPr>
              <w:t>ων</w:t>
            </w:r>
            <w:r w:rsidR="008D77D5" w:rsidRPr="008D77D5">
              <w:rPr>
                <w:rFonts w:ascii="Arial" w:hAnsi="Arial" w:cs="Arial"/>
                <w:color w:val="0070C0"/>
                <w:sz w:val="14"/>
                <w:szCs w:val="14"/>
                <w:lang w:val="el-GR"/>
              </w:rPr>
              <w:t>·]]]</w:t>
            </w:r>
          </w:p>
          <w:p w:rsidR="00506DB4" w:rsidRPr="006E341A" w:rsidRDefault="00506DB4" w:rsidP="006E341A">
            <w:pPr>
              <w:widowControl w:val="0"/>
              <w:shd w:val="clear" w:color="auto" w:fill="FFFFFF"/>
              <w:tabs>
                <w:tab w:val="left" w:leader="dot" w:pos="7966"/>
              </w:tabs>
              <w:autoSpaceDE w:val="0"/>
              <w:autoSpaceDN w:val="0"/>
              <w:adjustRightInd w:val="0"/>
              <w:ind w:left="1234"/>
              <w:jc w:val="both"/>
              <w:rPr>
                <w:rFonts w:ascii="Arial" w:hAnsi="Arial" w:cs="Arial"/>
                <w:color w:val="0070C0"/>
                <w:sz w:val="14"/>
                <w:szCs w:val="14"/>
                <w:lang w:val="el-GR"/>
              </w:rPr>
            </w:pPr>
          </w:p>
          <w:p w:rsidR="008D77D5" w:rsidRDefault="007058FB" w:rsidP="007058FB">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n-US"/>
              </w:rPr>
            </w:pPr>
            <w:r w:rsidRPr="00B74B97">
              <w:rPr>
                <w:rFonts w:ascii="Arial" w:hAnsi="Arial" w:cs="Arial"/>
                <w:sz w:val="14"/>
                <w:szCs w:val="14"/>
                <w:lang w:val="el-GR"/>
              </w:rPr>
              <w:t xml:space="preserve"> </w:t>
            </w:r>
            <w:r w:rsidRPr="007058FB">
              <w:rPr>
                <w:rFonts w:ascii="Arial" w:hAnsi="Arial" w:cs="Arial"/>
                <w:sz w:val="14"/>
                <w:szCs w:val="14"/>
                <w:lang w:val="en-US"/>
              </w:rPr>
              <w:t xml:space="preserve">(2) </w:t>
            </w:r>
            <w:r w:rsidRPr="007058FB">
              <w:rPr>
                <w:rFonts w:ascii="Segoe UI Symbol" w:hAnsi="Segoe UI Symbol" w:cs="Segoe UI Symbol"/>
                <w:sz w:val="14"/>
                <w:szCs w:val="14"/>
                <w:lang w:val="en-US"/>
              </w:rPr>
              <w:t>☐</w:t>
            </w:r>
            <w:r w:rsidRPr="007058FB">
              <w:rPr>
                <w:rFonts w:ascii="Arial" w:hAnsi="Arial" w:cs="Arial"/>
                <w:sz w:val="14"/>
                <w:szCs w:val="14"/>
                <w:lang w:val="en-US"/>
              </w:rPr>
              <w:t xml:space="preserve"> i/ili/and/or</w:t>
            </w:r>
            <w:r w:rsidR="008D77D5" w:rsidRPr="008D77D5">
              <w:rPr>
                <w:rFonts w:ascii="Arial" w:hAnsi="Arial" w:cs="Arial"/>
                <w:color w:val="0070C0"/>
                <w:sz w:val="14"/>
                <w:szCs w:val="14"/>
                <w:lang w:val="en-US"/>
              </w:rPr>
              <w:t xml:space="preserve"> </w:t>
            </w:r>
            <w:r w:rsidR="008D77D5" w:rsidRPr="00E3357A">
              <w:rPr>
                <w:rFonts w:ascii="Arial" w:hAnsi="Arial" w:cs="Arial"/>
                <w:color w:val="0070C0"/>
                <w:sz w:val="14"/>
                <w:szCs w:val="14"/>
                <w:lang w:val="el-GR"/>
              </w:rPr>
              <w:t>και</w:t>
            </w:r>
            <w:r w:rsidR="008D77D5" w:rsidRPr="00E3357A">
              <w:rPr>
                <w:rFonts w:ascii="Arial" w:hAnsi="Arial" w:cs="Arial"/>
                <w:color w:val="0070C0"/>
                <w:sz w:val="14"/>
                <w:szCs w:val="14"/>
                <w:lang w:val="en-US"/>
              </w:rPr>
              <w:t xml:space="preserve">/ </w:t>
            </w:r>
            <w:r w:rsidR="008D77D5" w:rsidRPr="00E3357A">
              <w:rPr>
                <w:rFonts w:ascii="Arial" w:hAnsi="Arial" w:cs="Arial"/>
                <w:color w:val="0070C0"/>
                <w:sz w:val="14"/>
                <w:szCs w:val="14"/>
                <w:lang w:val="el-GR"/>
              </w:rPr>
              <w:t>ή</w:t>
            </w:r>
            <w:r w:rsidR="008D77D5" w:rsidRPr="00E3357A">
              <w:rPr>
                <w:rFonts w:ascii="Arial" w:hAnsi="Arial" w:cs="Arial"/>
                <w:color w:val="0070C0"/>
                <w:sz w:val="14"/>
                <w:szCs w:val="14"/>
                <w:lang w:val="en-US"/>
              </w:rPr>
              <w:t xml:space="preserve">           </w:t>
            </w:r>
          </w:p>
          <w:p w:rsidR="007058FB" w:rsidRDefault="007058FB" w:rsidP="009E22FD">
            <w:pPr>
              <w:widowControl w:val="0"/>
              <w:shd w:val="clear" w:color="auto" w:fill="FFFFFF"/>
              <w:tabs>
                <w:tab w:val="left" w:leader="dot" w:pos="7966"/>
              </w:tabs>
              <w:autoSpaceDE w:val="0"/>
              <w:autoSpaceDN w:val="0"/>
              <w:adjustRightInd w:val="0"/>
              <w:ind w:left="1234"/>
              <w:jc w:val="both"/>
              <w:rPr>
                <w:rFonts w:ascii="Arial" w:hAnsi="Arial" w:cs="Arial"/>
                <w:sz w:val="14"/>
                <w:szCs w:val="14"/>
                <w:lang w:val="en-US"/>
              </w:rPr>
            </w:pPr>
            <w:r w:rsidRPr="007058FB">
              <w:rPr>
                <w:rFonts w:ascii="Arial" w:hAnsi="Arial" w:cs="Arial"/>
                <w:sz w:val="14"/>
                <w:szCs w:val="14"/>
                <w:lang w:val="en-US"/>
              </w:rPr>
              <w:t>[životinje od kojih su mesne prerađevine dobijene potiču iz zemlje ili regije klasificirane u skladu s Odlukom 2007/453/EZ kao zemlja ili regija s kontrolisanim rizikom od BSE-a, i: /</w:t>
            </w:r>
            <w:r w:rsidRPr="007058FB">
              <w:rPr>
                <w:rFonts w:ascii="Arial" w:hAnsi="Arial" w:cs="Arial"/>
                <w:sz w:val="14"/>
                <w:szCs w:val="14"/>
              </w:rPr>
              <w:t xml:space="preserve"> </w:t>
            </w:r>
            <w:r w:rsidRPr="007058FB">
              <w:rPr>
                <w:rFonts w:ascii="Arial" w:hAnsi="Arial" w:cs="Arial"/>
                <w:sz w:val="14"/>
                <w:szCs w:val="14"/>
                <w:lang w:val="en-US"/>
              </w:rPr>
              <w:t>[the animals from which the meat preparation is derived originate from a</w:t>
            </w:r>
            <w:r w:rsidR="0027685A" w:rsidRPr="0027685A">
              <w:rPr>
                <w:rFonts w:ascii="Arial" w:hAnsi="Arial" w:cs="Arial"/>
                <w:sz w:val="14"/>
                <w:szCs w:val="14"/>
                <w:lang w:val="en-US"/>
              </w:rPr>
              <w:t xml:space="preserve"> </w:t>
            </w:r>
            <w:r w:rsidRPr="007058FB">
              <w:rPr>
                <w:rFonts w:ascii="Arial" w:hAnsi="Arial" w:cs="Arial"/>
                <w:sz w:val="14"/>
                <w:szCs w:val="14"/>
                <w:lang w:val="en-US"/>
              </w:rPr>
              <w:t>country or region classified in accordance with Decision 2007/453/EC as a country or region posing a controlled BSE risk, and</w:t>
            </w:r>
            <w:r w:rsidR="0027685A" w:rsidRPr="0027685A">
              <w:rPr>
                <w:rFonts w:ascii="Arial" w:hAnsi="Arial" w:cs="Arial"/>
                <w:sz w:val="14"/>
                <w:szCs w:val="14"/>
                <w:lang w:val="en-US"/>
              </w:rPr>
              <w:t xml:space="preserve">/ </w:t>
            </w:r>
            <w:r w:rsidR="0027685A" w:rsidRPr="0027685A">
              <w:rPr>
                <w:rFonts w:ascii="Arial" w:hAnsi="Arial" w:cs="Arial"/>
                <w:color w:val="0070C0"/>
                <w:sz w:val="14"/>
                <w:szCs w:val="14"/>
                <w:lang w:val="en-US"/>
              </w:rPr>
              <w:t xml:space="preserve">από τα </w:t>
            </w:r>
            <w:r w:rsidR="009E22FD" w:rsidRPr="0027685A">
              <w:rPr>
                <w:rFonts w:ascii="Arial" w:hAnsi="Arial" w:cs="Arial"/>
                <w:color w:val="0070C0"/>
                <w:sz w:val="14"/>
                <w:szCs w:val="14"/>
                <w:lang w:val="en-US"/>
              </w:rPr>
              <w:t>τα ζώα</w:t>
            </w:r>
            <w:r w:rsidR="009E22FD" w:rsidRPr="009E22FD">
              <w:rPr>
                <w:rFonts w:ascii="Arial" w:hAnsi="Arial" w:cs="Arial"/>
                <w:color w:val="0070C0"/>
                <w:sz w:val="14"/>
                <w:szCs w:val="14"/>
                <w:lang w:val="en-US"/>
              </w:rPr>
              <w:t xml:space="preserve"> </w:t>
            </w:r>
            <w:r w:rsidR="009E22FD">
              <w:rPr>
                <w:rFonts w:ascii="Arial" w:hAnsi="Arial" w:cs="Arial"/>
                <w:color w:val="0070C0"/>
                <w:sz w:val="14"/>
                <w:szCs w:val="14"/>
                <w:lang w:val="el-GR"/>
              </w:rPr>
              <w:t>από</w:t>
            </w:r>
            <w:r w:rsidR="009E22FD" w:rsidRPr="009E22FD">
              <w:rPr>
                <w:rFonts w:ascii="Arial" w:hAnsi="Arial" w:cs="Arial"/>
                <w:color w:val="0070C0"/>
                <w:sz w:val="14"/>
                <w:szCs w:val="14"/>
                <w:lang w:val="en-US"/>
              </w:rPr>
              <w:t xml:space="preserve"> </w:t>
            </w:r>
            <w:r w:rsidR="009E22FD">
              <w:rPr>
                <w:rFonts w:ascii="Arial" w:hAnsi="Arial" w:cs="Arial"/>
                <w:color w:val="0070C0"/>
                <w:sz w:val="14"/>
                <w:szCs w:val="14"/>
                <w:lang w:val="el-GR"/>
              </w:rPr>
              <w:t>τα</w:t>
            </w:r>
            <w:r w:rsidR="009E22FD"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n-US"/>
              </w:rPr>
              <w:t xml:space="preserve">οποία προέρχεται το παρασκεύασμα κρέατος προέρχονται από </w:t>
            </w:r>
            <w:r w:rsidR="0027685A" w:rsidRPr="0027685A">
              <w:rPr>
                <w:rFonts w:ascii="Arial" w:hAnsi="Arial" w:cs="Arial"/>
                <w:color w:val="0070C0"/>
                <w:sz w:val="14"/>
                <w:szCs w:val="14"/>
                <w:lang w:val="el-GR"/>
              </w:rPr>
              <w:t>χώρα</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ή</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περιοχή</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που</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έχει</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ταξινομηθεί</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σύμφωνα</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με</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την</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απόφαση</w:t>
            </w:r>
            <w:r w:rsidR="0027685A" w:rsidRPr="0027685A">
              <w:rPr>
                <w:rFonts w:ascii="Arial" w:hAnsi="Arial" w:cs="Arial"/>
                <w:color w:val="0070C0"/>
                <w:sz w:val="14"/>
                <w:szCs w:val="14"/>
                <w:lang w:val="en-US"/>
              </w:rPr>
              <w:t xml:space="preserve"> 2007/453/</w:t>
            </w:r>
            <w:r w:rsidR="0027685A" w:rsidRPr="0027685A">
              <w:rPr>
                <w:rFonts w:ascii="Arial" w:hAnsi="Arial" w:cs="Arial"/>
                <w:color w:val="0070C0"/>
                <w:sz w:val="14"/>
                <w:szCs w:val="14"/>
                <w:lang w:val="el-GR"/>
              </w:rPr>
              <w:t>ΕΚ</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ως</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χώρα</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ή</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περιοχή</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που</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παρουσιάζει</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ελεγχόμενο</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κίνδυνο</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ΣΕΒ</w:t>
            </w:r>
            <w:r w:rsidR="0027685A" w:rsidRPr="0027685A">
              <w:rPr>
                <w:rFonts w:ascii="Arial" w:hAnsi="Arial" w:cs="Arial"/>
                <w:color w:val="0070C0"/>
                <w:sz w:val="14"/>
                <w:szCs w:val="14"/>
                <w:lang w:val="en-US"/>
              </w:rPr>
              <w:t xml:space="preserve">, </w:t>
            </w:r>
            <w:r w:rsidR="0027685A" w:rsidRPr="0027685A">
              <w:rPr>
                <w:rFonts w:ascii="Arial" w:hAnsi="Arial" w:cs="Arial"/>
                <w:color w:val="0070C0"/>
                <w:sz w:val="14"/>
                <w:szCs w:val="14"/>
                <w:lang w:val="el-GR"/>
              </w:rPr>
              <w:t>και</w:t>
            </w:r>
            <w:r w:rsidR="0027685A" w:rsidRPr="0027685A">
              <w:rPr>
                <w:rFonts w:ascii="Arial" w:hAnsi="Arial" w:cs="Arial"/>
                <w:color w:val="0070C0"/>
                <w:sz w:val="14"/>
                <w:szCs w:val="14"/>
                <w:lang w:val="en-US"/>
              </w:rPr>
              <w:t>:</w:t>
            </w:r>
          </w:p>
          <w:p w:rsidR="009E22FD" w:rsidRPr="007058FB" w:rsidRDefault="009E22FD" w:rsidP="009E22FD">
            <w:pPr>
              <w:widowControl w:val="0"/>
              <w:shd w:val="clear" w:color="auto" w:fill="FFFFFF"/>
              <w:tabs>
                <w:tab w:val="left" w:leader="dot" w:pos="7966"/>
              </w:tabs>
              <w:autoSpaceDE w:val="0"/>
              <w:autoSpaceDN w:val="0"/>
              <w:adjustRightInd w:val="0"/>
              <w:ind w:left="1234"/>
              <w:jc w:val="both"/>
              <w:rPr>
                <w:rFonts w:ascii="Arial" w:hAnsi="Arial" w:cs="Arial"/>
                <w:sz w:val="14"/>
                <w:szCs w:val="14"/>
                <w:lang w:val="en-US"/>
              </w:rPr>
            </w:pP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i. mesne prerađevine ne sadrže specifični rizični materijal, kako je definsrano u tački 1. Priloga V. Uredbi (EZ) br. 999/2001, niti je</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dobijen od njega; /the meat preparation does not contain and is not derived from specified risk material as defined in point 1 of Annex V </w:t>
            </w:r>
          </w:p>
          <w:p w:rsidR="006E341A" w:rsidRPr="006E341A" w:rsidRDefault="007058FB" w:rsidP="006E341A">
            <w:pPr>
              <w:shd w:val="clear" w:color="auto" w:fill="FFFFFF"/>
              <w:tabs>
                <w:tab w:val="left" w:leader="dot" w:pos="7966"/>
              </w:tabs>
              <w:ind w:left="1234"/>
              <w:jc w:val="both"/>
              <w:rPr>
                <w:rFonts w:ascii="Arial" w:hAnsi="Arial" w:cs="Arial"/>
                <w:color w:val="0070C0"/>
                <w:sz w:val="14"/>
                <w:szCs w:val="14"/>
                <w:lang w:val="el-GR"/>
              </w:rPr>
            </w:pPr>
            <w:r w:rsidRPr="007058FB">
              <w:rPr>
                <w:rFonts w:ascii="Arial" w:hAnsi="Arial" w:cs="Arial"/>
                <w:sz w:val="14"/>
                <w:szCs w:val="14"/>
                <w:lang w:val="en-US"/>
              </w:rPr>
              <w:t>to</w:t>
            </w:r>
            <w:r w:rsidRPr="006E341A">
              <w:rPr>
                <w:rFonts w:ascii="Arial" w:hAnsi="Arial" w:cs="Arial"/>
                <w:sz w:val="14"/>
                <w:szCs w:val="14"/>
                <w:lang w:val="el-GR"/>
              </w:rPr>
              <w:t xml:space="preserve"> </w:t>
            </w:r>
            <w:r w:rsidRPr="007058FB">
              <w:rPr>
                <w:rFonts w:ascii="Arial" w:hAnsi="Arial" w:cs="Arial"/>
                <w:sz w:val="14"/>
                <w:szCs w:val="14"/>
                <w:lang w:val="en-US"/>
              </w:rPr>
              <w:t>Regulation</w:t>
            </w:r>
            <w:r w:rsidRPr="006E341A">
              <w:rPr>
                <w:rFonts w:ascii="Arial" w:hAnsi="Arial" w:cs="Arial"/>
                <w:sz w:val="14"/>
                <w:szCs w:val="14"/>
                <w:lang w:val="el-GR"/>
              </w:rPr>
              <w:t xml:space="preserve"> (</w:t>
            </w:r>
            <w:r w:rsidRPr="007058FB">
              <w:rPr>
                <w:rFonts w:ascii="Arial" w:hAnsi="Arial" w:cs="Arial"/>
                <w:sz w:val="14"/>
                <w:szCs w:val="14"/>
                <w:lang w:val="en-US"/>
              </w:rPr>
              <w:t>EC</w:t>
            </w:r>
            <w:r w:rsidRPr="006E341A">
              <w:rPr>
                <w:rFonts w:ascii="Arial" w:hAnsi="Arial" w:cs="Arial"/>
                <w:sz w:val="14"/>
                <w:szCs w:val="14"/>
                <w:lang w:val="el-GR"/>
              </w:rPr>
              <w:t xml:space="preserve">) </w:t>
            </w:r>
            <w:r w:rsidRPr="007058FB">
              <w:rPr>
                <w:rFonts w:ascii="Arial" w:hAnsi="Arial" w:cs="Arial"/>
                <w:sz w:val="14"/>
                <w:szCs w:val="14"/>
                <w:lang w:val="en-US"/>
              </w:rPr>
              <w:t>No</w:t>
            </w:r>
            <w:r w:rsidRPr="006E341A">
              <w:rPr>
                <w:rFonts w:ascii="Arial" w:hAnsi="Arial" w:cs="Arial"/>
                <w:sz w:val="14"/>
                <w:szCs w:val="14"/>
                <w:lang w:val="el-GR"/>
              </w:rPr>
              <w:t xml:space="preserve"> 999/2001</w:t>
            </w:r>
            <w:r w:rsidR="006E341A">
              <w:rPr>
                <w:rFonts w:ascii="Arial" w:hAnsi="Arial" w:cs="Arial"/>
                <w:sz w:val="14"/>
                <w:szCs w:val="14"/>
                <w:lang w:val="el-GR"/>
              </w:rPr>
              <w:t>/</w:t>
            </w:r>
            <w:r w:rsidR="006E341A" w:rsidRPr="006E341A">
              <w:rPr>
                <w:rFonts w:ascii="Arial" w:hAnsi="Arial" w:cs="Arial"/>
                <w:sz w:val="14"/>
                <w:szCs w:val="14"/>
                <w:lang w:val="el-GR"/>
              </w:rPr>
              <w:t xml:space="preserve"> </w:t>
            </w:r>
            <w:r w:rsidR="006E341A" w:rsidRPr="006E341A">
              <w:rPr>
                <w:rFonts w:ascii="Arial" w:hAnsi="Arial" w:cs="Arial"/>
                <w:color w:val="0070C0"/>
                <w:sz w:val="14"/>
                <w:szCs w:val="14"/>
                <w:lang w:val="el-GR"/>
              </w:rPr>
              <w:t xml:space="preserve">το παρασκεύασμα κρέατος δεν περιέχει και δεν προέρχεται από ειδικό υλικό κινδύνου, όπως ορίζεται στο σημείο 1 του </w:t>
            </w:r>
            <w:r w:rsidR="006E341A">
              <w:rPr>
                <w:rFonts w:ascii="Arial" w:hAnsi="Arial" w:cs="Arial"/>
                <w:color w:val="0070C0"/>
                <w:sz w:val="14"/>
                <w:szCs w:val="14"/>
                <w:lang w:val="el-GR"/>
              </w:rPr>
              <w:t>Π</w:t>
            </w:r>
            <w:r w:rsidR="006E341A" w:rsidRPr="006E341A">
              <w:rPr>
                <w:rFonts w:ascii="Arial" w:hAnsi="Arial" w:cs="Arial"/>
                <w:color w:val="0070C0"/>
                <w:sz w:val="14"/>
                <w:szCs w:val="14"/>
                <w:lang w:val="el-GR"/>
              </w:rPr>
              <w:t xml:space="preserve">αραρτήματος </w:t>
            </w:r>
            <w:r w:rsidR="006E341A" w:rsidRPr="006E341A">
              <w:rPr>
                <w:rFonts w:ascii="Arial" w:hAnsi="Arial" w:cs="Arial"/>
                <w:color w:val="0070C0"/>
                <w:sz w:val="14"/>
                <w:szCs w:val="14"/>
                <w:lang w:val="en-US"/>
              </w:rPr>
              <w:t>V</w:t>
            </w:r>
            <w:r w:rsidR="006E341A" w:rsidRPr="006E341A">
              <w:rPr>
                <w:rFonts w:ascii="Arial" w:hAnsi="Arial" w:cs="Arial"/>
                <w:color w:val="0070C0"/>
                <w:sz w:val="14"/>
                <w:szCs w:val="14"/>
                <w:lang w:val="el-GR"/>
              </w:rPr>
              <w:t xml:space="preserve"> του κανονισμού (ΕΚ) αριθ. 999/2001·;</w:t>
            </w:r>
          </w:p>
          <w:p w:rsidR="007058FB" w:rsidRPr="006E341A" w:rsidRDefault="007058FB" w:rsidP="007058FB">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7058FB" w:rsidRPr="006E341A"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6E341A">
              <w:rPr>
                <w:rFonts w:ascii="Arial" w:hAnsi="Arial" w:cs="Arial"/>
                <w:sz w:val="14"/>
                <w:szCs w:val="14"/>
                <w:lang w:val="el-GR"/>
              </w:rPr>
              <w:t xml:space="preserve">                             </w:t>
            </w:r>
            <w:r w:rsidRPr="007058FB">
              <w:rPr>
                <w:rFonts w:ascii="Arial" w:hAnsi="Arial" w:cs="Arial"/>
                <w:sz w:val="14"/>
                <w:szCs w:val="14"/>
                <w:lang w:val="en-US"/>
              </w:rPr>
              <w:t>ii</w:t>
            </w:r>
            <w:r w:rsidRPr="006E341A">
              <w:rPr>
                <w:rFonts w:ascii="Arial" w:hAnsi="Arial" w:cs="Arial"/>
                <w:sz w:val="14"/>
                <w:szCs w:val="14"/>
                <w:lang w:val="el-GR"/>
              </w:rPr>
              <w:t xml:space="preserve">. </w:t>
            </w:r>
            <w:r w:rsidRPr="007058FB">
              <w:rPr>
                <w:rFonts w:ascii="Arial" w:hAnsi="Arial" w:cs="Arial"/>
                <w:sz w:val="14"/>
                <w:szCs w:val="14"/>
                <w:lang w:val="en-US"/>
              </w:rPr>
              <w:t>mesne</w:t>
            </w:r>
            <w:r w:rsidRPr="006E341A">
              <w:rPr>
                <w:rFonts w:ascii="Arial" w:hAnsi="Arial" w:cs="Arial"/>
                <w:sz w:val="14"/>
                <w:szCs w:val="14"/>
                <w:lang w:val="el-GR"/>
              </w:rPr>
              <w:t xml:space="preserve"> </w:t>
            </w:r>
            <w:r w:rsidRPr="007058FB">
              <w:rPr>
                <w:rFonts w:ascii="Arial" w:hAnsi="Arial" w:cs="Arial"/>
                <w:sz w:val="14"/>
                <w:szCs w:val="14"/>
                <w:lang w:val="en-US"/>
              </w:rPr>
              <w:t>prera</w:t>
            </w:r>
            <w:r w:rsidRPr="006E341A">
              <w:rPr>
                <w:rFonts w:ascii="Arial" w:hAnsi="Arial" w:cs="Arial"/>
                <w:sz w:val="14"/>
                <w:szCs w:val="14"/>
                <w:lang w:val="el-GR"/>
              </w:rPr>
              <w:t>đ</w:t>
            </w:r>
            <w:r w:rsidRPr="007058FB">
              <w:rPr>
                <w:rFonts w:ascii="Arial" w:hAnsi="Arial" w:cs="Arial"/>
                <w:sz w:val="14"/>
                <w:szCs w:val="14"/>
                <w:lang w:val="en-US"/>
              </w:rPr>
              <w:t>evine</w:t>
            </w:r>
            <w:r w:rsidRPr="006E341A">
              <w:rPr>
                <w:rFonts w:ascii="Arial" w:hAnsi="Arial" w:cs="Arial"/>
                <w:sz w:val="14"/>
                <w:szCs w:val="14"/>
                <w:lang w:val="el-GR"/>
              </w:rPr>
              <w:t xml:space="preserve"> </w:t>
            </w:r>
            <w:r w:rsidRPr="007058FB">
              <w:rPr>
                <w:rFonts w:ascii="Arial" w:hAnsi="Arial" w:cs="Arial"/>
                <w:sz w:val="14"/>
                <w:szCs w:val="14"/>
                <w:lang w:val="en-US"/>
              </w:rPr>
              <w:t>ne</w:t>
            </w:r>
            <w:r w:rsidRPr="006E341A">
              <w:rPr>
                <w:rFonts w:ascii="Arial" w:hAnsi="Arial" w:cs="Arial"/>
                <w:sz w:val="14"/>
                <w:szCs w:val="14"/>
                <w:lang w:val="el-GR"/>
              </w:rPr>
              <w:t xml:space="preserve"> </w:t>
            </w:r>
            <w:r w:rsidRPr="007058FB">
              <w:rPr>
                <w:rFonts w:ascii="Arial" w:hAnsi="Arial" w:cs="Arial"/>
                <w:sz w:val="14"/>
                <w:szCs w:val="14"/>
                <w:lang w:val="en-US"/>
              </w:rPr>
              <w:t>sadr</w:t>
            </w:r>
            <w:r w:rsidRPr="006E341A">
              <w:rPr>
                <w:rFonts w:ascii="Arial" w:hAnsi="Arial" w:cs="Arial"/>
                <w:sz w:val="14"/>
                <w:szCs w:val="14"/>
                <w:lang w:val="el-GR"/>
              </w:rPr>
              <w:t>ž</w:t>
            </w:r>
            <w:r w:rsidRPr="007058FB">
              <w:rPr>
                <w:rFonts w:ascii="Arial" w:hAnsi="Arial" w:cs="Arial"/>
                <w:sz w:val="14"/>
                <w:szCs w:val="14"/>
                <w:lang w:val="en-US"/>
              </w:rPr>
              <w:t>e</w:t>
            </w:r>
            <w:r w:rsidRPr="006E341A">
              <w:rPr>
                <w:rFonts w:ascii="Arial" w:hAnsi="Arial" w:cs="Arial"/>
                <w:sz w:val="14"/>
                <w:szCs w:val="14"/>
                <w:lang w:val="el-GR"/>
              </w:rPr>
              <w:t xml:space="preserve"> </w:t>
            </w:r>
            <w:r w:rsidRPr="007058FB">
              <w:rPr>
                <w:rFonts w:ascii="Arial" w:hAnsi="Arial" w:cs="Arial"/>
                <w:sz w:val="14"/>
                <w:szCs w:val="14"/>
                <w:lang w:val="en-US"/>
              </w:rPr>
              <w:t>mehani</w:t>
            </w:r>
            <w:r w:rsidRPr="006E341A">
              <w:rPr>
                <w:rFonts w:ascii="Arial" w:hAnsi="Arial" w:cs="Arial"/>
                <w:sz w:val="14"/>
                <w:szCs w:val="14"/>
                <w:lang w:val="el-GR"/>
              </w:rPr>
              <w:t>č</w:t>
            </w:r>
            <w:r w:rsidRPr="007058FB">
              <w:rPr>
                <w:rFonts w:ascii="Arial" w:hAnsi="Arial" w:cs="Arial"/>
                <w:sz w:val="14"/>
                <w:szCs w:val="14"/>
                <w:lang w:val="en-US"/>
              </w:rPr>
              <w:t>ko</w:t>
            </w:r>
            <w:r w:rsidRPr="006E341A">
              <w:rPr>
                <w:rFonts w:ascii="Arial" w:hAnsi="Arial" w:cs="Arial"/>
                <w:sz w:val="14"/>
                <w:szCs w:val="14"/>
                <w:lang w:val="el-GR"/>
              </w:rPr>
              <w:t xml:space="preserve"> </w:t>
            </w:r>
            <w:r w:rsidRPr="007058FB">
              <w:rPr>
                <w:rFonts w:ascii="Arial" w:hAnsi="Arial" w:cs="Arial"/>
                <w:sz w:val="14"/>
                <w:szCs w:val="14"/>
                <w:lang w:val="en-US"/>
              </w:rPr>
              <w:t>otko</w:t>
            </w:r>
            <w:r w:rsidRPr="006E341A">
              <w:rPr>
                <w:rFonts w:ascii="Arial" w:hAnsi="Arial" w:cs="Arial"/>
                <w:sz w:val="14"/>
                <w:szCs w:val="14"/>
                <w:lang w:val="el-GR"/>
              </w:rPr>
              <w:t>šć</w:t>
            </w:r>
            <w:r w:rsidRPr="007058FB">
              <w:rPr>
                <w:rFonts w:ascii="Arial" w:hAnsi="Arial" w:cs="Arial"/>
                <w:sz w:val="14"/>
                <w:szCs w:val="14"/>
                <w:lang w:val="en-US"/>
              </w:rPr>
              <w:t>eno</w:t>
            </w:r>
            <w:r w:rsidRPr="006E341A">
              <w:rPr>
                <w:rFonts w:ascii="Arial" w:hAnsi="Arial" w:cs="Arial"/>
                <w:sz w:val="14"/>
                <w:szCs w:val="14"/>
                <w:lang w:val="el-GR"/>
              </w:rPr>
              <w:t xml:space="preserve"> </w:t>
            </w:r>
            <w:r w:rsidRPr="007058FB">
              <w:rPr>
                <w:rFonts w:ascii="Arial" w:hAnsi="Arial" w:cs="Arial"/>
                <w:sz w:val="14"/>
                <w:szCs w:val="14"/>
                <w:lang w:val="en-US"/>
              </w:rPr>
              <w:t>meso</w:t>
            </w:r>
            <w:r w:rsidRPr="006E341A">
              <w:rPr>
                <w:rFonts w:ascii="Arial" w:hAnsi="Arial" w:cs="Arial"/>
                <w:sz w:val="14"/>
                <w:szCs w:val="14"/>
                <w:lang w:val="el-GR"/>
              </w:rPr>
              <w:t xml:space="preserve"> </w:t>
            </w:r>
            <w:r w:rsidRPr="007058FB">
              <w:rPr>
                <w:rFonts w:ascii="Arial" w:hAnsi="Arial" w:cs="Arial"/>
                <w:sz w:val="14"/>
                <w:szCs w:val="14"/>
                <w:lang w:val="en-US"/>
              </w:rPr>
              <w:t>dobijeno</w:t>
            </w:r>
            <w:r w:rsidRPr="006E341A">
              <w:rPr>
                <w:rFonts w:ascii="Arial" w:hAnsi="Arial" w:cs="Arial"/>
                <w:sz w:val="14"/>
                <w:szCs w:val="14"/>
                <w:lang w:val="el-GR"/>
              </w:rPr>
              <w:t xml:space="preserve"> </w:t>
            </w:r>
            <w:r w:rsidRPr="007058FB">
              <w:rPr>
                <w:rFonts w:ascii="Arial" w:hAnsi="Arial" w:cs="Arial"/>
                <w:sz w:val="14"/>
                <w:szCs w:val="14"/>
                <w:lang w:val="en-US"/>
              </w:rPr>
              <w:t>s</w:t>
            </w:r>
            <w:r w:rsidRPr="006E341A">
              <w:rPr>
                <w:rFonts w:ascii="Arial" w:hAnsi="Arial" w:cs="Arial"/>
                <w:sz w:val="14"/>
                <w:szCs w:val="14"/>
                <w:lang w:val="el-GR"/>
              </w:rPr>
              <w:t xml:space="preserve"> </w:t>
            </w:r>
            <w:r w:rsidRPr="007058FB">
              <w:rPr>
                <w:rFonts w:ascii="Arial" w:hAnsi="Arial" w:cs="Arial"/>
                <w:sz w:val="14"/>
                <w:szCs w:val="14"/>
                <w:lang w:val="en-US"/>
              </w:rPr>
              <w:t>kostiju</w:t>
            </w:r>
            <w:r w:rsidRPr="006E341A">
              <w:rPr>
                <w:rFonts w:ascii="Arial" w:hAnsi="Arial" w:cs="Arial"/>
                <w:sz w:val="14"/>
                <w:szCs w:val="14"/>
                <w:lang w:val="el-GR"/>
              </w:rPr>
              <w:t xml:space="preserve"> </w:t>
            </w:r>
            <w:r w:rsidRPr="007058FB">
              <w:rPr>
                <w:rFonts w:ascii="Arial" w:hAnsi="Arial" w:cs="Arial"/>
                <w:sz w:val="14"/>
                <w:szCs w:val="14"/>
                <w:lang w:val="en-US"/>
              </w:rPr>
              <w:t>goveda</w:t>
            </w:r>
            <w:r w:rsidRPr="006E341A">
              <w:rPr>
                <w:rFonts w:ascii="Arial" w:hAnsi="Arial" w:cs="Arial"/>
                <w:sz w:val="14"/>
                <w:szCs w:val="14"/>
                <w:lang w:val="el-GR"/>
              </w:rPr>
              <w:t xml:space="preserve">, </w:t>
            </w:r>
            <w:r w:rsidRPr="007058FB">
              <w:rPr>
                <w:rFonts w:ascii="Arial" w:hAnsi="Arial" w:cs="Arial"/>
                <w:sz w:val="14"/>
                <w:szCs w:val="14"/>
                <w:lang w:val="en-US"/>
              </w:rPr>
              <w:t>ovaca</w:t>
            </w:r>
            <w:r w:rsidRPr="006E341A">
              <w:rPr>
                <w:rFonts w:ascii="Arial" w:hAnsi="Arial" w:cs="Arial"/>
                <w:sz w:val="14"/>
                <w:szCs w:val="14"/>
                <w:lang w:val="el-GR"/>
              </w:rPr>
              <w:t xml:space="preserve"> </w:t>
            </w:r>
            <w:r w:rsidRPr="007058FB">
              <w:rPr>
                <w:rFonts w:ascii="Arial" w:hAnsi="Arial" w:cs="Arial"/>
                <w:sz w:val="14"/>
                <w:szCs w:val="14"/>
                <w:lang w:val="en-US"/>
              </w:rPr>
              <w:t>ili</w:t>
            </w:r>
            <w:r w:rsidRPr="006E341A">
              <w:rPr>
                <w:rFonts w:ascii="Arial" w:hAnsi="Arial" w:cs="Arial"/>
                <w:sz w:val="14"/>
                <w:szCs w:val="14"/>
                <w:lang w:val="el-GR"/>
              </w:rPr>
              <w:t xml:space="preserve"> </w:t>
            </w:r>
            <w:r w:rsidRPr="007058FB">
              <w:rPr>
                <w:rFonts w:ascii="Arial" w:hAnsi="Arial" w:cs="Arial"/>
                <w:sz w:val="14"/>
                <w:szCs w:val="14"/>
                <w:lang w:val="en-US"/>
              </w:rPr>
              <w:t>koza</w:t>
            </w:r>
            <w:r w:rsidRPr="006E341A">
              <w:rPr>
                <w:rFonts w:ascii="Arial" w:hAnsi="Arial" w:cs="Arial"/>
                <w:sz w:val="14"/>
                <w:szCs w:val="14"/>
                <w:lang w:val="el-GR"/>
              </w:rPr>
              <w:t xml:space="preserve"> </w:t>
            </w:r>
            <w:r w:rsidRPr="007058FB">
              <w:rPr>
                <w:rFonts w:ascii="Arial" w:hAnsi="Arial" w:cs="Arial"/>
                <w:sz w:val="14"/>
                <w:szCs w:val="14"/>
                <w:lang w:val="en-US"/>
              </w:rPr>
              <w:t>niti</w:t>
            </w:r>
            <w:r w:rsidRPr="006E341A">
              <w:rPr>
                <w:rFonts w:ascii="Arial" w:hAnsi="Arial" w:cs="Arial"/>
                <w:sz w:val="14"/>
                <w:szCs w:val="14"/>
                <w:lang w:val="el-GR"/>
              </w:rPr>
              <w:t xml:space="preserve"> </w:t>
            </w:r>
            <w:r w:rsidRPr="007058FB">
              <w:rPr>
                <w:rFonts w:ascii="Arial" w:hAnsi="Arial" w:cs="Arial"/>
                <w:sz w:val="14"/>
                <w:szCs w:val="14"/>
                <w:lang w:val="en-US"/>
              </w:rPr>
              <w:t>je</w:t>
            </w:r>
            <w:r w:rsidRPr="006E341A">
              <w:rPr>
                <w:rFonts w:ascii="Arial" w:hAnsi="Arial" w:cs="Arial"/>
                <w:sz w:val="14"/>
                <w:szCs w:val="14"/>
                <w:lang w:val="el-GR"/>
              </w:rPr>
              <w:t xml:space="preserve"> </w:t>
            </w:r>
            <w:r w:rsidRPr="007058FB">
              <w:rPr>
                <w:rFonts w:ascii="Arial" w:hAnsi="Arial" w:cs="Arial"/>
                <w:sz w:val="14"/>
                <w:szCs w:val="14"/>
                <w:lang w:val="en-US"/>
              </w:rPr>
              <w:t>dobijen</w:t>
            </w:r>
            <w:r w:rsidRPr="006E341A">
              <w:rPr>
                <w:rFonts w:ascii="Arial" w:hAnsi="Arial" w:cs="Arial"/>
                <w:sz w:val="14"/>
                <w:szCs w:val="14"/>
                <w:lang w:val="el-GR"/>
              </w:rPr>
              <w:t xml:space="preserve"> </w:t>
            </w:r>
            <w:r w:rsidRPr="007058FB">
              <w:rPr>
                <w:rFonts w:ascii="Arial" w:hAnsi="Arial" w:cs="Arial"/>
                <w:sz w:val="14"/>
                <w:szCs w:val="14"/>
                <w:lang w:val="en-US"/>
              </w:rPr>
              <w:t>od</w:t>
            </w:r>
            <w:r w:rsidRPr="006E341A">
              <w:rPr>
                <w:rFonts w:ascii="Arial" w:hAnsi="Arial" w:cs="Arial"/>
                <w:sz w:val="14"/>
                <w:szCs w:val="14"/>
                <w:lang w:val="el-GR"/>
              </w:rPr>
              <w:t xml:space="preserve"> </w:t>
            </w:r>
            <w:r w:rsidRPr="007058FB">
              <w:rPr>
                <w:rFonts w:ascii="Arial" w:hAnsi="Arial" w:cs="Arial"/>
                <w:sz w:val="14"/>
                <w:szCs w:val="14"/>
                <w:lang w:val="en-US"/>
              </w:rPr>
              <w:t>njega</w:t>
            </w:r>
            <w:r w:rsidRPr="006E341A">
              <w:rPr>
                <w:rFonts w:ascii="Arial" w:hAnsi="Arial" w:cs="Arial"/>
                <w:sz w:val="14"/>
                <w:szCs w:val="14"/>
                <w:lang w:val="el-GR"/>
              </w:rPr>
              <w:t xml:space="preserve">; / </w:t>
            </w:r>
            <w:r w:rsidRPr="007058FB">
              <w:rPr>
                <w:rFonts w:ascii="Arial" w:hAnsi="Arial" w:cs="Arial"/>
                <w:sz w:val="14"/>
                <w:szCs w:val="14"/>
                <w:lang w:val="en-US"/>
              </w:rPr>
              <w:t>the</w:t>
            </w:r>
            <w:r w:rsidRPr="006E341A">
              <w:rPr>
                <w:rFonts w:ascii="Arial" w:hAnsi="Arial" w:cs="Arial"/>
                <w:sz w:val="14"/>
                <w:szCs w:val="14"/>
                <w:lang w:val="el-GR"/>
              </w:rPr>
              <w:t xml:space="preserve"> </w:t>
            </w:r>
            <w:r w:rsidRPr="007058FB">
              <w:rPr>
                <w:rFonts w:ascii="Arial" w:hAnsi="Arial" w:cs="Arial"/>
                <w:sz w:val="14"/>
                <w:szCs w:val="14"/>
                <w:lang w:val="en-US"/>
              </w:rPr>
              <w:t>meat</w:t>
            </w:r>
            <w:r w:rsidRPr="006E341A">
              <w:rPr>
                <w:rFonts w:ascii="Arial" w:hAnsi="Arial" w:cs="Arial"/>
                <w:sz w:val="14"/>
                <w:szCs w:val="14"/>
                <w:lang w:val="el-GR"/>
              </w:rPr>
              <w:t xml:space="preserve">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6E341A">
              <w:rPr>
                <w:rFonts w:ascii="Arial" w:hAnsi="Arial" w:cs="Arial"/>
                <w:sz w:val="14"/>
                <w:szCs w:val="14"/>
                <w:lang w:val="el-GR"/>
              </w:rPr>
              <w:t xml:space="preserve">                                 </w:t>
            </w:r>
            <w:r w:rsidRPr="007058FB">
              <w:rPr>
                <w:rFonts w:ascii="Arial" w:hAnsi="Arial" w:cs="Arial"/>
                <w:sz w:val="14"/>
                <w:szCs w:val="14"/>
                <w:lang w:val="en-US"/>
              </w:rPr>
              <w:t xml:space="preserve">preparation does not contain and is not derived from mechanically separated meat obtained from bones of bovine, ovine and caprine </w:t>
            </w:r>
          </w:p>
          <w:p w:rsidR="00BE65BC" w:rsidRPr="00BE65BC" w:rsidRDefault="007058FB" w:rsidP="00BE65BC">
            <w:pPr>
              <w:shd w:val="clear" w:color="auto" w:fill="FFFFFF"/>
              <w:tabs>
                <w:tab w:val="left" w:leader="dot" w:pos="7966"/>
              </w:tabs>
              <w:ind w:left="1234"/>
              <w:jc w:val="both"/>
              <w:rPr>
                <w:rFonts w:ascii="Arial" w:hAnsi="Arial" w:cs="Arial"/>
                <w:color w:val="0070C0"/>
                <w:sz w:val="14"/>
                <w:szCs w:val="14"/>
                <w:lang w:val="el-GR"/>
              </w:rPr>
            </w:pPr>
            <w:r w:rsidRPr="00B74B97">
              <w:rPr>
                <w:rFonts w:ascii="Arial" w:hAnsi="Arial" w:cs="Arial"/>
                <w:sz w:val="14"/>
                <w:szCs w:val="14"/>
                <w:lang w:val="en-US"/>
              </w:rPr>
              <w:lastRenderedPageBreak/>
              <w:t xml:space="preserve"> </w:t>
            </w:r>
            <w:proofErr w:type="gramStart"/>
            <w:r w:rsidRPr="007058FB">
              <w:rPr>
                <w:rFonts w:ascii="Arial" w:hAnsi="Arial" w:cs="Arial"/>
                <w:sz w:val="14"/>
                <w:szCs w:val="14"/>
                <w:lang w:val="en-US"/>
              </w:rPr>
              <w:t>animals</w:t>
            </w:r>
            <w:proofErr w:type="gramEnd"/>
            <w:r w:rsidRPr="00BE65BC">
              <w:rPr>
                <w:rFonts w:ascii="Arial" w:hAnsi="Arial" w:cs="Arial"/>
                <w:sz w:val="14"/>
                <w:szCs w:val="14"/>
                <w:lang w:val="el-GR"/>
              </w:rPr>
              <w:t>;</w:t>
            </w:r>
            <w:r w:rsidR="00BE65BC" w:rsidRPr="00BE65BC">
              <w:rPr>
                <w:rFonts w:ascii="Arial" w:hAnsi="Arial" w:cs="Arial"/>
                <w:sz w:val="14"/>
                <w:szCs w:val="14"/>
                <w:lang w:val="el-GR"/>
              </w:rPr>
              <w:t xml:space="preserve"> / </w:t>
            </w:r>
            <w:r w:rsidR="00BE65BC" w:rsidRPr="00BE65BC">
              <w:rPr>
                <w:rFonts w:ascii="Arial" w:hAnsi="Arial" w:cs="Arial"/>
                <w:color w:val="0070C0"/>
                <w:sz w:val="14"/>
                <w:szCs w:val="14"/>
                <w:lang w:val="el-GR"/>
              </w:rPr>
              <w:t>το κρέας το παρασκεύασμα δεν περιέχει και δεν προέρχεται από μηχανικά διαχωρισμένο κρέας που λαμβάνεται από οστά βοοειδών, προβάτων και αιγών</w:t>
            </w:r>
            <w:r w:rsidR="00384341">
              <w:rPr>
                <w:rFonts w:ascii="Arial" w:hAnsi="Arial" w:cs="Arial"/>
                <w:color w:val="0070C0"/>
                <w:sz w:val="14"/>
                <w:szCs w:val="14"/>
                <w:lang w:val="el-GR"/>
              </w:rPr>
              <w:t>.</w:t>
            </w:r>
            <w:r w:rsidR="00BE65BC" w:rsidRPr="00BE65BC">
              <w:rPr>
                <w:rFonts w:ascii="Arial" w:hAnsi="Arial" w:cs="Arial"/>
                <w:color w:val="0070C0"/>
                <w:sz w:val="14"/>
                <w:szCs w:val="14"/>
                <w:lang w:val="el-GR"/>
              </w:rPr>
              <w:t>·</w:t>
            </w:r>
          </w:p>
          <w:p w:rsidR="007058FB" w:rsidRPr="00BE65BC"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E65BC"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74B97" w:rsidRDefault="007058FB" w:rsidP="005F5DBF">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E65BC">
              <w:rPr>
                <w:rFonts w:ascii="Arial" w:hAnsi="Arial" w:cs="Arial"/>
                <w:sz w:val="14"/>
                <w:szCs w:val="14"/>
                <w:lang w:val="el-GR"/>
              </w:rPr>
              <w:t xml:space="preserve">                             </w:t>
            </w:r>
            <w:r w:rsidRPr="007058FB">
              <w:rPr>
                <w:rFonts w:ascii="Arial" w:hAnsi="Arial" w:cs="Arial"/>
                <w:sz w:val="14"/>
                <w:szCs w:val="14"/>
                <w:lang w:val="en-US"/>
              </w:rPr>
              <w:t>iii</w:t>
            </w:r>
            <w:r w:rsidRPr="00B74B97">
              <w:rPr>
                <w:rFonts w:ascii="Arial" w:hAnsi="Arial" w:cs="Arial"/>
                <w:sz w:val="14"/>
                <w:szCs w:val="14"/>
                <w:lang w:val="el-GR"/>
              </w:rPr>
              <w:t>.  ž</w:t>
            </w:r>
            <w:r w:rsidRPr="007058FB">
              <w:rPr>
                <w:rFonts w:ascii="Arial" w:hAnsi="Arial" w:cs="Arial"/>
                <w:sz w:val="14"/>
                <w:szCs w:val="14"/>
                <w:lang w:val="en-US"/>
              </w:rPr>
              <w:t>ivotinje</w:t>
            </w:r>
            <w:r w:rsidRPr="00B74B97">
              <w:rPr>
                <w:rFonts w:ascii="Arial" w:hAnsi="Arial" w:cs="Arial"/>
                <w:sz w:val="14"/>
                <w:szCs w:val="14"/>
                <w:lang w:val="el-GR"/>
              </w:rPr>
              <w:t xml:space="preserve"> </w:t>
            </w:r>
            <w:r w:rsidRPr="007058FB">
              <w:rPr>
                <w:rFonts w:ascii="Arial" w:hAnsi="Arial" w:cs="Arial"/>
                <w:sz w:val="14"/>
                <w:szCs w:val="14"/>
                <w:lang w:val="en-US"/>
              </w:rPr>
              <w:t>od</w:t>
            </w:r>
            <w:r w:rsidRPr="00B74B97">
              <w:rPr>
                <w:rFonts w:ascii="Arial" w:hAnsi="Arial" w:cs="Arial"/>
                <w:sz w:val="14"/>
                <w:szCs w:val="14"/>
                <w:lang w:val="el-GR"/>
              </w:rPr>
              <w:t xml:space="preserve"> </w:t>
            </w:r>
            <w:r w:rsidRPr="007058FB">
              <w:rPr>
                <w:rFonts w:ascii="Arial" w:hAnsi="Arial" w:cs="Arial"/>
                <w:sz w:val="14"/>
                <w:szCs w:val="14"/>
                <w:lang w:val="en-US"/>
              </w:rPr>
              <w:t>kojih</w:t>
            </w:r>
            <w:r w:rsidRPr="00B74B97">
              <w:rPr>
                <w:rFonts w:ascii="Arial" w:hAnsi="Arial" w:cs="Arial"/>
                <w:sz w:val="14"/>
                <w:szCs w:val="14"/>
                <w:lang w:val="el-GR"/>
              </w:rPr>
              <w:t xml:space="preserve"> </w:t>
            </w:r>
            <w:r w:rsidRPr="007058FB">
              <w:rPr>
                <w:rFonts w:ascii="Arial" w:hAnsi="Arial" w:cs="Arial"/>
                <w:sz w:val="14"/>
                <w:szCs w:val="14"/>
                <w:lang w:val="en-US"/>
              </w:rPr>
              <w:t>su</w:t>
            </w:r>
            <w:r w:rsidRPr="00B74B97">
              <w:rPr>
                <w:rFonts w:ascii="Arial" w:hAnsi="Arial" w:cs="Arial"/>
                <w:sz w:val="14"/>
                <w:szCs w:val="14"/>
                <w:lang w:val="el-GR"/>
              </w:rPr>
              <w:t xml:space="preserve"> </w:t>
            </w:r>
            <w:r w:rsidRPr="007058FB">
              <w:rPr>
                <w:rFonts w:ascii="Arial" w:hAnsi="Arial" w:cs="Arial"/>
                <w:sz w:val="14"/>
                <w:szCs w:val="14"/>
                <w:lang w:val="en-US"/>
              </w:rPr>
              <w:t>mesne</w:t>
            </w:r>
            <w:r w:rsidRPr="00B74B97">
              <w:rPr>
                <w:rFonts w:ascii="Arial" w:hAnsi="Arial" w:cs="Arial"/>
                <w:sz w:val="14"/>
                <w:szCs w:val="14"/>
                <w:lang w:val="el-GR"/>
              </w:rPr>
              <w:t xml:space="preserve"> </w:t>
            </w:r>
            <w:r w:rsidRPr="007058FB">
              <w:rPr>
                <w:rFonts w:ascii="Arial" w:hAnsi="Arial" w:cs="Arial"/>
                <w:sz w:val="14"/>
                <w:szCs w:val="14"/>
                <w:lang w:val="en-US"/>
              </w:rPr>
              <w:t>prera</w:t>
            </w:r>
            <w:r w:rsidRPr="00B74B97">
              <w:rPr>
                <w:rFonts w:ascii="Arial" w:hAnsi="Arial" w:cs="Arial"/>
                <w:sz w:val="14"/>
                <w:szCs w:val="14"/>
                <w:lang w:val="el-GR"/>
              </w:rPr>
              <w:t>đ</w:t>
            </w:r>
            <w:r w:rsidRPr="007058FB">
              <w:rPr>
                <w:rFonts w:ascii="Arial" w:hAnsi="Arial" w:cs="Arial"/>
                <w:sz w:val="14"/>
                <w:szCs w:val="14"/>
                <w:lang w:val="en-US"/>
              </w:rPr>
              <w:t>evine</w:t>
            </w:r>
            <w:r w:rsidRPr="00B74B97">
              <w:rPr>
                <w:rFonts w:ascii="Arial" w:hAnsi="Arial" w:cs="Arial"/>
                <w:sz w:val="14"/>
                <w:szCs w:val="14"/>
                <w:lang w:val="el-GR"/>
              </w:rPr>
              <w:t xml:space="preserve"> </w:t>
            </w:r>
            <w:r w:rsidRPr="007058FB">
              <w:rPr>
                <w:rFonts w:ascii="Arial" w:hAnsi="Arial" w:cs="Arial"/>
                <w:sz w:val="14"/>
                <w:szCs w:val="14"/>
                <w:lang w:val="en-US"/>
              </w:rPr>
              <w:t>dobijeni</w:t>
            </w:r>
            <w:r w:rsidRPr="00B74B97">
              <w:rPr>
                <w:rFonts w:ascii="Arial" w:hAnsi="Arial" w:cs="Arial"/>
                <w:sz w:val="14"/>
                <w:szCs w:val="14"/>
                <w:lang w:val="el-GR"/>
              </w:rPr>
              <w:t xml:space="preserve"> </w:t>
            </w:r>
            <w:r w:rsidRPr="007058FB">
              <w:rPr>
                <w:rFonts w:ascii="Arial" w:hAnsi="Arial" w:cs="Arial"/>
                <w:sz w:val="14"/>
                <w:szCs w:val="14"/>
                <w:lang w:val="en-US"/>
              </w:rPr>
              <w:t>nisu</w:t>
            </w:r>
            <w:r w:rsidRPr="00B74B97">
              <w:rPr>
                <w:rFonts w:ascii="Arial" w:hAnsi="Arial" w:cs="Arial"/>
                <w:sz w:val="14"/>
                <w:szCs w:val="14"/>
                <w:lang w:val="el-GR"/>
              </w:rPr>
              <w:t xml:space="preserve"> </w:t>
            </w:r>
            <w:r w:rsidRPr="007058FB">
              <w:rPr>
                <w:rFonts w:ascii="Arial" w:hAnsi="Arial" w:cs="Arial"/>
                <w:sz w:val="14"/>
                <w:szCs w:val="14"/>
                <w:lang w:val="en-US"/>
              </w:rPr>
              <w:t>zaklane</w:t>
            </w:r>
            <w:r w:rsidRPr="00B74B97">
              <w:rPr>
                <w:rFonts w:ascii="Arial" w:hAnsi="Arial" w:cs="Arial"/>
                <w:sz w:val="14"/>
                <w:szCs w:val="14"/>
                <w:lang w:val="el-GR"/>
              </w:rPr>
              <w:t xml:space="preserve"> </w:t>
            </w:r>
            <w:r w:rsidRPr="007058FB">
              <w:rPr>
                <w:rFonts w:ascii="Arial" w:hAnsi="Arial" w:cs="Arial"/>
                <w:sz w:val="14"/>
                <w:szCs w:val="14"/>
                <w:lang w:val="en-US"/>
              </w:rPr>
              <w:t>nakon</w:t>
            </w:r>
            <w:r w:rsidRPr="00B74B97">
              <w:rPr>
                <w:rFonts w:ascii="Arial" w:hAnsi="Arial" w:cs="Arial"/>
                <w:sz w:val="14"/>
                <w:szCs w:val="14"/>
                <w:lang w:val="el-GR"/>
              </w:rPr>
              <w:t xml:space="preserve"> </w:t>
            </w:r>
            <w:r w:rsidRPr="007058FB">
              <w:rPr>
                <w:rFonts w:ascii="Arial" w:hAnsi="Arial" w:cs="Arial"/>
                <w:sz w:val="14"/>
                <w:szCs w:val="14"/>
                <w:lang w:val="en-US"/>
              </w:rPr>
              <w:t>omamljivanja</w:t>
            </w:r>
            <w:r w:rsidRPr="00B74B97">
              <w:rPr>
                <w:rFonts w:ascii="Arial" w:hAnsi="Arial" w:cs="Arial"/>
                <w:sz w:val="14"/>
                <w:szCs w:val="14"/>
                <w:lang w:val="el-GR"/>
              </w:rPr>
              <w:t xml:space="preserve"> </w:t>
            </w:r>
            <w:r w:rsidRPr="007058FB">
              <w:rPr>
                <w:rFonts w:ascii="Arial" w:hAnsi="Arial" w:cs="Arial"/>
                <w:sz w:val="14"/>
                <w:szCs w:val="14"/>
                <w:lang w:val="en-US"/>
              </w:rPr>
              <w:t>ubrizgavanjem</w:t>
            </w:r>
            <w:r w:rsidRPr="00B74B97">
              <w:rPr>
                <w:rFonts w:ascii="Arial" w:hAnsi="Arial" w:cs="Arial"/>
                <w:sz w:val="14"/>
                <w:szCs w:val="14"/>
                <w:lang w:val="el-GR"/>
              </w:rPr>
              <w:t xml:space="preserve"> </w:t>
            </w:r>
            <w:r w:rsidRPr="007058FB">
              <w:rPr>
                <w:rFonts w:ascii="Arial" w:hAnsi="Arial" w:cs="Arial"/>
                <w:sz w:val="14"/>
                <w:szCs w:val="14"/>
                <w:lang w:val="en-US"/>
              </w:rPr>
              <w:t>plina</w:t>
            </w:r>
            <w:r w:rsidRPr="00B74B97">
              <w:rPr>
                <w:rFonts w:ascii="Arial" w:hAnsi="Arial" w:cs="Arial"/>
                <w:sz w:val="14"/>
                <w:szCs w:val="14"/>
                <w:lang w:val="el-GR"/>
              </w:rPr>
              <w:t xml:space="preserve"> </w:t>
            </w:r>
            <w:r w:rsidRPr="007058FB">
              <w:rPr>
                <w:rFonts w:ascii="Arial" w:hAnsi="Arial" w:cs="Arial"/>
                <w:sz w:val="14"/>
                <w:szCs w:val="14"/>
                <w:lang w:val="en-US"/>
              </w:rPr>
              <w:t>u</w:t>
            </w:r>
            <w:r w:rsidRPr="00B74B97">
              <w:rPr>
                <w:rFonts w:ascii="Arial" w:hAnsi="Arial" w:cs="Arial"/>
                <w:sz w:val="14"/>
                <w:szCs w:val="14"/>
                <w:lang w:val="el-GR"/>
              </w:rPr>
              <w:t xml:space="preserve"> </w:t>
            </w:r>
            <w:r w:rsidRPr="007058FB">
              <w:rPr>
                <w:rFonts w:ascii="Arial" w:hAnsi="Arial" w:cs="Arial"/>
                <w:sz w:val="14"/>
                <w:szCs w:val="14"/>
                <w:lang w:val="en-US"/>
              </w:rPr>
              <w:t>kranijalnu</w:t>
            </w:r>
            <w:r w:rsidRPr="00B74B97">
              <w:rPr>
                <w:rFonts w:ascii="Arial" w:hAnsi="Arial" w:cs="Arial"/>
                <w:sz w:val="14"/>
                <w:szCs w:val="14"/>
                <w:lang w:val="el-GR"/>
              </w:rPr>
              <w:t xml:space="preserve"> š</w:t>
            </w:r>
            <w:r w:rsidRPr="007058FB">
              <w:rPr>
                <w:rFonts w:ascii="Arial" w:hAnsi="Arial" w:cs="Arial"/>
                <w:sz w:val="14"/>
                <w:szCs w:val="14"/>
                <w:lang w:val="en-US"/>
              </w:rPr>
              <w:t>upljinu</w:t>
            </w:r>
            <w:r w:rsidRPr="00B74B97">
              <w:rPr>
                <w:rFonts w:ascii="Arial" w:hAnsi="Arial" w:cs="Arial"/>
                <w:sz w:val="14"/>
                <w:szCs w:val="14"/>
                <w:lang w:val="el-GR"/>
              </w:rPr>
              <w:t xml:space="preserve"> </w:t>
            </w:r>
            <w:r w:rsidRPr="007058FB">
              <w:rPr>
                <w:rFonts w:ascii="Arial" w:hAnsi="Arial" w:cs="Arial"/>
                <w:sz w:val="14"/>
                <w:szCs w:val="14"/>
                <w:lang w:val="en-US"/>
              </w:rPr>
              <w:t>niti</w:t>
            </w:r>
          </w:p>
          <w:p w:rsidR="007058FB" w:rsidRPr="00A539F2" w:rsidRDefault="007058FB" w:rsidP="005F5DBF">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w:t>
            </w:r>
            <w:r w:rsidRPr="007058FB">
              <w:rPr>
                <w:rFonts w:ascii="Arial" w:hAnsi="Arial" w:cs="Arial"/>
                <w:sz w:val="14"/>
                <w:szCs w:val="14"/>
                <w:lang w:val="en-US"/>
              </w:rPr>
              <w:t>usmr</w:t>
            </w:r>
            <w:r w:rsidRPr="00A539F2">
              <w:rPr>
                <w:rFonts w:ascii="Arial" w:hAnsi="Arial" w:cs="Arial"/>
                <w:sz w:val="14"/>
                <w:szCs w:val="14"/>
                <w:lang w:val="el-GR"/>
              </w:rPr>
              <w:t>ć</w:t>
            </w:r>
            <w:r w:rsidRPr="007058FB">
              <w:rPr>
                <w:rFonts w:ascii="Arial" w:hAnsi="Arial" w:cs="Arial"/>
                <w:sz w:val="14"/>
                <w:szCs w:val="14"/>
                <w:lang w:val="en-US"/>
              </w:rPr>
              <w:t>ene</w:t>
            </w:r>
            <w:r w:rsidRPr="00A539F2">
              <w:rPr>
                <w:rFonts w:ascii="Arial" w:hAnsi="Arial" w:cs="Arial"/>
                <w:sz w:val="14"/>
                <w:szCs w:val="14"/>
                <w:lang w:val="el-GR"/>
              </w:rPr>
              <w:t xml:space="preserve"> </w:t>
            </w:r>
            <w:r w:rsidRPr="007058FB">
              <w:rPr>
                <w:rFonts w:ascii="Arial" w:hAnsi="Arial" w:cs="Arial"/>
                <w:sz w:val="14"/>
                <w:szCs w:val="14"/>
                <w:lang w:val="en-US"/>
              </w:rPr>
              <w:t>istom</w:t>
            </w:r>
            <w:r w:rsidRPr="00A539F2">
              <w:rPr>
                <w:rFonts w:ascii="Arial" w:hAnsi="Arial" w:cs="Arial"/>
                <w:sz w:val="14"/>
                <w:szCs w:val="14"/>
                <w:lang w:val="el-GR"/>
              </w:rPr>
              <w:t xml:space="preserve"> </w:t>
            </w:r>
            <w:r w:rsidRPr="007058FB">
              <w:rPr>
                <w:rFonts w:ascii="Arial" w:hAnsi="Arial" w:cs="Arial"/>
                <w:sz w:val="14"/>
                <w:szCs w:val="14"/>
                <w:lang w:val="en-US"/>
              </w:rPr>
              <w:t>metodom</w:t>
            </w:r>
            <w:r w:rsidRPr="00A539F2">
              <w:rPr>
                <w:rFonts w:ascii="Arial" w:hAnsi="Arial" w:cs="Arial"/>
                <w:sz w:val="14"/>
                <w:szCs w:val="14"/>
                <w:lang w:val="el-GR"/>
              </w:rPr>
              <w:t xml:space="preserve"> </w:t>
            </w:r>
            <w:r w:rsidRPr="007058FB">
              <w:rPr>
                <w:rFonts w:ascii="Arial" w:hAnsi="Arial" w:cs="Arial"/>
                <w:sz w:val="14"/>
                <w:szCs w:val="14"/>
                <w:lang w:val="en-US"/>
              </w:rPr>
              <w:t>ili</w:t>
            </w:r>
            <w:r w:rsidRPr="00A539F2">
              <w:rPr>
                <w:rFonts w:ascii="Arial" w:hAnsi="Arial" w:cs="Arial"/>
                <w:sz w:val="14"/>
                <w:szCs w:val="14"/>
                <w:lang w:val="el-GR"/>
              </w:rPr>
              <w:t xml:space="preserve"> </w:t>
            </w:r>
            <w:r w:rsidRPr="007058FB">
              <w:rPr>
                <w:rFonts w:ascii="Arial" w:hAnsi="Arial" w:cs="Arial"/>
                <w:sz w:val="14"/>
                <w:szCs w:val="14"/>
                <w:lang w:val="en-US"/>
              </w:rPr>
              <w:t>zaklane</w:t>
            </w:r>
            <w:r w:rsidRPr="00A539F2">
              <w:rPr>
                <w:rFonts w:ascii="Arial" w:hAnsi="Arial" w:cs="Arial"/>
                <w:sz w:val="14"/>
                <w:szCs w:val="14"/>
                <w:lang w:val="el-GR"/>
              </w:rPr>
              <w:t xml:space="preserve">, </w:t>
            </w:r>
            <w:r w:rsidRPr="007058FB">
              <w:rPr>
                <w:rFonts w:ascii="Arial" w:hAnsi="Arial" w:cs="Arial"/>
                <w:sz w:val="14"/>
                <w:szCs w:val="14"/>
                <w:lang w:val="en-US"/>
              </w:rPr>
              <w:t>nakon</w:t>
            </w:r>
            <w:r w:rsidRPr="00A539F2">
              <w:rPr>
                <w:rFonts w:ascii="Arial" w:hAnsi="Arial" w:cs="Arial"/>
                <w:sz w:val="14"/>
                <w:szCs w:val="14"/>
                <w:lang w:val="el-GR"/>
              </w:rPr>
              <w:t xml:space="preserve"> </w:t>
            </w:r>
            <w:r w:rsidRPr="007058FB">
              <w:rPr>
                <w:rFonts w:ascii="Arial" w:hAnsi="Arial" w:cs="Arial"/>
                <w:sz w:val="14"/>
                <w:szCs w:val="14"/>
                <w:lang w:val="en-US"/>
              </w:rPr>
              <w:t>omamljivanja</w:t>
            </w:r>
            <w:r w:rsidRPr="00A539F2">
              <w:rPr>
                <w:rFonts w:ascii="Arial" w:hAnsi="Arial" w:cs="Arial"/>
                <w:sz w:val="14"/>
                <w:szCs w:val="14"/>
                <w:lang w:val="el-GR"/>
              </w:rPr>
              <w:t xml:space="preserve">, </w:t>
            </w:r>
            <w:r w:rsidRPr="007058FB">
              <w:rPr>
                <w:rFonts w:ascii="Arial" w:hAnsi="Arial" w:cs="Arial"/>
                <w:sz w:val="14"/>
                <w:szCs w:val="14"/>
                <w:lang w:val="en-US"/>
              </w:rPr>
              <w:t>laceracijom</w:t>
            </w:r>
            <w:r w:rsidRPr="00A539F2">
              <w:rPr>
                <w:rFonts w:ascii="Arial" w:hAnsi="Arial" w:cs="Arial"/>
                <w:sz w:val="14"/>
                <w:szCs w:val="14"/>
                <w:lang w:val="el-GR"/>
              </w:rPr>
              <w:t xml:space="preserve"> </w:t>
            </w:r>
            <w:r w:rsidRPr="007058FB">
              <w:rPr>
                <w:rFonts w:ascii="Arial" w:hAnsi="Arial" w:cs="Arial"/>
                <w:sz w:val="14"/>
                <w:szCs w:val="14"/>
                <w:lang w:val="en-US"/>
              </w:rPr>
              <w:t>centralnog</w:t>
            </w:r>
            <w:r w:rsidRPr="00A539F2">
              <w:rPr>
                <w:rFonts w:ascii="Arial" w:hAnsi="Arial" w:cs="Arial"/>
                <w:sz w:val="14"/>
                <w:szCs w:val="14"/>
                <w:lang w:val="el-GR"/>
              </w:rPr>
              <w:t xml:space="preserve"> </w:t>
            </w:r>
            <w:r w:rsidRPr="007058FB">
              <w:rPr>
                <w:rFonts w:ascii="Arial" w:hAnsi="Arial" w:cs="Arial"/>
                <w:sz w:val="14"/>
                <w:szCs w:val="14"/>
                <w:lang w:val="en-US"/>
              </w:rPr>
              <w:t>nervnog</w:t>
            </w:r>
            <w:r w:rsidRPr="00A539F2">
              <w:rPr>
                <w:rFonts w:ascii="Arial" w:hAnsi="Arial" w:cs="Arial"/>
                <w:sz w:val="14"/>
                <w:szCs w:val="14"/>
                <w:lang w:val="el-GR"/>
              </w:rPr>
              <w:t xml:space="preserve"> </w:t>
            </w:r>
            <w:r w:rsidRPr="007058FB">
              <w:rPr>
                <w:rFonts w:ascii="Arial" w:hAnsi="Arial" w:cs="Arial"/>
                <w:sz w:val="14"/>
                <w:szCs w:val="14"/>
                <w:lang w:val="en-US"/>
              </w:rPr>
              <w:t>tkiva</w:t>
            </w:r>
            <w:r w:rsidRPr="00A539F2">
              <w:rPr>
                <w:rFonts w:ascii="Arial" w:hAnsi="Arial" w:cs="Arial"/>
                <w:sz w:val="14"/>
                <w:szCs w:val="14"/>
                <w:lang w:val="el-GR"/>
              </w:rPr>
              <w:t xml:space="preserve"> </w:t>
            </w:r>
            <w:r w:rsidRPr="007058FB">
              <w:rPr>
                <w:rFonts w:ascii="Arial" w:hAnsi="Arial" w:cs="Arial"/>
                <w:sz w:val="14"/>
                <w:szCs w:val="14"/>
                <w:lang w:val="en-US"/>
              </w:rPr>
              <w:t>uvo</w:t>
            </w:r>
            <w:r w:rsidRPr="00A539F2">
              <w:rPr>
                <w:rFonts w:ascii="Arial" w:hAnsi="Arial" w:cs="Arial"/>
                <w:sz w:val="14"/>
                <w:szCs w:val="14"/>
                <w:lang w:val="el-GR"/>
              </w:rPr>
              <w:t>đ</w:t>
            </w:r>
            <w:r w:rsidRPr="007058FB">
              <w:rPr>
                <w:rFonts w:ascii="Arial" w:hAnsi="Arial" w:cs="Arial"/>
                <w:sz w:val="14"/>
                <w:szCs w:val="14"/>
                <w:lang w:val="en-US"/>
              </w:rPr>
              <w:t>enjem</w:t>
            </w:r>
            <w:r w:rsidRPr="00A539F2">
              <w:rPr>
                <w:rFonts w:ascii="Arial" w:hAnsi="Arial" w:cs="Arial"/>
                <w:sz w:val="14"/>
                <w:szCs w:val="14"/>
                <w:lang w:val="el-GR"/>
              </w:rPr>
              <w:t xml:space="preserve"> </w:t>
            </w:r>
            <w:r w:rsidRPr="007058FB">
              <w:rPr>
                <w:rFonts w:ascii="Arial" w:hAnsi="Arial" w:cs="Arial"/>
                <w:sz w:val="14"/>
                <w:szCs w:val="14"/>
                <w:lang w:val="en-US"/>
              </w:rPr>
              <w:t>duga</w:t>
            </w:r>
            <w:r w:rsidRPr="00A539F2">
              <w:rPr>
                <w:rFonts w:ascii="Arial" w:hAnsi="Arial" w:cs="Arial"/>
                <w:sz w:val="14"/>
                <w:szCs w:val="14"/>
                <w:lang w:val="el-GR"/>
              </w:rPr>
              <w:t>č</w:t>
            </w:r>
            <w:r w:rsidRPr="007058FB">
              <w:rPr>
                <w:rFonts w:ascii="Arial" w:hAnsi="Arial" w:cs="Arial"/>
                <w:sz w:val="14"/>
                <w:szCs w:val="14"/>
                <w:lang w:val="en-US"/>
              </w:rPr>
              <w:t>kog</w:t>
            </w:r>
            <w:r w:rsidRPr="00A539F2">
              <w:rPr>
                <w:rFonts w:ascii="Arial" w:hAnsi="Arial" w:cs="Arial"/>
                <w:sz w:val="14"/>
                <w:szCs w:val="14"/>
                <w:lang w:val="el-GR"/>
              </w:rPr>
              <w:t xml:space="preserve"> </w:t>
            </w:r>
            <w:r w:rsidRPr="007058FB">
              <w:rPr>
                <w:rFonts w:ascii="Arial" w:hAnsi="Arial" w:cs="Arial"/>
                <w:sz w:val="14"/>
                <w:szCs w:val="14"/>
                <w:lang w:val="en-US"/>
              </w:rPr>
              <w:t>instrumenta</w:t>
            </w:r>
            <w:r w:rsidRPr="00A539F2">
              <w:rPr>
                <w:rFonts w:ascii="Arial" w:hAnsi="Arial" w:cs="Arial"/>
                <w:sz w:val="14"/>
                <w:szCs w:val="14"/>
                <w:lang w:val="el-GR"/>
              </w:rPr>
              <w:t xml:space="preserve"> </w:t>
            </w:r>
            <w:r w:rsidRPr="007058FB">
              <w:rPr>
                <w:rFonts w:ascii="Arial" w:hAnsi="Arial" w:cs="Arial"/>
                <w:sz w:val="14"/>
                <w:szCs w:val="14"/>
                <w:lang w:val="en-US"/>
              </w:rPr>
              <w:t>u</w:t>
            </w:r>
            <w:r w:rsidRPr="00A539F2">
              <w:rPr>
                <w:rFonts w:ascii="Arial" w:hAnsi="Arial" w:cs="Arial"/>
                <w:sz w:val="14"/>
                <w:szCs w:val="14"/>
                <w:lang w:val="el-GR"/>
              </w:rPr>
              <w:t xml:space="preserve"> </w:t>
            </w:r>
          </w:p>
          <w:p w:rsidR="007058FB" w:rsidRPr="007058FB" w:rsidRDefault="007058FB" w:rsidP="005F5DBF">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7058FB">
              <w:rPr>
                <w:rFonts w:ascii="Arial" w:hAnsi="Arial" w:cs="Arial"/>
                <w:sz w:val="14"/>
                <w:szCs w:val="14"/>
                <w:lang w:val="en-US"/>
              </w:rPr>
              <w:t xml:space="preserve">obliku šipke u kranijalnu šupljinu;]]] / the animals from which the meat preparation is derived have not been slaughtered after stunning </w:t>
            </w:r>
          </w:p>
          <w:p w:rsidR="007058FB" w:rsidRPr="007058FB" w:rsidRDefault="007058FB" w:rsidP="005F5DBF">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by means of gas injected into the cranial cavity or killed by the same method or slaughtered by laceration after stunning of central </w:t>
            </w:r>
          </w:p>
          <w:p w:rsidR="007058FB" w:rsidRPr="00431DCC" w:rsidRDefault="007058FB" w:rsidP="005F5DBF">
            <w:pPr>
              <w:shd w:val="clear" w:color="auto" w:fill="FFFFFF"/>
              <w:tabs>
                <w:tab w:val="left" w:leader="dot" w:pos="7966"/>
              </w:tabs>
              <w:ind w:left="1375"/>
              <w:jc w:val="both"/>
              <w:rPr>
                <w:rFonts w:ascii="Arial" w:hAnsi="Arial" w:cs="Arial"/>
                <w:color w:val="0070C0"/>
                <w:sz w:val="14"/>
                <w:szCs w:val="14"/>
                <w:lang w:val="el-GR"/>
              </w:rPr>
            </w:pPr>
            <w:r w:rsidRPr="007058FB">
              <w:rPr>
                <w:rFonts w:ascii="Arial" w:hAnsi="Arial" w:cs="Arial"/>
                <w:sz w:val="14"/>
                <w:szCs w:val="14"/>
                <w:lang w:val="en-US"/>
              </w:rPr>
              <w:t>nervous</w:t>
            </w:r>
            <w:r w:rsidRPr="00C50CEC">
              <w:rPr>
                <w:rFonts w:ascii="Arial" w:hAnsi="Arial" w:cs="Arial"/>
                <w:sz w:val="14"/>
                <w:szCs w:val="14"/>
                <w:lang w:val="el-GR"/>
              </w:rPr>
              <w:t xml:space="preserve"> </w:t>
            </w:r>
            <w:r w:rsidRPr="007058FB">
              <w:rPr>
                <w:rFonts w:ascii="Arial" w:hAnsi="Arial" w:cs="Arial"/>
                <w:sz w:val="14"/>
                <w:szCs w:val="14"/>
                <w:lang w:val="en-US"/>
              </w:rPr>
              <w:t>tissue</w:t>
            </w:r>
            <w:r w:rsidRPr="00C50CEC">
              <w:rPr>
                <w:rFonts w:ascii="Arial" w:hAnsi="Arial" w:cs="Arial"/>
                <w:sz w:val="14"/>
                <w:szCs w:val="14"/>
                <w:lang w:val="el-GR"/>
              </w:rPr>
              <w:t xml:space="preserve"> </w:t>
            </w:r>
            <w:r w:rsidRPr="007058FB">
              <w:rPr>
                <w:rFonts w:ascii="Arial" w:hAnsi="Arial" w:cs="Arial"/>
                <w:sz w:val="14"/>
                <w:szCs w:val="14"/>
                <w:lang w:val="en-US"/>
              </w:rPr>
              <w:t>by</w:t>
            </w:r>
            <w:r w:rsidRPr="00C50CEC">
              <w:rPr>
                <w:rFonts w:ascii="Arial" w:hAnsi="Arial" w:cs="Arial"/>
                <w:sz w:val="14"/>
                <w:szCs w:val="14"/>
                <w:lang w:val="el-GR"/>
              </w:rPr>
              <w:t xml:space="preserve"> </w:t>
            </w:r>
            <w:r w:rsidRPr="007058FB">
              <w:rPr>
                <w:rFonts w:ascii="Arial" w:hAnsi="Arial" w:cs="Arial"/>
                <w:sz w:val="14"/>
                <w:szCs w:val="14"/>
                <w:lang w:val="en-US"/>
              </w:rPr>
              <w:t>means</w:t>
            </w:r>
            <w:r w:rsidRPr="00C50CEC">
              <w:rPr>
                <w:rFonts w:ascii="Arial" w:hAnsi="Arial" w:cs="Arial"/>
                <w:sz w:val="14"/>
                <w:szCs w:val="14"/>
                <w:lang w:val="el-GR"/>
              </w:rPr>
              <w:t xml:space="preserve"> </w:t>
            </w:r>
            <w:r w:rsidRPr="007058FB">
              <w:rPr>
                <w:rFonts w:ascii="Arial" w:hAnsi="Arial" w:cs="Arial"/>
                <w:sz w:val="14"/>
                <w:szCs w:val="14"/>
                <w:lang w:val="en-US"/>
              </w:rPr>
              <w:t>of</w:t>
            </w:r>
            <w:r w:rsidRPr="00C50CEC">
              <w:rPr>
                <w:rFonts w:ascii="Arial" w:hAnsi="Arial" w:cs="Arial"/>
                <w:sz w:val="14"/>
                <w:szCs w:val="14"/>
                <w:lang w:val="el-GR"/>
              </w:rPr>
              <w:t xml:space="preserve"> </w:t>
            </w:r>
            <w:r w:rsidRPr="007058FB">
              <w:rPr>
                <w:rFonts w:ascii="Arial" w:hAnsi="Arial" w:cs="Arial"/>
                <w:sz w:val="14"/>
                <w:szCs w:val="14"/>
                <w:lang w:val="en-US"/>
              </w:rPr>
              <w:t>an</w:t>
            </w:r>
            <w:r w:rsidRPr="00C50CEC">
              <w:rPr>
                <w:rFonts w:ascii="Arial" w:hAnsi="Arial" w:cs="Arial"/>
                <w:sz w:val="14"/>
                <w:szCs w:val="14"/>
                <w:lang w:val="el-GR"/>
              </w:rPr>
              <w:t xml:space="preserve"> </w:t>
            </w:r>
            <w:r w:rsidRPr="007058FB">
              <w:rPr>
                <w:rFonts w:ascii="Arial" w:hAnsi="Arial" w:cs="Arial"/>
                <w:sz w:val="14"/>
                <w:szCs w:val="14"/>
                <w:lang w:val="en-US"/>
              </w:rPr>
              <w:t>elongated</w:t>
            </w:r>
            <w:r w:rsidRPr="00C50CEC">
              <w:rPr>
                <w:rFonts w:ascii="Arial" w:hAnsi="Arial" w:cs="Arial"/>
                <w:sz w:val="14"/>
                <w:szCs w:val="14"/>
                <w:lang w:val="el-GR"/>
              </w:rPr>
              <w:t xml:space="preserve"> </w:t>
            </w:r>
            <w:r w:rsidRPr="007058FB">
              <w:rPr>
                <w:rFonts w:ascii="Arial" w:hAnsi="Arial" w:cs="Arial"/>
                <w:sz w:val="14"/>
                <w:szCs w:val="14"/>
                <w:lang w:val="en-US"/>
              </w:rPr>
              <w:t>rod</w:t>
            </w:r>
            <w:r w:rsidRPr="00C50CEC">
              <w:rPr>
                <w:rFonts w:ascii="Arial" w:hAnsi="Arial" w:cs="Arial"/>
                <w:sz w:val="14"/>
                <w:szCs w:val="14"/>
                <w:lang w:val="el-GR"/>
              </w:rPr>
              <w:t>-</w:t>
            </w:r>
            <w:r w:rsidRPr="007058FB">
              <w:rPr>
                <w:rFonts w:ascii="Arial" w:hAnsi="Arial" w:cs="Arial"/>
                <w:sz w:val="14"/>
                <w:szCs w:val="14"/>
                <w:lang w:val="en-US"/>
              </w:rPr>
              <w:t>shaped</w:t>
            </w:r>
            <w:r w:rsidRPr="00C50CEC">
              <w:rPr>
                <w:rFonts w:ascii="Arial" w:hAnsi="Arial" w:cs="Arial"/>
                <w:sz w:val="14"/>
                <w:szCs w:val="14"/>
                <w:lang w:val="el-GR"/>
              </w:rPr>
              <w:t xml:space="preserve"> </w:t>
            </w:r>
            <w:r w:rsidRPr="007058FB">
              <w:rPr>
                <w:rFonts w:ascii="Arial" w:hAnsi="Arial" w:cs="Arial"/>
                <w:sz w:val="14"/>
                <w:szCs w:val="14"/>
                <w:lang w:val="en-US"/>
              </w:rPr>
              <w:t>instrument</w:t>
            </w:r>
            <w:r w:rsidRPr="00C50CEC">
              <w:rPr>
                <w:rFonts w:ascii="Arial" w:hAnsi="Arial" w:cs="Arial"/>
                <w:sz w:val="14"/>
                <w:szCs w:val="14"/>
                <w:lang w:val="el-GR"/>
              </w:rPr>
              <w:t xml:space="preserve"> </w:t>
            </w:r>
            <w:r w:rsidRPr="007058FB">
              <w:rPr>
                <w:rFonts w:ascii="Arial" w:hAnsi="Arial" w:cs="Arial"/>
                <w:sz w:val="14"/>
                <w:szCs w:val="14"/>
                <w:lang w:val="en-US"/>
              </w:rPr>
              <w:t>introduced</w:t>
            </w:r>
            <w:r w:rsidRPr="00C50CEC">
              <w:rPr>
                <w:rFonts w:ascii="Arial" w:hAnsi="Arial" w:cs="Arial"/>
                <w:sz w:val="14"/>
                <w:szCs w:val="14"/>
                <w:lang w:val="el-GR"/>
              </w:rPr>
              <w:t xml:space="preserve"> </w:t>
            </w:r>
            <w:r w:rsidRPr="007058FB">
              <w:rPr>
                <w:rFonts w:ascii="Arial" w:hAnsi="Arial" w:cs="Arial"/>
                <w:sz w:val="14"/>
                <w:szCs w:val="14"/>
                <w:lang w:val="en-US"/>
              </w:rPr>
              <w:t>into</w:t>
            </w:r>
            <w:r w:rsidRPr="00C50CEC">
              <w:rPr>
                <w:rFonts w:ascii="Arial" w:hAnsi="Arial" w:cs="Arial"/>
                <w:sz w:val="14"/>
                <w:szCs w:val="14"/>
                <w:lang w:val="el-GR"/>
              </w:rPr>
              <w:t xml:space="preserve"> </w:t>
            </w:r>
            <w:r w:rsidRPr="007058FB">
              <w:rPr>
                <w:rFonts w:ascii="Arial" w:hAnsi="Arial" w:cs="Arial"/>
                <w:sz w:val="14"/>
                <w:szCs w:val="14"/>
                <w:lang w:val="en-US"/>
              </w:rPr>
              <w:t>the</w:t>
            </w:r>
            <w:r w:rsidRPr="00C50CEC">
              <w:rPr>
                <w:rFonts w:ascii="Arial" w:hAnsi="Arial" w:cs="Arial"/>
                <w:sz w:val="14"/>
                <w:szCs w:val="14"/>
                <w:lang w:val="el-GR"/>
              </w:rPr>
              <w:t xml:space="preserve"> </w:t>
            </w:r>
            <w:r w:rsidRPr="007058FB">
              <w:rPr>
                <w:rFonts w:ascii="Arial" w:hAnsi="Arial" w:cs="Arial"/>
                <w:sz w:val="14"/>
                <w:szCs w:val="14"/>
                <w:lang w:val="en-US"/>
              </w:rPr>
              <w:t>cranial</w:t>
            </w:r>
            <w:r w:rsidRPr="00C50CEC">
              <w:rPr>
                <w:rFonts w:ascii="Arial" w:hAnsi="Arial" w:cs="Arial"/>
                <w:sz w:val="14"/>
                <w:szCs w:val="14"/>
                <w:lang w:val="el-GR"/>
              </w:rPr>
              <w:t xml:space="preserve"> </w:t>
            </w:r>
            <w:r w:rsidRPr="007058FB">
              <w:rPr>
                <w:rFonts w:ascii="Arial" w:hAnsi="Arial" w:cs="Arial"/>
                <w:sz w:val="14"/>
                <w:szCs w:val="14"/>
                <w:lang w:val="en-US"/>
              </w:rPr>
              <w:t>cavity</w:t>
            </w:r>
            <w:r w:rsidRPr="00C50CEC">
              <w:rPr>
                <w:rFonts w:ascii="Arial" w:hAnsi="Arial" w:cs="Arial"/>
                <w:sz w:val="14"/>
                <w:szCs w:val="14"/>
                <w:lang w:val="el-GR"/>
              </w:rPr>
              <w:t>;]]]</w:t>
            </w:r>
            <w:r w:rsidR="00C50CEC" w:rsidRPr="00C50CEC">
              <w:rPr>
                <w:rFonts w:ascii="Arial" w:hAnsi="Arial" w:cs="Arial"/>
                <w:sz w:val="14"/>
                <w:szCs w:val="14"/>
                <w:lang w:val="el-GR"/>
              </w:rPr>
              <w:t xml:space="preserve">/ </w:t>
            </w:r>
            <w:r w:rsidR="00C50CEC" w:rsidRPr="00C50CEC">
              <w:rPr>
                <w:rFonts w:ascii="Arial" w:hAnsi="Arial" w:cs="Arial"/>
                <w:color w:val="0070C0"/>
                <w:sz w:val="14"/>
                <w:szCs w:val="14"/>
                <w:lang w:val="el-GR"/>
              </w:rPr>
              <w:t>τα ζώα από τα οποία προέρχεται το παρασκεύασμα κρέατος δεν έχουν σφαγεί μετά από αναισθητοποίηση</w:t>
            </w:r>
            <w:r w:rsidR="00C50CEC">
              <w:rPr>
                <w:rFonts w:ascii="Arial" w:hAnsi="Arial" w:cs="Arial"/>
                <w:color w:val="0070C0"/>
                <w:sz w:val="14"/>
                <w:szCs w:val="14"/>
                <w:lang w:val="el-GR"/>
              </w:rPr>
              <w:t xml:space="preserve"> </w:t>
            </w:r>
            <w:r w:rsidR="00C50CEC" w:rsidRPr="00C50CEC">
              <w:rPr>
                <w:rFonts w:ascii="Arial" w:hAnsi="Arial" w:cs="Arial"/>
                <w:color w:val="0070C0"/>
                <w:sz w:val="14"/>
                <w:szCs w:val="14"/>
                <w:lang w:val="el-GR"/>
              </w:rPr>
              <w:t>με έγχυση αερίου στην κρανιακή κοιλότητα ή θανατ</w:t>
            </w:r>
            <w:r w:rsidR="00C50CEC">
              <w:rPr>
                <w:rFonts w:ascii="Arial" w:hAnsi="Arial" w:cs="Arial"/>
                <w:color w:val="0070C0"/>
                <w:sz w:val="14"/>
                <w:szCs w:val="14"/>
                <w:lang w:val="el-GR"/>
              </w:rPr>
              <w:t>ωθεί</w:t>
            </w:r>
            <w:r w:rsidR="00C50CEC" w:rsidRPr="00C50CEC">
              <w:rPr>
                <w:rFonts w:ascii="Arial" w:hAnsi="Arial" w:cs="Arial"/>
                <w:color w:val="0070C0"/>
                <w:sz w:val="14"/>
                <w:szCs w:val="14"/>
                <w:lang w:val="el-GR"/>
              </w:rPr>
              <w:t xml:space="preserve"> με την ίδια μέθοδο ή σφά</w:t>
            </w:r>
            <w:r w:rsidR="00C50CEC">
              <w:rPr>
                <w:rFonts w:ascii="Arial" w:hAnsi="Arial" w:cs="Arial"/>
                <w:color w:val="0070C0"/>
                <w:sz w:val="14"/>
                <w:szCs w:val="14"/>
                <w:lang w:val="el-GR"/>
              </w:rPr>
              <w:t>γιασθεί</w:t>
            </w:r>
            <w:r w:rsidR="00C50CEC" w:rsidRPr="00C50CEC">
              <w:rPr>
                <w:rFonts w:ascii="Arial" w:hAnsi="Arial" w:cs="Arial"/>
                <w:color w:val="0070C0"/>
                <w:sz w:val="14"/>
                <w:szCs w:val="14"/>
                <w:lang w:val="el-GR"/>
              </w:rPr>
              <w:t xml:space="preserve"> με τομή μετά από αναισθητοποίηση του κεντρικού</w:t>
            </w:r>
            <w:r w:rsidR="00C50CEC">
              <w:rPr>
                <w:rFonts w:ascii="Arial" w:hAnsi="Arial" w:cs="Arial"/>
                <w:color w:val="0070C0"/>
                <w:sz w:val="14"/>
                <w:szCs w:val="14"/>
                <w:lang w:val="el-GR"/>
              </w:rPr>
              <w:t xml:space="preserve"> </w:t>
            </w:r>
            <w:r w:rsidR="00C50CEC" w:rsidRPr="00C50CEC">
              <w:rPr>
                <w:rFonts w:ascii="Arial" w:hAnsi="Arial" w:cs="Arial"/>
                <w:color w:val="0070C0"/>
                <w:sz w:val="14"/>
                <w:szCs w:val="14"/>
                <w:lang w:val="el-GR"/>
              </w:rPr>
              <w:t>νευρικού ιστού μέσω ενός επιμήκους ραβδοειδούς οργάνου που εισάγεται στην κρανιακή κοιλότητα·]]]</w:t>
            </w:r>
          </w:p>
          <w:p w:rsidR="007058FB" w:rsidRPr="00C50CEC"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950D02" w:rsidRPr="00C4507E"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C4507E">
              <w:rPr>
                <w:rFonts w:ascii="Arial" w:hAnsi="Arial" w:cs="Arial"/>
                <w:sz w:val="14"/>
                <w:szCs w:val="14"/>
                <w:lang w:val="en-US"/>
              </w:rPr>
              <w:t xml:space="preserve">(2) </w:t>
            </w:r>
            <w:r w:rsidRPr="00C4507E">
              <w:rPr>
                <w:rFonts w:ascii="Segoe UI Symbol" w:hAnsi="Segoe UI Symbol" w:cs="Segoe UI Symbol"/>
                <w:sz w:val="14"/>
                <w:szCs w:val="14"/>
                <w:lang w:val="en-US"/>
              </w:rPr>
              <w:t>☐</w:t>
            </w:r>
            <w:r w:rsidRPr="00C4507E">
              <w:rPr>
                <w:rFonts w:ascii="Arial" w:hAnsi="Arial" w:cs="Arial"/>
                <w:sz w:val="14"/>
                <w:szCs w:val="14"/>
                <w:lang w:val="en-US"/>
              </w:rPr>
              <w:t xml:space="preserve"> </w:t>
            </w:r>
            <w:r w:rsidRPr="007058FB">
              <w:rPr>
                <w:rFonts w:ascii="Arial" w:hAnsi="Arial" w:cs="Arial"/>
                <w:sz w:val="14"/>
                <w:szCs w:val="14"/>
                <w:lang w:val="en-US"/>
              </w:rPr>
              <w:t>i</w:t>
            </w:r>
            <w:r w:rsidRPr="00C4507E">
              <w:rPr>
                <w:rFonts w:ascii="Arial" w:hAnsi="Arial" w:cs="Arial"/>
                <w:sz w:val="14"/>
                <w:szCs w:val="14"/>
                <w:lang w:val="en-US"/>
              </w:rPr>
              <w:t>/</w:t>
            </w:r>
            <w:r w:rsidRPr="007058FB">
              <w:rPr>
                <w:rFonts w:ascii="Arial" w:hAnsi="Arial" w:cs="Arial"/>
                <w:sz w:val="14"/>
                <w:szCs w:val="14"/>
                <w:lang w:val="en-US"/>
              </w:rPr>
              <w:t>ili</w:t>
            </w:r>
            <w:r w:rsidRPr="00C4507E">
              <w:rPr>
                <w:rFonts w:ascii="Arial" w:hAnsi="Arial" w:cs="Arial"/>
                <w:sz w:val="14"/>
                <w:szCs w:val="14"/>
                <w:lang w:val="en-US"/>
              </w:rPr>
              <w:t>/</w:t>
            </w:r>
            <w:r w:rsidRPr="007058FB">
              <w:rPr>
                <w:rFonts w:ascii="Arial" w:hAnsi="Arial" w:cs="Arial"/>
                <w:sz w:val="14"/>
                <w:szCs w:val="14"/>
                <w:lang w:val="en-US"/>
              </w:rPr>
              <w:t>and</w:t>
            </w:r>
            <w:r w:rsidRPr="00C4507E">
              <w:rPr>
                <w:rFonts w:ascii="Arial" w:hAnsi="Arial" w:cs="Arial"/>
                <w:sz w:val="14"/>
                <w:szCs w:val="14"/>
                <w:lang w:val="en-US"/>
              </w:rPr>
              <w:t>/</w:t>
            </w:r>
            <w:r w:rsidRPr="007058FB">
              <w:rPr>
                <w:rFonts w:ascii="Arial" w:hAnsi="Arial" w:cs="Arial"/>
                <w:sz w:val="14"/>
                <w:szCs w:val="14"/>
                <w:lang w:val="en-US"/>
              </w:rPr>
              <w:t>or</w:t>
            </w:r>
            <w:r w:rsidR="00950D02" w:rsidRPr="00C4507E">
              <w:rPr>
                <w:rFonts w:ascii="Arial" w:hAnsi="Arial" w:cs="Arial"/>
                <w:color w:val="0070C0"/>
                <w:sz w:val="14"/>
                <w:szCs w:val="14"/>
                <w:lang w:val="en-US"/>
              </w:rPr>
              <w:t xml:space="preserve"> / </w:t>
            </w:r>
            <w:r w:rsidR="00950D02" w:rsidRPr="004563F1">
              <w:rPr>
                <w:rFonts w:ascii="Arial" w:hAnsi="Arial" w:cs="Arial"/>
                <w:color w:val="0070C0"/>
                <w:sz w:val="14"/>
                <w:szCs w:val="14"/>
                <w:lang w:val="el-GR"/>
              </w:rPr>
              <w:t>και</w:t>
            </w:r>
            <w:r w:rsidR="00950D02" w:rsidRPr="00C4507E">
              <w:rPr>
                <w:rFonts w:ascii="Arial" w:hAnsi="Arial" w:cs="Arial"/>
                <w:color w:val="0070C0"/>
                <w:sz w:val="14"/>
                <w:szCs w:val="14"/>
                <w:lang w:val="en-US"/>
              </w:rPr>
              <w:t xml:space="preserve">/ </w:t>
            </w:r>
            <w:r w:rsidR="00950D02" w:rsidRPr="004563F1">
              <w:rPr>
                <w:rFonts w:ascii="Arial" w:hAnsi="Arial" w:cs="Arial"/>
                <w:color w:val="0070C0"/>
                <w:sz w:val="14"/>
                <w:szCs w:val="14"/>
                <w:lang w:val="el-GR"/>
              </w:rPr>
              <w:t>ή</w:t>
            </w:r>
            <w:r w:rsidRPr="00C4507E">
              <w:rPr>
                <w:rFonts w:ascii="Arial" w:hAnsi="Arial" w:cs="Arial"/>
                <w:sz w:val="14"/>
                <w:szCs w:val="14"/>
                <w:lang w:val="en-US"/>
              </w:rPr>
              <w:t xml:space="preserve">  </w:t>
            </w:r>
          </w:p>
          <w:p w:rsidR="007058FB" w:rsidRPr="00B74B97" w:rsidRDefault="00950D02" w:rsidP="005F5DBF">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C4507E">
              <w:rPr>
                <w:rFonts w:ascii="Arial" w:hAnsi="Arial" w:cs="Arial"/>
                <w:sz w:val="14"/>
                <w:szCs w:val="14"/>
                <w:lang w:val="en-US"/>
              </w:rPr>
              <w:t xml:space="preserve">                              </w:t>
            </w:r>
            <w:r w:rsidR="007058FB" w:rsidRPr="00B74B97">
              <w:rPr>
                <w:rFonts w:ascii="Arial" w:hAnsi="Arial" w:cs="Arial"/>
                <w:sz w:val="14"/>
                <w:szCs w:val="14"/>
                <w:lang w:val="en-US"/>
              </w:rPr>
              <w:t>[ž</w:t>
            </w:r>
            <w:r w:rsidR="007058FB" w:rsidRPr="007058FB">
              <w:rPr>
                <w:rFonts w:ascii="Arial" w:hAnsi="Arial" w:cs="Arial"/>
                <w:sz w:val="14"/>
                <w:szCs w:val="14"/>
                <w:lang w:val="en-US"/>
              </w:rPr>
              <w:t>ivotinje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od</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kojih</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su</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mesne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prera</w:t>
            </w:r>
            <w:r w:rsidR="007058FB" w:rsidRPr="00B74B97">
              <w:rPr>
                <w:rFonts w:ascii="Arial" w:hAnsi="Arial" w:cs="Arial"/>
                <w:sz w:val="14"/>
                <w:szCs w:val="14"/>
                <w:lang w:val="en-US"/>
              </w:rPr>
              <w:t>đ</w:t>
            </w:r>
            <w:r w:rsidR="007058FB" w:rsidRPr="007058FB">
              <w:rPr>
                <w:rFonts w:ascii="Arial" w:hAnsi="Arial" w:cs="Arial"/>
                <w:sz w:val="14"/>
                <w:szCs w:val="14"/>
                <w:lang w:val="en-US"/>
              </w:rPr>
              <w:t>evine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dobijene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poti</w:t>
            </w:r>
            <w:r w:rsidR="007058FB" w:rsidRPr="00B74B97">
              <w:rPr>
                <w:rFonts w:ascii="Arial" w:hAnsi="Arial" w:cs="Arial"/>
                <w:sz w:val="14"/>
                <w:szCs w:val="14"/>
                <w:lang w:val="en-US"/>
              </w:rPr>
              <w:t>č</w:t>
            </w:r>
            <w:r w:rsidR="007058FB" w:rsidRPr="007058FB">
              <w:rPr>
                <w:rFonts w:ascii="Arial" w:hAnsi="Arial" w:cs="Arial"/>
                <w:sz w:val="14"/>
                <w:szCs w:val="14"/>
                <w:lang w:val="en-US"/>
              </w:rPr>
              <w:t>u</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iz</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zemlje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ili</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regije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klasificirane</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u</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skladu</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s</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Odlukom</w:t>
            </w:r>
            <w:r w:rsidR="007058FB" w:rsidRPr="00B74B97">
              <w:rPr>
                <w:rFonts w:ascii="Arial" w:hAnsi="Arial" w:cs="Arial"/>
                <w:sz w:val="14"/>
                <w:szCs w:val="14"/>
                <w:lang w:val="en-US"/>
              </w:rPr>
              <w:t xml:space="preserve"> 2007/453/</w:t>
            </w:r>
            <w:r w:rsidR="007058FB" w:rsidRPr="007058FB">
              <w:rPr>
                <w:rFonts w:ascii="Arial" w:hAnsi="Arial" w:cs="Arial"/>
                <w:sz w:val="14"/>
                <w:szCs w:val="14"/>
                <w:lang w:val="en-US"/>
              </w:rPr>
              <w:t>EZ</w:t>
            </w:r>
            <w:r w:rsidR="007058FB" w:rsidRPr="00B74B97">
              <w:rPr>
                <w:rFonts w:ascii="Arial" w:hAnsi="Arial" w:cs="Arial"/>
                <w:sz w:val="14"/>
                <w:szCs w:val="14"/>
                <w:lang w:val="en-US"/>
              </w:rPr>
              <w:t xml:space="preserve"> </w:t>
            </w:r>
            <w:r w:rsidR="007058FB" w:rsidRPr="007058FB">
              <w:rPr>
                <w:rFonts w:ascii="Arial" w:hAnsi="Arial" w:cs="Arial"/>
                <w:sz w:val="14"/>
                <w:szCs w:val="14"/>
                <w:lang w:val="en-US"/>
              </w:rPr>
              <w:t>kao</w:t>
            </w:r>
            <w:r w:rsidR="007058FB" w:rsidRPr="00B74B97">
              <w:rPr>
                <w:rFonts w:ascii="Arial" w:hAnsi="Arial" w:cs="Arial"/>
                <w:sz w:val="14"/>
                <w:szCs w:val="14"/>
                <w:lang w:val="en-US"/>
              </w:rPr>
              <w:t xml:space="preserve"> </w:t>
            </w:r>
          </w:p>
          <w:p w:rsidR="007058FB" w:rsidRPr="007058FB" w:rsidRDefault="007058FB" w:rsidP="005F5DBF">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C4507E">
              <w:rPr>
                <w:rFonts w:ascii="Arial" w:hAnsi="Arial" w:cs="Arial"/>
                <w:sz w:val="14"/>
                <w:szCs w:val="14"/>
                <w:lang w:val="en-US"/>
              </w:rPr>
              <w:t xml:space="preserve">                               </w:t>
            </w:r>
            <w:r w:rsidRPr="007058FB">
              <w:rPr>
                <w:rFonts w:ascii="Arial" w:hAnsi="Arial" w:cs="Arial"/>
                <w:sz w:val="14"/>
                <w:szCs w:val="14"/>
                <w:lang w:val="en-US"/>
              </w:rPr>
              <w:t xml:space="preserve">zemlja ili regija s neustanovljenim rizikom od BSE-a, i: /[the animals from which the meat preparation is derived originate from </w:t>
            </w:r>
          </w:p>
          <w:p w:rsidR="00431DCC" w:rsidRPr="005F5DBF" w:rsidRDefault="007058FB" w:rsidP="005F5DBF">
            <w:pPr>
              <w:widowControl w:val="0"/>
              <w:shd w:val="clear" w:color="auto" w:fill="FFFFFF"/>
              <w:tabs>
                <w:tab w:val="left" w:leader="dot" w:pos="7966"/>
              </w:tabs>
              <w:autoSpaceDE w:val="0"/>
              <w:autoSpaceDN w:val="0"/>
              <w:adjustRightInd w:val="0"/>
              <w:ind w:left="1234"/>
              <w:jc w:val="both"/>
              <w:rPr>
                <w:rFonts w:ascii="Arial" w:hAnsi="Arial" w:cs="Arial"/>
                <w:sz w:val="14"/>
                <w:szCs w:val="14"/>
                <w:lang w:val="en-US"/>
              </w:rPr>
            </w:pPr>
            <w:r w:rsidRPr="007058FB">
              <w:rPr>
                <w:rFonts w:ascii="Arial" w:hAnsi="Arial" w:cs="Arial"/>
                <w:sz w:val="14"/>
                <w:szCs w:val="14"/>
                <w:lang w:val="en-US"/>
              </w:rPr>
              <w:t>a country or region classified in accordance with Decision 2007/453/EC as a country or region posing an undetermined BSE risk</w:t>
            </w:r>
            <w:r w:rsidRPr="005F5DBF">
              <w:rPr>
                <w:rFonts w:ascii="Arial" w:hAnsi="Arial" w:cs="Arial"/>
                <w:sz w:val="14"/>
                <w:szCs w:val="14"/>
                <w:lang w:val="en-US"/>
              </w:rPr>
              <w:t xml:space="preserve">, </w:t>
            </w:r>
            <w:r w:rsidRPr="007058FB">
              <w:rPr>
                <w:rFonts w:ascii="Arial" w:hAnsi="Arial" w:cs="Arial"/>
                <w:sz w:val="14"/>
                <w:szCs w:val="14"/>
                <w:lang w:val="en-US"/>
              </w:rPr>
              <w:t>and</w:t>
            </w:r>
            <w:r w:rsidR="00431DCC" w:rsidRPr="005F5DBF">
              <w:rPr>
                <w:rFonts w:ascii="Arial" w:hAnsi="Arial" w:cs="Arial"/>
                <w:sz w:val="14"/>
                <w:szCs w:val="14"/>
                <w:lang w:val="en-US"/>
              </w:rPr>
              <w:t xml:space="preserve">/ </w:t>
            </w:r>
            <w:r w:rsidR="00431DCC" w:rsidRPr="00431DCC">
              <w:rPr>
                <w:rFonts w:ascii="Arial" w:hAnsi="Arial" w:cs="Arial"/>
                <w:color w:val="0070C0"/>
                <w:sz w:val="14"/>
                <w:szCs w:val="14"/>
                <w:lang w:val="el-GR"/>
              </w:rPr>
              <w:t>τα</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ζώα</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από</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τα</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οποία</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προέρχεται</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το</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παρασκεύασμα</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κρέατος</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προέρχονται</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από</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χώρα</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ή</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περιοχή</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που</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έχει</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ταξινομηθεί</w:t>
            </w:r>
            <w:r w:rsidR="00431DCC" w:rsidRPr="005F5DBF">
              <w:rPr>
                <w:rFonts w:ascii="Arial" w:hAnsi="Arial" w:cs="Arial"/>
                <w:color w:val="0070C0"/>
                <w:sz w:val="14"/>
                <w:szCs w:val="14"/>
                <w:lang w:val="en-US"/>
              </w:rPr>
              <w:t xml:space="preserve"> </w:t>
            </w:r>
            <w:r w:rsidR="00431DCC" w:rsidRPr="00431DCC">
              <w:rPr>
                <w:rFonts w:ascii="Arial" w:hAnsi="Arial" w:cs="Arial"/>
                <w:color w:val="0070C0"/>
                <w:sz w:val="14"/>
                <w:szCs w:val="14"/>
                <w:lang w:val="el-GR"/>
              </w:rPr>
              <w:t>σύμφωνα</w:t>
            </w:r>
            <w:r w:rsidR="00431DCC" w:rsidRPr="005F5DBF">
              <w:rPr>
                <w:rFonts w:ascii="Arial" w:hAnsi="Arial" w:cs="Arial"/>
                <w:color w:val="0070C0"/>
                <w:sz w:val="14"/>
                <w:szCs w:val="14"/>
                <w:lang w:val="en-US"/>
              </w:rPr>
              <w:t xml:space="preserve">     </w:t>
            </w:r>
          </w:p>
          <w:p w:rsidR="007058FB" w:rsidRPr="00AC0ECE" w:rsidRDefault="00431DCC" w:rsidP="00AC0ECE">
            <w:pPr>
              <w:shd w:val="clear" w:color="auto" w:fill="FFFFFF"/>
              <w:tabs>
                <w:tab w:val="left" w:leader="dot" w:pos="7966"/>
              </w:tabs>
              <w:ind w:left="1092"/>
              <w:jc w:val="both"/>
              <w:rPr>
                <w:rFonts w:ascii="Arial" w:hAnsi="Arial" w:cs="Arial"/>
                <w:color w:val="0070C0"/>
                <w:sz w:val="14"/>
                <w:szCs w:val="14"/>
                <w:lang w:val="el-GR"/>
              </w:rPr>
            </w:pPr>
            <w:r w:rsidRPr="00C4507E">
              <w:rPr>
                <w:rFonts w:ascii="Arial" w:hAnsi="Arial" w:cs="Arial"/>
                <w:color w:val="0070C0"/>
                <w:sz w:val="14"/>
                <w:szCs w:val="14"/>
                <w:lang w:val="en-US"/>
              </w:rPr>
              <w:t xml:space="preserve">   </w:t>
            </w:r>
            <w:r w:rsidRPr="00431DCC">
              <w:rPr>
                <w:rFonts w:ascii="Arial" w:hAnsi="Arial" w:cs="Arial"/>
                <w:color w:val="0070C0"/>
                <w:sz w:val="14"/>
                <w:szCs w:val="14"/>
                <w:lang w:val="el-GR"/>
              </w:rPr>
              <w:t>με την απόφαση 2007/453/ΕΚ ως χώρα ή περιοχή που παρουσιάζει απροσδιόριστο ΣΕΒ</w:t>
            </w:r>
            <w:r>
              <w:rPr>
                <w:rFonts w:ascii="Arial" w:hAnsi="Arial" w:cs="Arial"/>
                <w:color w:val="0070C0"/>
                <w:sz w:val="14"/>
                <w:szCs w:val="14"/>
                <w:lang w:val="el-GR"/>
              </w:rPr>
              <w:t xml:space="preserve"> </w:t>
            </w:r>
            <w:r w:rsidRPr="00431DCC">
              <w:rPr>
                <w:rFonts w:ascii="Arial" w:hAnsi="Arial" w:cs="Arial"/>
                <w:color w:val="0070C0"/>
                <w:sz w:val="14"/>
                <w:szCs w:val="14"/>
                <w:lang w:val="el-GR"/>
              </w:rPr>
              <w:t>κίνδυνο, και:</w:t>
            </w:r>
          </w:p>
          <w:p w:rsidR="007058FB" w:rsidRPr="00431DCC"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31DCC">
              <w:rPr>
                <w:rFonts w:ascii="Arial" w:hAnsi="Arial" w:cs="Arial"/>
                <w:sz w:val="14"/>
                <w:szCs w:val="14"/>
                <w:lang w:val="el-GR"/>
              </w:rPr>
              <w:t xml:space="preserve">                                </w:t>
            </w:r>
            <w:proofErr w:type="gramStart"/>
            <w:r w:rsidRPr="007058FB">
              <w:rPr>
                <w:rFonts w:ascii="Arial" w:hAnsi="Arial" w:cs="Arial"/>
                <w:sz w:val="14"/>
                <w:szCs w:val="14"/>
                <w:lang w:val="en-US"/>
              </w:rPr>
              <w:t>i</w:t>
            </w:r>
            <w:proofErr w:type="gramEnd"/>
            <w:r w:rsidRPr="00A539F2">
              <w:rPr>
                <w:rFonts w:ascii="Arial" w:hAnsi="Arial" w:cs="Arial"/>
                <w:sz w:val="14"/>
                <w:szCs w:val="14"/>
                <w:lang w:val="el-GR"/>
              </w:rPr>
              <w:t xml:space="preserve">. </w:t>
            </w:r>
            <w:r w:rsidRPr="007058FB">
              <w:rPr>
                <w:rFonts w:ascii="Arial" w:hAnsi="Arial" w:cs="Arial"/>
                <w:sz w:val="14"/>
                <w:szCs w:val="14"/>
                <w:lang w:val="en-US"/>
              </w:rPr>
              <w:t>mesne</w:t>
            </w:r>
            <w:r w:rsidRPr="00A539F2">
              <w:rPr>
                <w:rFonts w:ascii="Arial" w:hAnsi="Arial" w:cs="Arial"/>
                <w:sz w:val="14"/>
                <w:szCs w:val="14"/>
                <w:lang w:val="el-GR"/>
              </w:rPr>
              <w:t xml:space="preserve"> </w:t>
            </w:r>
            <w:r w:rsidRPr="007058FB">
              <w:rPr>
                <w:rFonts w:ascii="Arial" w:hAnsi="Arial" w:cs="Arial"/>
                <w:sz w:val="14"/>
                <w:szCs w:val="14"/>
                <w:lang w:val="en-US"/>
              </w:rPr>
              <w:t>prera</w:t>
            </w:r>
            <w:r w:rsidRPr="00A539F2">
              <w:rPr>
                <w:rFonts w:ascii="Arial" w:hAnsi="Arial" w:cs="Arial"/>
                <w:sz w:val="14"/>
                <w:szCs w:val="14"/>
                <w:lang w:val="el-GR"/>
              </w:rPr>
              <w:t>đ</w:t>
            </w:r>
            <w:r w:rsidRPr="007058FB">
              <w:rPr>
                <w:rFonts w:ascii="Arial" w:hAnsi="Arial" w:cs="Arial"/>
                <w:sz w:val="14"/>
                <w:szCs w:val="14"/>
                <w:lang w:val="en-US"/>
              </w:rPr>
              <w:t>evine</w:t>
            </w:r>
            <w:r w:rsidRPr="00A539F2">
              <w:rPr>
                <w:rFonts w:ascii="Arial" w:hAnsi="Arial" w:cs="Arial"/>
                <w:sz w:val="14"/>
                <w:szCs w:val="14"/>
                <w:lang w:val="el-GR"/>
              </w:rPr>
              <w:t xml:space="preserve"> </w:t>
            </w:r>
            <w:r w:rsidRPr="007058FB">
              <w:rPr>
                <w:rFonts w:ascii="Arial" w:hAnsi="Arial" w:cs="Arial"/>
                <w:sz w:val="14"/>
                <w:szCs w:val="14"/>
                <w:lang w:val="en-US"/>
              </w:rPr>
              <w:t>ne</w:t>
            </w:r>
            <w:r w:rsidRPr="00A539F2">
              <w:rPr>
                <w:rFonts w:ascii="Arial" w:hAnsi="Arial" w:cs="Arial"/>
                <w:sz w:val="14"/>
                <w:szCs w:val="14"/>
                <w:lang w:val="el-GR"/>
              </w:rPr>
              <w:t xml:space="preserve"> </w:t>
            </w:r>
            <w:r w:rsidRPr="007058FB">
              <w:rPr>
                <w:rFonts w:ascii="Arial" w:hAnsi="Arial" w:cs="Arial"/>
                <w:sz w:val="14"/>
                <w:szCs w:val="14"/>
                <w:lang w:val="en-US"/>
              </w:rPr>
              <w:t>sadr</w:t>
            </w:r>
            <w:r w:rsidRPr="00A539F2">
              <w:rPr>
                <w:rFonts w:ascii="Arial" w:hAnsi="Arial" w:cs="Arial"/>
                <w:sz w:val="14"/>
                <w:szCs w:val="14"/>
                <w:lang w:val="el-GR"/>
              </w:rPr>
              <w:t>ž</w:t>
            </w:r>
            <w:r w:rsidRPr="007058FB">
              <w:rPr>
                <w:rFonts w:ascii="Arial" w:hAnsi="Arial" w:cs="Arial"/>
                <w:sz w:val="14"/>
                <w:szCs w:val="14"/>
                <w:lang w:val="en-US"/>
              </w:rPr>
              <w:t>e</w:t>
            </w:r>
            <w:r w:rsidRPr="00A539F2">
              <w:rPr>
                <w:rFonts w:ascii="Arial" w:hAnsi="Arial" w:cs="Arial"/>
                <w:sz w:val="14"/>
                <w:szCs w:val="14"/>
                <w:lang w:val="el-GR"/>
              </w:rPr>
              <w:t xml:space="preserve"> </w:t>
            </w:r>
            <w:r w:rsidRPr="007058FB">
              <w:rPr>
                <w:rFonts w:ascii="Arial" w:hAnsi="Arial" w:cs="Arial"/>
                <w:sz w:val="14"/>
                <w:szCs w:val="14"/>
                <w:lang w:val="en-US"/>
              </w:rPr>
              <w:t>specifi</w:t>
            </w:r>
            <w:r w:rsidRPr="00A539F2">
              <w:rPr>
                <w:rFonts w:ascii="Arial" w:hAnsi="Arial" w:cs="Arial"/>
                <w:sz w:val="14"/>
                <w:szCs w:val="14"/>
                <w:lang w:val="el-GR"/>
              </w:rPr>
              <w:t>č</w:t>
            </w:r>
            <w:r w:rsidRPr="007058FB">
              <w:rPr>
                <w:rFonts w:ascii="Arial" w:hAnsi="Arial" w:cs="Arial"/>
                <w:sz w:val="14"/>
                <w:szCs w:val="14"/>
                <w:lang w:val="en-US"/>
              </w:rPr>
              <w:t>ni</w:t>
            </w:r>
            <w:r w:rsidRPr="00A539F2">
              <w:rPr>
                <w:rFonts w:ascii="Arial" w:hAnsi="Arial" w:cs="Arial"/>
                <w:sz w:val="14"/>
                <w:szCs w:val="14"/>
                <w:lang w:val="el-GR"/>
              </w:rPr>
              <w:t xml:space="preserve"> </w:t>
            </w:r>
            <w:r w:rsidRPr="007058FB">
              <w:rPr>
                <w:rFonts w:ascii="Arial" w:hAnsi="Arial" w:cs="Arial"/>
                <w:sz w:val="14"/>
                <w:szCs w:val="14"/>
                <w:lang w:val="en-US"/>
              </w:rPr>
              <w:t>rizi</w:t>
            </w:r>
            <w:r w:rsidRPr="00A539F2">
              <w:rPr>
                <w:rFonts w:ascii="Arial" w:hAnsi="Arial" w:cs="Arial"/>
                <w:sz w:val="14"/>
                <w:szCs w:val="14"/>
                <w:lang w:val="el-GR"/>
              </w:rPr>
              <w:t>č</w:t>
            </w:r>
            <w:r w:rsidRPr="007058FB">
              <w:rPr>
                <w:rFonts w:ascii="Arial" w:hAnsi="Arial" w:cs="Arial"/>
                <w:sz w:val="14"/>
                <w:szCs w:val="14"/>
                <w:lang w:val="en-US"/>
              </w:rPr>
              <w:t>ni</w:t>
            </w:r>
            <w:r w:rsidRPr="00A539F2">
              <w:rPr>
                <w:rFonts w:ascii="Arial" w:hAnsi="Arial" w:cs="Arial"/>
                <w:sz w:val="14"/>
                <w:szCs w:val="14"/>
                <w:lang w:val="el-GR"/>
              </w:rPr>
              <w:t xml:space="preserve"> </w:t>
            </w:r>
            <w:r w:rsidRPr="007058FB">
              <w:rPr>
                <w:rFonts w:ascii="Arial" w:hAnsi="Arial" w:cs="Arial"/>
                <w:sz w:val="14"/>
                <w:szCs w:val="14"/>
                <w:lang w:val="en-US"/>
              </w:rPr>
              <w:t>materijal</w:t>
            </w:r>
            <w:r w:rsidRPr="00A539F2">
              <w:rPr>
                <w:rFonts w:ascii="Arial" w:hAnsi="Arial" w:cs="Arial"/>
                <w:sz w:val="14"/>
                <w:szCs w:val="14"/>
                <w:lang w:val="el-GR"/>
              </w:rPr>
              <w:t xml:space="preserve">, </w:t>
            </w:r>
            <w:r w:rsidRPr="007058FB">
              <w:rPr>
                <w:rFonts w:ascii="Arial" w:hAnsi="Arial" w:cs="Arial"/>
                <w:sz w:val="14"/>
                <w:szCs w:val="14"/>
                <w:lang w:val="en-US"/>
              </w:rPr>
              <w:t>kako</w:t>
            </w:r>
            <w:r w:rsidRPr="00A539F2">
              <w:rPr>
                <w:rFonts w:ascii="Arial" w:hAnsi="Arial" w:cs="Arial"/>
                <w:sz w:val="14"/>
                <w:szCs w:val="14"/>
                <w:lang w:val="el-GR"/>
              </w:rPr>
              <w:t xml:space="preserve"> </w:t>
            </w:r>
            <w:r w:rsidRPr="007058FB">
              <w:rPr>
                <w:rFonts w:ascii="Arial" w:hAnsi="Arial" w:cs="Arial"/>
                <w:sz w:val="14"/>
                <w:szCs w:val="14"/>
                <w:lang w:val="en-US"/>
              </w:rPr>
              <w:t>je</w:t>
            </w:r>
            <w:r w:rsidRPr="00A539F2">
              <w:rPr>
                <w:rFonts w:ascii="Arial" w:hAnsi="Arial" w:cs="Arial"/>
                <w:sz w:val="14"/>
                <w:szCs w:val="14"/>
                <w:lang w:val="el-GR"/>
              </w:rPr>
              <w:t xml:space="preserve"> </w:t>
            </w:r>
            <w:r w:rsidRPr="007058FB">
              <w:rPr>
                <w:rFonts w:ascii="Arial" w:hAnsi="Arial" w:cs="Arial"/>
                <w:sz w:val="14"/>
                <w:szCs w:val="14"/>
                <w:lang w:val="en-US"/>
              </w:rPr>
              <w:t>definisano</w:t>
            </w:r>
            <w:r w:rsidRPr="00A539F2">
              <w:rPr>
                <w:rFonts w:ascii="Arial" w:hAnsi="Arial" w:cs="Arial"/>
                <w:sz w:val="14"/>
                <w:szCs w:val="14"/>
                <w:lang w:val="el-GR"/>
              </w:rPr>
              <w:t xml:space="preserve"> </w:t>
            </w:r>
            <w:r w:rsidRPr="007058FB">
              <w:rPr>
                <w:rFonts w:ascii="Arial" w:hAnsi="Arial" w:cs="Arial"/>
                <w:sz w:val="14"/>
                <w:szCs w:val="14"/>
                <w:lang w:val="en-US"/>
              </w:rPr>
              <w:t>u</w:t>
            </w:r>
            <w:r w:rsidRPr="00A539F2">
              <w:rPr>
                <w:rFonts w:ascii="Arial" w:hAnsi="Arial" w:cs="Arial"/>
                <w:sz w:val="14"/>
                <w:szCs w:val="14"/>
                <w:lang w:val="el-GR"/>
              </w:rPr>
              <w:t xml:space="preserve"> </w:t>
            </w:r>
            <w:r w:rsidRPr="007058FB">
              <w:rPr>
                <w:rFonts w:ascii="Arial" w:hAnsi="Arial" w:cs="Arial"/>
                <w:sz w:val="14"/>
                <w:szCs w:val="14"/>
                <w:lang w:val="en-US"/>
              </w:rPr>
              <w:t>ta</w:t>
            </w:r>
            <w:r w:rsidRPr="00A539F2">
              <w:rPr>
                <w:rFonts w:ascii="Arial" w:hAnsi="Arial" w:cs="Arial"/>
                <w:sz w:val="14"/>
                <w:szCs w:val="14"/>
                <w:lang w:val="el-GR"/>
              </w:rPr>
              <w:t>č</w:t>
            </w:r>
            <w:r w:rsidRPr="007058FB">
              <w:rPr>
                <w:rFonts w:ascii="Arial" w:hAnsi="Arial" w:cs="Arial"/>
                <w:sz w:val="14"/>
                <w:szCs w:val="14"/>
                <w:lang w:val="en-US"/>
              </w:rPr>
              <w:t>ki</w:t>
            </w:r>
            <w:r w:rsidRPr="00A539F2">
              <w:rPr>
                <w:rFonts w:ascii="Arial" w:hAnsi="Arial" w:cs="Arial"/>
                <w:sz w:val="14"/>
                <w:szCs w:val="14"/>
                <w:lang w:val="el-GR"/>
              </w:rPr>
              <w:t xml:space="preserve"> 1. </w:t>
            </w:r>
            <w:r w:rsidRPr="007058FB">
              <w:rPr>
                <w:rFonts w:ascii="Arial" w:hAnsi="Arial" w:cs="Arial"/>
                <w:sz w:val="14"/>
                <w:szCs w:val="14"/>
                <w:lang w:val="en-US"/>
              </w:rPr>
              <w:t xml:space="preserve">Priloga V. Uredbi (EZ) br. 999/2001, niti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je dobijeno od njega; / the meat preparation does not contain and is not derived from specified risk material as defined in </w:t>
            </w:r>
          </w:p>
          <w:p w:rsidR="007058FB" w:rsidRPr="00F0415F" w:rsidRDefault="007058FB" w:rsidP="00F0415F">
            <w:pPr>
              <w:shd w:val="clear" w:color="auto" w:fill="FFFFFF"/>
              <w:tabs>
                <w:tab w:val="left" w:leader="dot" w:pos="7966"/>
              </w:tabs>
              <w:ind w:left="1376"/>
              <w:jc w:val="both"/>
              <w:rPr>
                <w:rFonts w:ascii="Arial" w:hAnsi="Arial" w:cs="Arial"/>
                <w:color w:val="0070C0"/>
                <w:sz w:val="14"/>
                <w:szCs w:val="14"/>
                <w:lang w:val="el-GR"/>
              </w:rPr>
            </w:pPr>
            <w:r w:rsidRPr="007058FB">
              <w:rPr>
                <w:rFonts w:ascii="Arial" w:hAnsi="Arial" w:cs="Arial"/>
                <w:sz w:val="14"/>
                <w:szCs w:val="14"/>
                <w:lang w:val="en-US"/>
              </w:rPr>
              <w:t>point</w:t>
            </w:r>
            <w:r w:rsidRPr="0013328D">
              <w:rPr>
                <w:rFonts w:ascii="Arial" w:hAnsi="Arial" w:cs="Arial"/>
                <w:sz w:val="14"/>
                <w:szCs w:val="14"/>
                <w:lang w:val="el-GR"/>
              </w:rPr>
              <w:t xml:space="preserve"> 1 </w:t>
            </w:r>
            <w:r w:rsidRPr="007058FB">
              <w:rPr>
                <w:rFonts w:ascii="Arial" w:hAnsi="Arial" w:cs="Arial"/>
                <w:sz w:val="14"/>
                <w:szCs w:val="14"/>
                <w:lang w:val="en-US"/>
              </w:rPr>
              <w:t>of</w:t>
            </w:r>
            <w:r w:rsidRPr="0013328D">
              <w:rPr>
                <w:rFonts w:ascii="Arial" w:hAnsi="Arial" w:cs="Arial"/>
                <w:sz w:val="14"/>
                <w:szCs w:val="14"/>
                <w:lang w:val="el-GR"/>
              </w:rPr>
              <w:t xml:space="preserve"> </w:t>
            </w:r>
            <w:r w:rsidRPr="007058FB">
              <w:rPr>
                <w:rFonts w:ascii="Arial" w:hAnsi="Arial" w:cs="Arial"/>
                <w:sz w:val="14"/>
                <w:szCs w:val="14"/>
                <w:lang w:val="en-US"/>
              </w:rPr>
              <w:t>Annex</w:t>
            </w:r>
            <w:r w:rsidRPr="0013328D">
              <w:rPr>
                <w:rFonts w:ascii="Arial" w:hAnsi="Arial" w:cs="Arial"/>
                <w:sz w:val="14"/>
                <w:szCs w:val="14"/>
                <w:lang w:val="el-GR"/>
              </w:rPr>
              <w:t xml:space="preserve"> </w:t>
            </w:r>
            <w:r w:rsidRPr="007058FB">
              <w:rPr>
                <w:rFonts w:ascii="Arial" w:hAnsi="Arial" w:cs="Arial"/>
                <w:sz w:val="14"/>
                <w:szCs w:val="14"/>
                <w:lang w:val="en-US"/>
              </w:rPr>
              <w:t>V</w:t>
            </w:r>
            <w:r w:rsidRPr="0013328D">
              <w:rPr>
                <w:rFonts w:ascii="Arial" w:hAnsi="Arial" w:cs="Arial"/>
                <w:sz w:val="14"/>
                <w:szCs w:val="14"/>
                <w:lang w:val="el-GR"/>
              </w:rPr>
              <w:t xml:space="preserve"> </w:t>
            </w:r>
            <w:r w:rsidRPr="007058FB">
              <w:rPr>
                <w:rFonts w:ascii="Arial" w:hAnsi="Arial" w:cs="Arial"/>
                <w:sz w:val="14"/>
                <w:szCs w:val="14"/>
                <w:lang w:val="en-US"/>
              </w:rPr>
              <w:t>to</w:t>
            </w:r>
            <w:r w:rsidRPr="0013328D">
              <w:rPr>
                <w:rFonts w:ascii="Arial" w:hAnsi="Arial" w:cs="Arial"/>
                <w:sz w:val="14"/>
                <w:szCs w:val="14"/>
                <w:lang w:val="el-GR"/>
              </w:rPr>
              <w:t xml:space="preserve"> </w:t>
            </w:r>
            <w:r w:rsidRPr="007058FB">
              <w:rPr>
                <w:rFonts w:ascii="Arial" w:hAnsi="Arial" w:cs="Arial"/>
                <w:sz w:val="14"/>
                <w:szCs w:val="14"/>
                <w:lang w:val="en-US"/>
              </w:rPr>
              <w:t>Regulation</w:t>
            </w:r>
            <w:r w:rsidRPr="0013328D">
              <w:rPr>
                <w:rFonts w:ascii="Arial" w:hAnsi="Arial" w:cs="Arial"/>
                <w:sz w:val="14"/>
                <w:szCs w:val="14"/>
                <w:lang w:val="el-GR"/>
              </w:rPr>
              <w:t xml:space="preserve"> (</w:t>
            </w:r>
            <w:r w:rsidRPr="007058FB">
              <w:rPr>
                <w:rFonts w:ascii="Arial" w:hAnsi="Arial" w:cs="Arial"/>
                <w:sz w:val="14"/>
                <w:szCs w:val="14"/>
                <w:lang w:val="en-US"/>
              </w:rPr>
              <w:t>EC</w:t>
            </w:r>
            <w:r w:rsidRPr="0013328D">
              <w:rPr>
                <w:rFonts w:ascii="Arial" w:hAnsi="Arial" w:cs="Arial"/>
                <w:sz w:val="14"/>
                <w:szCs w:val="14"/>
                <w:lang w:val="el-GR"/>
              </w:rPr>
              <w:t xml:space="preserve">) </w:t>
            </w:r>
            <w:r w:rsidRPr="007058FB">
              <w:rPr>
                <w:rFonts w:ascii="Arial" w:hAnsi="Arial" w:cs="Arial"/>
                <w:sz w:val="14"/>
                <w:szCs w:val="14"/>
                <w:lang w:val="en-US"/>
              </w:rPr>
              <w:t>No</w:t>
            </w:r>
            <w:r w:rsidRPr="0013328D">
              <w:rPr>
                <w:rFonts w:ascii="Arial" w:hAnsi="Arial" w:cs="Arial"/>
                <w:sz w:val="14"/>
                <w:szCs w:val="14"/>
                <w:lang w:val="el-GR"/>
              </w:rPr>
              <w:t xml:space="preserve"> 999/2001;</w:t>
            </w:r>
            <w:r w:rsidR="0013328D" w:rsidRPr="0013328D">
              <w:rPr>
                <w:rFonts w:ascii="Arial" w:hAnsi="Arial" w:cs="Arial"/>
                <w:sz w:val="14"/>
                <w:szCs w:val="14"/>
                <w:lang w:val="el-GR"/>
              </w:rPr>
              <w:t xml:space="preserve"> </w:t>
            </w:r>
            <w:r w:rsidR="0013328D" w:rsidRPr="0013328D">
              <w:rPr>
                <w:rFonts w:ascii="Arial" w:hAnsi="Arial" w:cs="Arial"/>
                <w:color w:val="0070C0"/>
                <w:sz w:val="14"/>
                <w:szCs w:val="14"/>
                <w:lang w:val="el-GR"/>
              </w:rPr>
              <w:t xml:space="preserve">/το παρασκεύασμα κρέατος δεν περιέχει και δεν προέρχεται από ειδικό υλικό κινδύνου, όπως ορίζεται στο σημείο 1 του παραρτήματος </w:t>
            </w:r>
            <w:r w:rsidR="0013328D" w:rsidRPr="0013328D">
              <w:rPr>
                <w:rFonts w:ascii="Arial" w:hAnsi="Arial" w:cs="Arial"/>
                <w:color w:val="0070C0"/>
                <w:sz w:val="14"/>
                <w:szCs w:val="14"/>
                <w:lang w:val="en-US"/>
              </w:rPr>
              <w:t>V</w:t>
            </w:r>
            <w:r w:rsidR="00F0415F">
              <w:rPr>
                <w:rFonts w:ascii="Arial" w:hAnsi="Arial" w:cs="Arial"/>
                <w:color w:val="0070C0"/>
                <w:sz w:val="14"/>
                <w:szCs w:val="14"/>
                <w:lang w:val="el-GR"/>
              </w:rPr>
              <w:t xml:space="preserve"> </w:t>
            </w:r>
            <w:r w:rsidR="0013328D" w:rsidRPr="0013328D">
              <w:rPr>
                <w:rFonts w:ascii="Arial" w:hAnsi="Arial" w:cs="Arial"/>
                <w:color w:val="0070C0"/>
                <w:sz w:val="14"/>
                <w:szCs w:val="14"/>
                <w:lang w:val="el-GR"/>
              </w:rPr>
              <w:t>του κανονισμού (ΕΚ) αριθ. 999/2001·</w:t>
            </w:r>
          </w:p>
          <w:p w:rsidR="007058FB" w:rsidRPr="00F0415F"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F0415F">
              <w:rPr>
                <w:rFonts w:ascii="Arial" w:hAnsi="Arial" w:cs="Arial"/>
                <w:sz w:val="14"/>
                <w:szCs w:val="14"/>
                <w:lang w:val="el-GR"/>
              </w:rPr>
              <w:t xml:space="preserve">                               </w:t>
            </w:r>
            <w:r w:rsidRPr="007058FB">
              <w:rPr>
                <w:rFonts w:ascii="Arial" w:hAnsi="Arial" w:cs="Arial"/>
                <w:sz w:val="14"/>
                <w:szCs w:val="14"/>
                <w:lang w:val="en-US"/>
              </w:rPr>
              <w:t>ii</w:t>
            </w:r>
            <w:r w:rsidRPr="00B74B97">
              <w:rPr>
                <w:rFonts w:ascii="Arial" w:hAnsi="Arial" w:cs="Arial"/>
                <w:sz w:val="14"/>
                <w:szCs w:val="14"/>
                <w:lang w:val="el-GR"/>
              </w:rPr>
              <w:t xml:space="preserve">. </w:t>
            </w:r>
            <w:r w:rsidRPr="007058FB">
              <w:rPr>
                <w:rFonts w:ascii="Arial" w:hAnsi="Arial" w:cs="Arial"/>
                <w:sz w:val="14"/>
                <w:szCs w:val="14"/>
                <w:lang w:val="en-US"/>
              </w:rPr>
              <w:t>mesne</w:t>
            </w:r>
            <w:r w:rsidRPr="00B74B97">
              <w:rPr>
                <w:rFonts w:ascii="Arial" w:hAnsi="Arial" w:cs="Arial"/>
                <w:sz w:val="14"/>
                <w:szCs w:val="14"/>
                <w:lang w:val="el-GR"/>
              </w:rPr>
              <w:t xml:space="preserve"> </w:t>
            </w:r>
            <w:r w:rsidRPr="007058FB">
              <w:rPr>
                <w:rFonts w:ascii="Arial" w:hAnsi="Arial" w:cs="Arial"/>
                <w:sz w:val="14"/>
                <w:szCs w:val="14"/>
                <w:lang w:val="en-US"/>
              </w:rPr>
              <w:t>prera</w:t>
            </w:r>
            <w:r w:rsidRPr="00B74B97">
              <w:rPr>
                <w:rFonts w:ascii="Arial" w:hAnsi="Arial" w:cs="Arial"/>
                <w:sz w:val="14"/>
                <w:szCs w:val="14"/>
                <w:lang w:val="el-GR"/>
              </w:rPr>
              <w:t>đ</w:t>
            </w:r>
            <w:r w:rsidRPr="007058FB">
              <w:rPr>
                <w:rFonts w:ascii="Arial" w:hAnsi="Arial" w:cs="Arial"/>
                <w:sz w:val="14"/>
                <w:szCs w:val="14"/>
                <w:lang w:val="en-US"/>
              </w:rPr>
              <w:t>evine</w:t>
            </w:r>
            <w:r w:rsidRPr="00B74B97">
              <w:rPr>
                <w:rFonts w:ascii="Arial" w:hAnsi="Arial" w:cs="Arial"/>
                <w:sz w:val="14"/>
                <w:szCs w:val="14"/>
                <w:lang w:val="el-GR"/>
              </w:rPr>
              <w:t xml:space="preserve"> </w:t>
            </w:r>
            <w:r w:rsidRPr="007058FB">
              <w:rPr>
                <w:rFonts w:ascii="Arial" w:hAnsi="Arial" w:cs="Arial"/>
                <w:sz w:val="14"/>
                <w:szCs w:val="14"/>
                <w:lang w:val="en-US"/>
              </w:rPr>
              <w:t>ne</w:t>
            </w:r>
            <w:r w:rsidRPr="00B74B97">
              <w:rPr>
                <w:rFonts w:ascii="Arial" w:hAnsi="Arial" w:cs="Arial"/>
                <w:sz w:val="14"/>
                <w:szCs w:val="14"/>
                <w:lang w:val="el-GR"/>
              </w:rPr>
              <w:t xml:space="preserve"> </w:t>
            </w:r>
            <w:r w:rsidRPr="007058FB">
              <w:rPr>
                <w:rFonts w:ascii="Arial" w:hAnsi="Arial" w:cs="Arial"/>
                <w:sz w:val="14"/>
                <w:szCs w:val="14"/>
                <w:lang w:val="en-US"/>
              </w:rPr>
              <w:t>sadr</w:t>
            </w:r>
            <w:r w:rsidRPr="00B74B97">
              <w:rPr>
                <w:rFonts w:ascii="Arial" w:hAnsi="Arial" w:cs="Arial"/>
                <w:sz w:val="14"/>
                <w:szCs w:val="14"/>
                <w:lang w:val="el-GR"/>
              </w:rPr>
              <w:t>ž</w:t>
            </w:r>
            <w:r w:rsidRPr="007058FB">
              <w:rPr>
                <w:rFonts w:ascii="Arial" w:hAnsi="Arial" w:cs="Arial"/>
                <w:sz w:val="14"/>
                <w:szCs w:val="14"/>
                <w:lang w:val="en-US"/>
              </w:rPr>
              <w:t>e</w:t>
            </w:r>
            <w:r w:rsidRPr="00B74B97">
              <w:rPr>
                <w:rFonts w:ascii="Arial" w:hAnsi="Arial" w:cs="Arial"/>
                <w:sz w:val="14"/>
                <w:szCs w:val="14"/>
                <w:lang w:val="el-GR"/>
              </w:rPr>
              <w:t xml:space="preserve"> </w:t>
            </w:r>
            <w:r w:rsidRPr="007058FB">
              <w:rPr>
                <w:rFonts w:ascii="Arial" w:hAnsi="Arial" w:cs="Arial"/>
                <w:sz w:val="14"/>
                <w:szCs w:val="14"/>
                <w:lang w:val="en-US"/>
              </w:rPr>
              <w:t>mehani</w:t>
            </w:r>
            <w:r w:rsidRPr="00B74B97">
              <w:rPr>
                <w:rFonts w:ascii="Arial" w:hAnsi="Arial" w:cs="Arial"/>
                <w:sz w:val="14"/>
                <w:szCs w:val="14"/>
                <w:lang w:val="el-GR"/>
              </w:rPr>
              <w:t>č</w:t>
            </w:r>
            <w:r w:rsidRPr="007058FB">
              <w:rPr>
                <w:rFonts w:ascii="Arial" w:hAnsi="Arial" w:cs="Arial"/>
                <w:sz w:val="14"/>
                <w:szCs w:val="14"/>
                <w:lang w:val="en-US"/>
              </w:rPr>
              <w:t>ki</w:t>
            </w:r>
            <w:r w:rsidRPr="00B74B97">
              <w:rPr>
                <w:rFonts w:ascii="Arial" w:hAnsi="Arial" w:cs="Arial"/>
                <w:sz w:val="14"/>
                <w:szCs w:val="14"/>
                <w:lang w:val="el-GR"/>
              </w:rPr>
              <w:t xml:space="preserve"> </w:t>
            </w:r>
            <w:r w:rsidRPr="007058FB">
              <w:rPr>
                <w:rFonts w:ascii="Arial" w:hAnsi="Arial" w:cs="Arial"/>
                <w:sz w:val="14"/>
                <w:szCs w:val="14"/>
                <w:lang w:val="en-US"/>
              </w:rPr>
              <w:t>otko</w:t>
            </w:r>
            <w:r w:rsidRPr="00B74B97">
              <w:rPr>
                <w:rFonts w:ascii="Arial" w:hAnsi="Arial" w:cs="Arial"/>
                <w:sz w:val="14"/>
                <w:szCs w:val="14"/>
                <w:lang w:val="el-GR"/>
              </w:rPr>
              <w:t>šć</w:t>
            </w:r>
            <w:r w:rsidRPr="007058FB">
              <w:rPr>
                <w:rFonts w:ascii="Arial" w:hAnsi="Arial" w:cs="Arial"/>
                <w:sz w:val="14"/>
                <w:szCs w:val="14"/>
                <w:lang w:val="en-US"/>
              </w:rPr>
              <w:t>eno</w:t>
            </w:r>
            <w:r w:rsidRPr="00B74B97">
              <w:rPr>
                <w:rFonts w:ascii="Arial" w:hAnsi="Arial" w:cs="Arial"/>
                <w:sz w:val="14"/>
                <w:szCs w:val="14"/>
                <w:lang w:val="el-GR"/>
              </w:rPr>
              <w:t xml:space="preserve"> </w:t>
            </w:r>
            <w:r w:rsidRPr="007058FB">
              <w:rPr>
                <w:rFonts w:ascii="Arial" w:hAnsi="Arial" w:cs="Arial"/>
                <w:sz w:val="14"/>
                <w:szCs w:val="14"/>
                <w:lang w:val="en-US"/>
              </w:rPr>
              <w:t>meso</w:t>
            </w:r>
            <w:r w:rsidRPr="00B74B97">
              <w:rPr>
                <w:rFonts w:ascii="Arial" w:hAnsi="Arial" w:cs="Arial"/>
                <w:sz w:val="14"/>
                <w:szCs w:val="14"/>
                <w:lang w:val="el-GR"/>
              </w:rPr>
              <w:t xml:space="preserve"> </w:t>
            </w:r>
            <w:r w:rsidRPr="007058FB">
              <w:rPr>
                <w:rFonts w:ascii="Arial" w:hAnsi="Arial" w:cs="Arial"/>
                <w:sz w:val="14"/>
                <w:szCs w:val="14"/>
                <w:lang w:val="en-US"/>
              </w:rPr>
              <w:t>dobijeno</w:t>
            </w:r>
            <w:r w:rsidRPr="00B74B97">
              <w:rPr>
                <w:rFonts w:ascii="Arial" w:hAnsi="Arial" w:cs="Arial"/>
                <w:sz w:val="14"/>
                <w:szCs w:val="14"/>
                <w:lang w:val="el-GR"/>
              </w:rPr>
              <w:t xml:space="preserve"> </w:t>
            </w:r>
            <w:r w:rsidRPr="007058FB">
              <w:rPr>
                <w:rFonts w:ascii="Arial" w:hAnsi="Arial" w:cs="Arial"/>
                <w:sz w:val="14"/>
                <w:szCs w:val="14"/>
                <w:lang w:val="en-US"/>
              </w:rPr>
              <w:t>s</w:t>
            </w:r>
            <w:r w:rsidRPr="00B74B97">
              <w:rPr>
                <w:rFonts w:ascii="Arial" w:hAnsi="Arial" w:cs="Arial"/>
                <w:sz w:val="14"/>
                <w:szCs w:val="14"/>
                <w:lang w:val="el-GR"/>
              </w:rPr>
              <w:t xml:space="preserve"> </w:t>
            </w:r>
            <w:r w:rsidRPr="007058FB">
              <w:rPr>
                <w:rFonts w:ascii="Arial" w:hAnsi="Arial" w:cs="Arial"/>
                <w:sz w:val="14"/>
                <w:szCs w:val="14"/>
                <w:lang w:val="en-US"/>
              </w:rPr>
              <w:t>kostiju</w:t>
            </w:r>
            <w:r w:rsidRPr="00B74B97">
              <w:rPr>
                <w:rFonts w:ascii="Arial" w:hAnsi="Arial" w:cs="Arial"/>
                <w:sz w:val="14"/>
                <w:szCs w:val="14"/>
                <w:lang w:val="el-GR"/>
              </w:rPr>
              <w:t xml:space="preserve"> </w:t>
            </w:r>
            <w:r w:rsidRPr="007058FB">
              <w:rPr>
                <w:rFonts w:ascii="Arial" w:hAnsi="Arial" w:cs="Arial"/>
                <w:sz w:val="14"/>
                <w:szCs w:val="14"/>
                <w:lang w:val="en-US"/>
              </w:rPr>
              <w:t>goveda</w:t>
            </w:r>
            <w:r w:rsidRPr="00B74B97">
              <w:rPr>
                <w:rFonts w:ascii="Arial" w:hAnsi="Arial" w:cs="Arial"/>
                <w:sz w:val="14"/>
                <w:szCs w:val="14"/>
                <w:lang w:val="el-GR"/>
              </w:rPr>
              <w:t xml:space="preserve">, </w:t>
            </w:r>
            <w:r w:rsidRPr="007058FB">
              <w:rPr>
                <w:rFonts w:ascii="Arial" w:hAnsi="Arial" w:cs="Arial"/>
                <w:sz w:val="14"/>
                <w:szCs w:val="14"/>
                <w:lang w:val="en-US"/>
              </w:rPr>
              <w:t>ovaca</w:t>
            </w:r>
            <w:r w:rsidRPr="00B74B97">
              <w:rPr>
                <w:rFonts w:ascii="Arial" w:hAnsi="Arial" w:cs="Arial"/>
                <w:sz w:val="14"/>
                <w:szCs w:val="14"/>
                <w:lang w:val="el-GR"/>
              </w:rPr>
              <w:t xml:space="preserve"> </w:t>
            </w:r>
            <w:r w:rsidRPr="007058FB">
              <w:rPr>
                <w:rFonts w:ascii="Arial" w:hAnsi="Arial" w:cs="Arial"/>
                <w:sz w:val="14"/>
                <w:szCs w:val="14"/>
                <w:lang w:val="en-US"/>
              </w:rPr>
              <w:t>ili</w:t>
            </w:r>
            <w:r w:rsidRPr="00B74B97">
              <w:rPr>
                <w:rFonts w:ascii="Arial" w:hAnsi="Arial" w:cs="Arial"/>
                <w:sz w:val="14"/>
                <w:szCs w:val="14"/>
                <w:lang w:val="el-GR"/>
              </w:rPr>
              <w:t xml:space="preserve"> </w:t>
            </w:r>
            <w:r w:rsidRPr="007058FB">
              <w:rPr>
                <w:rFonts w:ascii="Arial" w:hAnsi="Arial" w:cs="Arial"/>
                <w:sz w:val="14"/>
                <w:szCs w:val="14"/>
                <w:lang w:val="en-US"/>
              </w:rPr>
              <w:t>koza</w:t>
            </w:r>
            <w:r w:rsidRPr="00B74B97">
              <w:rPr>
                <w:rFonts w:ascii="Arial" w:hAnsi="Arial" w:cs="Arial"/>
                <w:sz w:val="14"/>
                <w:szCs w:val="14"/>
                <w:lang w:val="el-GR"/>
              </w:rPr>
              <w:t xml:space="preserve"> </w:t>
            </w:r>
            <w:r w:rsidRPr="007058FB">
              <w:rPr>
                <w:rFonts w:ascii="Arial" w:hAnsi="Arial" w:cs="Arial"/>
                <w:sz w:val="14"/>
                <w:szCs w:val="14"/>
                <w:lang w:val="en-US"/>
              </w:rPr>
              <w:t>niti</w:t>
            </w:r>
            <w:r w:rsidRPr="00B74B97">
              <w:rPr>
                <w:rFonts w:ascii="Arial" w:hAnsi="Arial" w:cs="Arial"/>
                <w:sz w:val="14"/>
                <w:szCs w:val="14"/>
                <w:lang w:val="el-GR"/>
              </w:rPr>
              <w:t xml:space="preserve"> </w:t>
            </w:r>
            <w:r w:rsidRPr="007058FB">
              <w:rPr>
                <w:rFonts w:ascii="Arial" w:hAnsi="Arial" w:cs="Arial"/>
                <w:sz w:val="14"/>
                <w:szCs w:val="14"/>
                <w:lang w:val="en-US"/>
              </w:rPr>
              <w:t>je</w:t>
            </w:r>
            <w:r w:rsidRPr="00B74B97">
              <w:rPr>
                <w:rFonts w:ascii="Arial" w:hAnsi="Arial" w:cs="Arial"/>
                <w:sz w:val="14"/>
                <w:szCs w:val="14"/>
                <w:lang w:val="el-GR"/>
              </w:rPr>
              <w:t xml:space="preserve"> </w:t>
            </w:r>
            <w:r w:rsidRPr="007058FB">
              <w:rPr>
                <w:rFonts w:ascii="Arial" w:hAnsi="Arial" w:cs="Arial"/>
                <w:sz w:val="14"/>
                <w:szCs w:val="14"/>
                <w:lang w:val="en-US"/>
              </w:rPr>
              <w:t>dobijen</w:t>
            </w:r>
            <w:r w:rsidRPr="00B74B97">
              <w:rPr>
                <w:rFonts w:ascii="Arial" w:hAnsi="Arial" w:cs="Arial"/>
                <w:sz w:val="14"/>
                <w:szCs w:val="14"/>
                <w:lang w:val="el-GR"/>
              </w:rPr>
              <w:t xml:space="preserve"> </w:t>
            </w:r>
            <w:r w:rsidRPr="007058FB">
              <w:rPr>
                <w:rFonts w:ascii="Arial" w:hAnsi="Arial" w:cs="Arial"/>
                <w:sz w:val="14"/>
                <w:szCs w:val="14"/>
                <w:lang w:val="en-US"/>
              </w:rPr>
              <w:t>od</w:t>
            </w:r>
            <w:r w:rsidRPr="00B74B97">
              <w:rPr>
                <w:rFonts w:ascii="Arial" w:hAnsi="Arial" w:cs="Arial"/>
                <w:sz w:val="14"/>
                <w:szCs w:val="14"/>
                <w:lang w:val="el-GR"/>
              </w:rPr>
              <w:t xml:space="preserve"> </w:t>
            </w:r>
            <w:r w:rsidRPr="007058FB">
              <w:rPr>
                <w:rFonts w:ascii="Arial" w:hAnsi="Arial" w:cs="Arial"/>
                <w:sz w:val="14"/>
                <w:szCs w:val="14"/>
                <w:lang w:val="en-US"/>
              </w:rPr>
              <w:t>njega</w:t>
            </w:r>
            <w:r w:rsidRPr="00B74B97">
              <w:rPr>
                <w:rFonts w:ascii="Arial" w:hAnsi="Arial" w:cs="Arial"/>
                <w:sz w:val="14"/>
                <w:szCs w:val="14"/>
                <w:lang w:val="el-GR"/>
              </w:rPr>
              <w:t xml:space="preserve">;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7058FB">
              <w:rPr>
                <w:rFonts w:ascii="Arial" w:hAnsi="Arial" w:cs="Arial"/>
                <w:sz w:val="14"/>
                <w:szCs w:val="14"/>
                <w:lang w:val="en-US"/>
              </w:rPr>
              <w:t xml:space="preserve">/the meat preparation does not contain and is not derived from mechanically separated meat obtained from bones of bovine, </w:t>
            </w:r>
          </w:p>
          <w:p w:rsidR="007058FB" w:rsidRPr="003679D5" w:rsidRDefault="007058FB" w:rsidP="003679D5">
            <w:pPr>
              <w:shd w:val="clear" w:color="auto" w:fill="FFFFFF"/>
              <w:tabs>
                <w:tab w:val="left" w:leader="dot" w:pos="7966"/>
              </w:tabs>
              <w:ind w:left="1376"/>
              <w:jc w:val="both"/>
              <w:rPr>
                <w:rFonts w:ascii="Arial" w:hAnsi="Arial" w:cs="Arial"/>
                <w:color w:val="0070C0"/>
                <w:sz w:val="14"/>
                <w:szCs w:val="14"/>
                <w:lang w:val="el-GR"/>
              </w:rPr>
            </w:pPr>
            <w:r w:rsidRPr="007058FB">
              <w:rPr>
                <w:rFonts w:ascii="Arial" w:hAnsi="Arial" w:cs="Arial"/>
                <w:sz w:val="14"/>
                <w:szCs w:val="14"/>
                <w:lang w:val="en-US"/>
              </w:rPr>
              <w:t>Ovine</w:t>
            </w:r>
            <w:r w:rsidRPr="003679D5">
              <w:rPr>
                <w:rFonts w:ascii="Arial" w:hAnsi="Arial" w:cs="Arial"/>
                <w:sz w:val="14"/>
                <w:szCs w:val="14"/>
                <w:lang w:val="el-GR"/>
              </w:rPr>
              <w:t xml:space="preserve"> </w:t>
            </w:r>
            <w:r w:rsidRPr="007058FB">
              <w:rPr>
                <w:rFonts w:ascii="Arial" w:hAnsi="Arial" w:cs="Arial"/>
                <w:sz w:val="14"/>
                <w:szCs w:val="14"/>
                <w:lang w:val="en-US"/>
              </w:rPr>
              <w:t>and</w:t>
            </w:r>
            <w:r w:rsidRPr="003679D5">
              <w:rPr>
                <w:rFonts w:ascii="Arial" w:hAnsi="Arial" w:cs="Arial"/>
                <w:sz w:val="14"/>
                <w:szCs w:val="14"/>
                <w:lang w:val="el-GR"/>
              </w:rPr>
              <w:t xml:space="preserve"> </w:t>
            </w:r>
            <w:r w:rsidRPr="007058FB">
              <w:rPr>
                <w:rFonts w:ascii="Arial" w:hAnsi="Arial" w:cs="Arial"/>
                <w:sz w:val="14"/>
                <w:szCs w:val="14"/>
                <w:lang w:val="en-US"/>
              </w:rPr>
              <w:t>caprine</w:t>
            </w:r>
            <w:r w:rsidRPr="003679D5">
              <w:rPr>
                <w:rFonts w:ascii="Arial" w:hAnsi="Arial" w:cs="Arial"/>
                <w:sz w:val="14"/>
                <w:szCs w:val="14"/>
                <w:lang w:val="el-GR"/>
              </w:rPr>
              <w:t xml:space="preserve"> </w:t>
            </w:r>
            <w:r w:rsidRPr="007058FB">
              <w:rPr>
                <w:rFonts w:ascii="Arial" w:hAnsi="Arial" w:cs="Arial"/>
                <w:sz w:val="14"/>
                <w:szCs w:val="14"/>
                <w:lang w:val="en-US"/>
              </w:rPr>
              <w:t>animals</w:t>
            </w:r>
            <w:r w:rsidRPr="003679D5">
              <w:rPr>
                <w:rFonts w:ascii="Arial" w:hAnsi="Arial" w:cs="Arial"/>
                <w:sz w:val="14"/>
                <w:szCs w:val="14"/>
                <w:lang w:val="el-GR"/>
              </w:rPr>
              <w:t>;</w:t>
            </w:r>
            <w:r w:rsidR="003679D5" w:rsidRPr="003679D5">
              <w:rPr>
                <w:rFonts w:ascii="Arial" w:hAnsi="Arial" w:cs="Arial"/>
                <w:sz w:val="14"/>
                <w:szCs w:val="14"/>
                <w:lang w:val="el-GR"/>
              </w:rPr>
              <w:t xml:space="preserve"> /</w:t>
            </w:r>
            <w:r w:rsidR="003679D5">
              <w:rPr>
                <w:rFonts w:ascii="Arial" w:hAnsi="Arial" w:cs="Arial"/>
                <w:color w:val="0070C0"/>
                <w:sz w:val="14"/>
                <w:szCs w:val="14"/>
                <w:lang w:val="el-GR"/>
              </w:rPr>
              <w:t xml:space="preserve"> </w:t>
            </w:r>
            <w:r w:rsidR="003679D5" w:rsidRPr="003679D5">
              <w:rPr>
                <w:rFonts w:ascii="Arial" w:hAnsi="Arial" w:cs="Arial"/>
                <w:color w:val="0070C0"/>
                <w:sz w:val="14"/>
                <w:szCs w:val="14"/>
                <w:lang w:val="el-GR"/>
              </w:rPr>
              <w:t>το παρασκεύασμα</w:t>
            </w:r>
            <w:r w:rsidR="003679D5">
              <w:rPr>
                <w:rFonts w:ascii="Arial" w:hAnsi="Arial" w:cs="Arial"/>
                <w:color w:val="0070C0"/>
                <w:sz w:val="14"/>
                <w:szCs w:val="14"/>
                <w:lang w:val="el-GR"/>
              </w:rPr>
              <w:t xml:space="preserve"> κρέατος</w:t>
            </w:r>
            <w:r w:rsidR="003679D5" w:rsidRPr="003679D5">
              <w:rPr>
                <w:rFonts w:ascii="Arial" w:hAnsi="Arial" w:cs="Arial"/>
                <w:color w:val="0070C0"/>
                <w:sz w:val="14"/>
                <w:szCs w:val="14"/>
                <w:lang w:val="el-GR"/>
              </w:rPr>
              <w:t xml:space="preserve"> δεν περιέχει και δεν προέρχεται από μηχανικά διαχωρισμένο κρέας που λαμβάνεται από οστά βοοειδών, προβάτων και αιγών</w:t>
            </w:r>
            <w:r w:rsidR="003679D5">
              <w:rPr>
                <w:rFonts w:ascii="Arial" w:hAnsi="Arial" w:cs="Arial"/>
                <w:color w:val="0070C0"/>
                <w:sz w:val="14"/>
                <w:szCs w:val="14"/>
                <w:lang w:val="el-GR"/>
              </w:rPr>
              <w:t xml:space="preserve"> </w:t>
            </w:r>
            <w:r w:rsidR="003679D5" w:rsidRPr="003679D5">
              <w:rPr>
                <w:rFonts w:ascii="Arial" w:hAnsi="Arial" w:cs="Arial"/>
                <w:color w:val="0070C0"/>
                <w:sz w:val="14"/>
                <w:szCs w:val="14"/>
                <w:lang w:val="el-GR"/>
              </w:rPr>
              <w:t>·</w:t>
            </w:r>
          </w:p>
          <w:p w:rsidR="007058FB" w:rsidRPr="003679D5"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3679D5">
              <w:rPr>
                <w:rFonts w:ascii="Arial" w:hAnsi="Arial" w:cs="Arial"/>
                <w:sz w:val="14"/>
                <w:szCs w:val="14"/>
                <w:lang w:val="el-GR"/>
              </w:rPr>
              <w:t xml:space="preserve">                              </w:t>
            </w:r>
            <w:r w:rsidRPr="007058FB">
              <w:rPr>
                <w:rFonts w:ascii="Arial" w:hAnsi="Arial" w:cs="Arial"/>
                <w:sz w:val="14"/>
                <w:szCs w:val="14"/>
                <w:lang w:val="en-US"/>
              </w:rPr>
              <w:t>iii</w:t>
            </w:r>
            <w:r w:rsidRPr="00B74B97">
              <w:rPr>
                <w:rFonts w:ascii="Arial" w:hAnsi="Arial" w:cs="Arial"/>
                <w:sz w:val="14"/>
                <w:szCs w:val="14"/>
                <w:lang w:val="el-GR"/>
              </w:rPr>
              <w:t>. ž</w:t>
            </w:r>
            <w:r w:rsidRPr="007058FB">
              <w:rPr>
                <w:rFonts w:ascii="Arial" w:hAnsi="Arial" w:cs="Arial"/>
                <w:sz w:val="14"/>
                <w:szCs w:val="14"/>
                <w:lang w:val="en-US"/>
              </w:rPr>
              <w:t>ivotinje</w:t>
            </w:r>
            <w:r w:rsidRPr="00B74B97">
              <w:rPr>
                <w:rFonts w:ascii="Arial" w:hAnsi="Arial" w:cs="Arial"/>
                <w:sz w:val="14"/>
                <w:szCs w:val="14"/>
                <w:lang w:val="el-GR"/>
              </w:rPr>
              <w:t xml:space="preserve"> </w:t>
            </w:r>
            <w:r w:rsidRPr="007058FB">
              <w:rPr>
                <w:rFonts w:ascii="Arial" w:hAnsi="Arial" w:cs="Arial"/>
                <w:sz w:val="14"/>
                <w:szCs w:val="14"/>
                <w:lang w:val="en-US"/>
              </w:rPr>
              <w:t>od</w:t>
            </w:r>
            <w:r w:rsidRPr="00B74B97">
              <w:rPr>
                <w:rFonts w:ascii="Arial" w:hAnsi="Arial" w:cs="Arial"/>
                <w:sz w:val="14"/>
                <w:szCs w:val="14"/>
                <w:lang w:val="el-GR"/>
              </w:rPr>
              <w:t xml:space="preserve"> </w:t>
            </w:r>
            <w:r w:rsidRPr="007058FB">
              <w:rPr>
                <w:rFonts w:ascii="Arial" w:hAnsi="Arial" w:cs="Arial"/>
                <w:sz w:val="14"/>
                <w:szCs w:val="14"/>
                <w:lang w:val="en-US"/>
              </w:rPr>
              <w:t>kojih</w:t>
            </w:r>
            <w:r w:rsidRPr="00B74B97">
              <w:rPr>
                <w:rFonts w:ascii="Arial" w:hAnsi="Arial" w:cs="Arial"/>
                <w:sz w:val="14"/>
                <w:szCs w:val="14"/>
                <w:lang w:val="el-GR"/>
              </w:rPr>
              <w:t xml:space="preserve"> </w:t>
            </w:r>
            <w:r w:rsidRPr="007058FB">
              <w:rPr>
                <w:rFonts w:ascii="Arial" w:hAnsi="Arial" w:cs="Arial"/>
                <w:sz w:val="14"/>
                <w:szCs w:val="14"/>
                <w:lang w:val="en-US"/>
              </w:rPr>
              <w:t>su</w:t>
            </w:r>
            <w:r w:rsidRPr="00B74B97">
              <w:rPr>
                <w:rFonts w:ascii="Arial" w:hAnsi="Arial" w:cs="Arial"/>
                <w:sz w:val="14"/>
                <w:szCs w:val="14"/>
                <w:lang w:val="el-GR"/>
              </w:rPr>
              <w:t xml:space="preserve"> </w:t>
            </w:r>
            <w:r w:rsidRPr="007058FB">
              <w:rPr>
                <w:rFonts w:ascii="Arial" w:hAnsi="Arial" w:cs="Arial"/>
                <w:sz w:val="14"/>
                <w:szCs w:val="14"/>
                <w:lang w:val="en-US"/>
              </w:rPr>
              <w:t>mesne</w:t>
            </w:r>
            <w:r w:rsidRPr="00B74B97">
              <w:rPr>
                <w:rFonts w:ascii="Arial" w:hAnsi="Arial" w:cs="Arial"/>
                <w:sz w:val="14"/>
                <w:szCs w:val="14"/>
                <w:lang w:val="el-GR"/>
              </w:rPr>
              <w:t xml:space="preserve"> </w:t>
            </w:r>
            <w:r w:rsidRPr="007058FB">
              <w:rPr>
                <w:rFonts w:ascii="Arial" w:hAnsi="Arial" w:cs="Arial"/>
                <w:sz w:val="14"/>
                <w:szCs w:val="14"/>
                <w:lang w:val="en-US"/>
              </w:rPr>
              <w:t>prera</w:t>
            </w:r>
            <w:r w:rsidRPr="00B74B97">
              <w:rPr>
                <w:rFonts w:ascii="Arial" w:hAnsi="Arial" w:cs="Arial"/>
                <w:sz w:val="14"/>
                <w:szCs w:val="14"/>
                <w:lang w:val="el-GR"/>
              </w:rPr>
              <w:t>đ</w:t>
            </w:r>
            <w:r w:rsidRPr="007058FB">
              <w:rPr>
                <w:rFonts w:ascii="Arial" w:hAnsi="Arial" w:cs="Arial"/>
                <w:sz w:val="14"/>
                <w:szCs w:val="14"/>
                <w:lang w:val="en-US"/>
              </w:rPr>
              <w:t>evine</w:t>
            </w:r>
            <w:r w:rsidRPr="00B74B97">
              <w:rPr>
                <w:rFonts w:ascii="Arial" w:hAnsi="Arial" w:cs="Arial"/>
                <w:sz w:val="14"/>
                <w:szCs w:val="14"/>
                <w:lang w:val="el-GR"/>
              </w:rPr>
              <w:t xml:space="preserve"> </w:t>
            </w:r>
            <w:r w:rsidRPr="007058FB">
              <w:rPr>
                <w:rFonts w:ascii="Arial" w:hAnsi="Arial" w:cs="Arial"/>
                <w:sz w:val="14"/>
                <w:szCs w:val="14"/>
                <w:lang w:val="en-US"/>
              </w:rPr>
              <w:t>dobijene</w:t>
            </w:r>
            <w:r w:rsidRPr="00B74B97">
              <w:rPr>
                <w:rFonts w:ascii="Arial" w:hAnsi="Arial" w:cs="Arial"/>
                <w:sz w:val="14"/>
                <w:szCs w:val="14"/>
                <w:lang w:val="el-GR"/>
              </w:rPr>
              <w:t xml:space="preserve"> </w:t>
            </w:r>
            <w:r w:rsidRPr="007058FB">
              <w:rPr>
                <w:rFonts w:ascii="Arial" w:hAnsi="Arial" w:cs="Arial"/>
                <w:sz w:val="14"/>
                <w:szCs w:val="14"/>
                <w:lang w:val="en-US"/>
              </w:rPr>
              <w:t>nisu</w:t>
            </w:r>
            <w:r w:rsidRPr="00B74B97">
              <w:rPr>
                <w:rFonts w:ascii="Arial" w:hAnsi="Arial" w:cs="Arial"/>
                <w:sz w:val="14"/>
                <w:szCs w:val="14"/>
                <w:lang w:val="el-GR"/>
              </w:rPr>
              <w:t xml:space="preserve"> </w:t>
            </w:r>
            <w:r w:rsidRPr="007058FB">
              <w:rPr>
                <w:rFonts w:ascii="Arial" w:hAnsi="Arial" w:cs="Arial"/>
                <w:sz w:val="14"/>
                <w:szCs w:val="14"/>
                <w:lang w:val="en-US"/>
              </w:rPr>
              <w:t>zaklane</w:t>
            </w:r>
            <w:r w:rsidRPr="00B74B97">
              <w:rPr>
                <w:rFonts w:ascii="Arial" w:hAnsi="Arial" w:cs="Arial"/>
                <w:sz w:val="14"/>
                <w:szCs w:val="14"/>
                <w:lang w:val="el-GR"/>
              </w:rPr>
              <w:t xml:space="preserve"> </w:t>
            </w:r>
            <w:r w:rsidRPr="007058FB">
              <w:rPr>
                <w:rFonts w:ascii="Arial" w:hAnsi="Arial" w:cs="Arial"/>
                <w:sz w:val="14"/>
                <w:szCs w:val="14"/>
                <w:lang w:val="en-US"/>
              </w:rPr>
              <w:t>nakon</w:t>
            </w:r>
            <w:r w:rsidRPr="00B74B97">
              <w:rPr>
                <w:rFonts w:ascii="Arial" w:hAnsi="Arial" w:cs="Arial"/>
                <w:sz w:val="14"/>
                <w:szCs w:val="14"/>
                <w:lang w:val="el-GR"/>
              </w:rPr>
              <w:t xml:space="preserve"> </w:t>
            </w:r>
            <w:r w:rsidRPr="007058FB">
              <w:rPr>
                <w:rFonts w:ascii="Arial" w:hAnsi="Arial" w:cs="Arial"/>
                <w:sz w:val="14"/>
                <w:szCs w:val="14"/>
                <w:lang w:val="en-US"/>
              </w:rPr>
              <w:t>omamljivanja</w:t>
            </w:r>
            <w:r w:rsidRPr="00B74B97">
              <w:rPr>
                <w:rFonts w:ascii="Arial" w:hAnsi="Arial" w:cs="Arial"/>
                <w:sz w:val="14"/>
                <w:szCs w:val="14"/>
                <w:lang w:val="el-GR"/>
              </w:rPr>
              <w:t xml:space="preserve"> </w:t>
            </w:r>
            <w:r w:rsidRPr="007058FB">
              <w:rPr>
                <w:rFonts w:ascii="Arial" w:hAnsi="Arial" w:cs="Arial"/>
                <w:sz w:val="14"/>
                <w:szCs w:val="14"/>
                <w:lang w:val="en-US"/>
              </w:rPr>
              <w:t>ubrizgavanjem</w:t>
            </w:r>
            <w:r w:rsidRPr="00B74B97">
              <w:rPr>
                <w:rFonts w:ascii="Arial" w:hAnsi="Arial" w:cs="Arial"/>
                <w:sz w:val="14"/>
                <w:szCs w:val="14"/>
                <w:lang w:val="el-GR"/>
              </w:rPr>
              <w:t xml:space="preserve"> </w:t>
            </w:r>
            <w:r w:rsidRPr="007058FB">
              <w:rPr>
                <w:rFonts w:ascii="Arial" w:hAnsi="Arial" w:cs="Arial"/>
                <w:sz w:val="14"/>
                <w:szCs w:val="14"/>
                <w:lang w:val="en-US"/>
              </w:rPr>
              <w:t>plina</w:t>
            </w:r>
            <w:r w:rsidRPr="00B74B97">
              <w:rPr>
                <w:rFonts w:ascii="Arial" w:hAnsi="Arial" w:cs="Arial"/>
                <w:sz w:val="14"/>
                <w:szCs w:val="14"/>
                <w:lang w:val="el-GR"/>
              </w:rPr>
              <w:t xml:space="preserve"> </w:t>
            </w:r>
            <w:r w:rsidRPr="007058FB">
              <w:rPr>
                <w:rFonts w:ascii="Arial" w:hAnsi="Arial" w:cs="Arial"/>
                <w:sz w:val="14"/>
                <w:szCs w:val="14"/>
                <w:lang w:val="en-US"/>
              </w:rPr>
              <w:t>u</w:t>
            </w:r>
            <w:r w:rsidRPr="00B74B97">
              <w:rPr>
                <w:rFonts w:ascii="Arial" w:hAnsi="Arial" w:cs="Arial"/>
                <w:sz w:val="14"/>
                <w:szCs w:val="14"/>
                <w:lang w:val="el-GR"/>
              </w:rPr>
              <w:t xml:space="preserve"> </w:t>
            </w:r>
            <w:r w:rsidRPr="007058FB">
              <w:rPr>
                <w:rFonts w:ascii="Arial" w:hAnsi="Arial" w:cs="Arial"/>
                <w:sz w:val="14"/>
                <w:szCs w:val="14"/>
                <w:lang w:val="en-US"/>
              </w:rPr>
              <w:t>kranijalnu</w:t>
            </w:r>
            <w:r w:rsidRPr="00B74B97">
              <w:rPr>
                <w:rFonts w:ascii="Arial" w:hAnsi="Arial" w:cs="Arial"/>
                <w:sz w:val="14"/>
                <w:szCs w:val="14"/>
                <w:lang w:val="el-GR"/>
              </w:rPr>
              <w:t xml:space="preserve"> š</w:t>
            </w:r>
            <w:r w:rsidRPr="007058FB">
              <w:rPr>
                <w:rFonts w:ascii="Arial" w:hAnsi="Arial" w:cs="Arial"/>
                <w:sz w:val="14"/>
                <w:szCs w:val="14"/>
                <w:lang w:val="en-US"/>
              </w:rPr>
              <w:t>upljinu</w:t>
            </w:r>
            <w:r w:rsidRPr="00B74B97">
              <w:rPr>
                <w:rFonts w:ascii="Arial" w:hAnsi="Arial" w:cs="Arial"/>
                <w:sz w:val="14"/>
                <w:szCs w:val="14"/>
                <w:lang w:val="el-GR"/>
              </w:rPr>
              <w:t xml:space="preserve"> </w:t>
            </w:r>
          </w:p>
          <w:p w:rsidR="007058FB"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w:t>
            </w:r>
            <w:r w:rsidRPr="007058FB">
              <w:rPr>
                <w:rFonts w:ascii="Arial" w:hAnsi="Arial" w:cs="Arial"/>
                <w:sz w:val="14"/>
                <w:szCs w:val="14"/>
                <w:lang w:val="en-US"/>
              </w:rPr>
              <w:t>niti</w:t>
            </w:r>
            <w:r w:rsidRPr="00B74B97">
              <w:rPr>
                <w:rFonts w:ascii="Arial" w:hAnsi="Arial" w:cs="Arial"/>
                <w:sz w:val="14"/>
                <w:szCs w:val="14"/>
                <w:lang w:val="el-GR"/>
              </w:rPr>
              <w:t xml:space="preserve"> </w:t>
            </w:r>
            <w:r w:rsidRPr="007058FB">
              <w:rPr>
                <w:rFonts w:ascii="Arial" w:hAnsi="Arial" w:cs="Arial"/>
                <w:sz w:val="14"/>
                <w:szCs w:val="14"/>
                <w:lang w:val="en-US"/>
              </w:rPr>
              <w:t>usmr</w:t>
            </w:r>
            <w:r w:rsidRPr="00B74B97">
              <w:rPr>
                <w:rFonts w:ascii="Arial" w:hAnsi="Arial" w:cs="Arial"/>
                <w:sz w:val="14"/>
                <w:szCs w:val="14"/>
                <w:lang w:val="el-GR"/>
              </w:rPr>
              <w:t>ć</w:t>
            </w:r>
            <w:r w:rsidRPr="007058FB">
              <w:rPr>
                <w:rFonts w:ascii="Arial" w:hAnsi="Arial" w:cs="Arial"/>
                <w:sz w:val="14"/>
                <w:szCs w:val="14"/>
                <w:lang w:val="en-US"/>
              </w:rPr>
              <w:t>ene</w:t>
            </w:r>
            <w:r w:rsidRPr="00B74B97">
              <w:rPr>
                <w:rFonts w:ascii="Arial" w:hAnsi="Arial" w:cs="Arial"/>
                <w:sz w:val="14"/>
                <w:szCs w:val="14"/>
                <w:lang w:val="el-GR"/>
              </w:rPr>
              <w:t xml:space="preserve"> </w:t>
            </w:r>
            <w:r w:rsidRPr="007058FB">
              <w:rPr>
                <w:rFonts w:ascii="Arial" w:hAnsi="Arial" w:cs="Arial"/>
                <w:sz w:val="14"/>
                <w:szCs w:val="14"/>
                <w:lang w:val="en-US"/>
              </w:rPr>
              <w:t>istom</w:t>
            </w:r>
            <w:r w:rsidRPr="00B74B97">
              <w:rPr>
                <w:rFonts w:ascii="Arial" w:hAnsi="Arial" w:cs="Arial"/>
                <w:sz w:val="14"/>
                <w:szCs w:val="14"/>
                <w:lang w:val="el-GR"/>
              </w:rPr>
              <w:t xml:space="preserve"> </w:t>
            </w:r>
            <w:r w:rsidRPr="007058FB">
              <w:rPr>
                <w:rFonts w:ascii="Arial" w:hAnsi="Arial" w:cs="Arial"/>
                <w:sz w:val="14"/>
                <w:szCs w:val="14"/>
                <w:lang w:val="en-US"/>
              </w:rPr>
              <w:t>metodom</w:t>
            </w:r>
            <w:r w:rsidRPr="00B74B97">
              <w:rPr>
                <w:rFonts w:ascii="Arial" w:hAnsi="Arial" w:cs="Arial"/>
                <w:sz w:val="14"/>
                <w:szCs w:val="14"/>
                <w:lang w:val="el-GR"/>
              </w:rPr>
              <w:t xml:space="preserve"> </w:t>
            </w:r>
            <w:r w:rsidRPr="007058FB">
              <w:rPr>
                <w:rFonts w:ascii="Arial" w:hAnsi="Arial" w:cs="Arial"/>
                <w:sz w:val="14"/>
                <w:szCs w:val="14"/>
                <w:lang w:val="en-US"/>
              </w:rPr>
              <w:t>ili</w:t>
            </w:r>
            <w:r w:rsidRPr="00B74B97">
              <w:rPr>
                <w:rFonts w:ascii="Arial" w:hAnsi="Arial" w:cs="Arial"/>
                <w:sz w:val="14"/>
                <w:szCs w:val="14"/>
                <w:lang w:val="el-GR"/>
              </w:rPr>
              <w:t xml:space="preserve"> </w:t>
            </w:r>
            <w:r w:rsidRPr="007058FB">
              <w:rPr>
                <w:rFonts w:ascii="Arial" w:hAnsi="Arial" w:cs="Arial"/>
                <w:sz w:val="14"/>
                <w:szCs w:val="14"/>
                <w:lang w:val="en-US"/>
              </w:rPr>
              <w:t>zaklane</w:t>
            </w:r>
            <w:r w:rsidRPr="00B74B97">
              <w:rPr>
                <w:rFonts w:ascii="Arial" w:hAnsi="Arial" w:cs="Arial"/>
                <w:sz w:val="14"/>
                <w:szCs w:val="14"/>
                <w:lang w:val="el-GR"/>
              </w:rPr>
              <w:t xml:space="preserve">, </w:t>
            </w:r>
            <w:r w:rsidRPr="007058FB">
              <w:rPr>
                <w:rFonts w:ascii="Arial" w:hAnsi="Arial" w:cs="Arial"/>
                <w:sz w:val="14"/>
                <w:szCs w:val="14"/>
                <w:lang w:val="en-US"/>
              </w:rPr>
              <w:t>nakon</w:t>
            </w:r>
            <w:r w:rsidRPr="00B74B97">
              <w:rPr>
                <w:rFonts w:ascii="Arial" w:hAnsi="Arial" w:cs="Arial"/>
                <w:sz w:val="14"/>
                <w:szCs w:val="14"/>
                <w:lang w:val="el-GR"/>
              </w:rPr>
              <w:t xml:space="preserve"> </w:t>
            </w:r>
            <w:r w:rsidRPr="007058FB">
              <w:rPr>
                <w:rFonts w:ascii="Arial" w:hAnsi="Arial" w:cs="Arial"/>
                <w:sz w:val="14"/>
                <w:szCs w:val="14"/>
                <w:lang w:val="en-US"/>
              </w:rPr>
              <w:t>omamljivanja</w:t>
            </w:r>
            <w:r w:rsidRPr="00B74B97">
              <w:rPr>
                <w:rFonts w:ascii="Arial" w:hAnsi="Arial" w:cs="Arial"/>
                <w:sz w:val="14"/>
                <w:szCs w:val="14"/>
                <w:lang w:val="el-GR"/>
              </w:rPr>
              <w:t xml:space="preserve">, </w:t>
            </w:r>
            <w:r w:rsidRPr="007058FB">
              <w:rPr>
                <w:rFonts w:ascii="Arial" w:hAnsi="Arial" w:cs="Arial"/>
                <w:sz w:val="14"/>
                <w:szCs w:val="14"/>
                <w:lang w:val="en-US"/>
              </w:rPr>
              <w:t>laceracijom</w:t>
            </w:r>
            <w:r w:rsidRPr="00B74B97">
              <w:rPr>
                <w:rFonts w:ascii="Arial" w:hAnsi="Arial" w:cs="Arial"/>
                <w:sz w:val="14"/>
                <w:szCs w:val="14"/>
                <w:lang w:val="el-GR"/>
              </w:rPr>
              <w:t xml:space="preserve"> </w:t>
            </w:r>
            <w:r w:rsidRPr="007058FB">
              <w:rPr>
                <w:rFonts w:ascii="Arial" w:hAnsi="Arial" w:cs="Arial"/>
                <w:sz w:val="14"/>
                <w:szCs w:val="14"/>
                <w:lang w:val="en-US"/>
              </w:rPr>
              <w:t>centralnog</w:t>
            </w:r>
            <w:r w:rsidRPr="00B74B97">
              <w:rPr>
                <w:rFonts w:ascii="Arial" w:hAnsi="Arial" w:cs="Arial"/>
                <w:sz w:val="14"/>
                <w:szCs w:val="14"/>
                <w:lang w:val="el-GR"/>
              </w:rPr>
              <w:t xml:space="preserve"> </w:t>
            </w:r>
            <w:r w:rsidRPr="007058FB">
              <w:rPr>
                <w:rFonts w:ascii="Arial" w:hAnsi="Arial" w:cs="Arial"/>
                <w:sz w:val="14"/>
                <w:szCs w:val="14"/>
                <w:lang w:val="en-US"/>
              </w:rPr>
              <w:t>nervnog</w:t>
            </w:r>
            <w:r w:rsidRPr="00B74B97">
              <w:rPr>
                <w:rFonts w:ascii="Arial" w:hAnsi="Arial" w:cs="Arial"/>
                <w:sz w:val="14"/>
                <w:szCs w:val="14"/>
                <w:lang w:val="el-GR"/>
              </w:rPr>
              <w:t xml:space="preserve"> </w:t>
            </w:r>
            <w:r w:rsidRPr="007058FB">
              <w:rPr>
                <w:rFonts w:ascii="Arial" w:hAnsi="Arial" w:cs="Arial"/>
                <w:sz w:val="14"/>
                <w:szCs w:val="14"/>
                <w:lang w:val="en-US"/>
              </w:rPr>
              <w:t>tkiva</w:t>
            </w:r>
            <w:r w:rsidRPr="00B74B97">
              <w:rPr>
                <w:rFonts w:ascii="Arial" w:hAnsi="Arial" w:cs="Arial"/>
                <w:sz w:val="14"/>
                <w:szCs w:val="14"/>
                <w:lang w:val="el-GR"/>
              </w:rPr>
              <w:t xml:space="preserve"> </w:t>
            </w:r>
            <w:r w:rsidRPr="007058FB">
              <w:rPr>
                <w:rFonts w:ascii="Arial" w:hAnsi="Arial" w:cs="Arial"/>
                <w:sz w:val="14"/>
                <w:szCs w:val="14"/>
                <w:lang w:val="en-US"/>
              </w:rPr>
              <w:t>uvo</w:t>
            </w:r>
            <w:r w:rsidRPr="00B74B97">
              <w:rPr>
                <w:rFonts w:ascii="Arial" w:hAnsi="Arial" w:cs="Arial"/>
                <w:sz w:val="14"/>
                <w:szCs w:val="14"/>
                <w:lang w:val="el-GR"/>
              </w:rPr>
              <w:t>đ</w:t>
            </w:r>
            <w:r w:rsidRPr="007058FB">
              <w:rPr>
                <w:rFonts w:ascii="Arial" w:hAnsi="Arial" w:cs="Arial"/>
                <w:sz w:val="14"/>
                <w:szCs w:val="14"/>
                <w:lang w:val="en-US"/>
              </w:rPr>
              <w:t>enjem</w:t>
            </w:r>
            <w:r w:rsidRPr="00B74B97">
              <w:rPr>
                <w:rFonts w:ascii="Arial" w:hAnsi="Arial" w:cs="Arial"/>
                <w:sz w:val="14"/>
                <w:szCs w:val="14"/>
                <w:lang w:val="el-GR"/>
              </w:rPr>
              <w:t xml:space="preserve"> </w:t>
            </w:r>
            <w:r w:rsidRPr="007058FB">
              <w:rPr>
                <w:rFonts w:ascii="Arial" w:hAnsi="Arial" w:cs="Arial"/>
                <w:sz w:val="14"/>
                <w:szCs w:val="14"/>
                <w:lang w:val="en-US"/>
              </w:rPr>
              <w:t>duga</w:t>
            </w:r>
            <w:r w:rsidRPr="00B74B97">
              <w:rPr>
                <w:rFonts w:ascii="Arial" w:hAnsi="Arial" w:cs="Arial"/>
                <w:sz w:val="14"/>
                <w:szCs w:val="14"/>
                <w:lang w:val="el-GR"/>
              </w:rPr>
              <w:t>č</w:t>
            </w:r>
            <w:r w:rsidRPr="007058FB">
              <w:rPr>
                <w:rFonts w:ascii="Arial" w:hAnsi="Arial" w:cs="Arial"/>
                <w:sz w:val="14"/>
                <w:szCs w:val="14"/>
                <w:lang w:val="en-US"/>
              </w:rPr>
              <w:t>kog</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7058FB">
              <w:rPr>
                <w:rFonts w:ascii="Arial" w:hAnsi="Arial" w:cs="Arial"/>
                <w:sz w:val="14"/>
                <w:szCs w:val="14"/>
                <w:lang w:val="en-US"/>
              </w:rPr>
              <w:t xml:space="preserve">instrumenta u obliku šipke u kranijalnu šupljinu; /the animals from which the meat preparation is derived have not been </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slaughtered after stunning by means of gas injected into the cranial cavity or killed by the same method or slaughtered by</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 xml:space="preserve">                                  laceration after stunning of central nervous tissue by means of an elongated rod-shaped instrument introduced into the </w:t>
            </w:r>
          </w:p>
          <w:p w:rsidR="005015C6" w:rsidRPr="005015C6" w:rsidRDefault="007058FB" w:rsidP="00F00E5A">
            <w:pPr>
              <w:shd w:val="clear" w:color="auto" w:fill="FFFFFF"/>
              <w:tabs>
                <w:tab w:val="left" w:leader="dot" w:pos="7966"/>
              </w:tabs>
              <w:ind w:left="1376"/>
              <w:jc w:val="both"/>
              <w:rPr>
                <w:rFonts w:ascii="Arial" w:hAnsi="Arial" w:cs="Arial"/>
                <w:color w:val="0070C0"/>
                <w:sz w:val="14"/>
                <w:szCs w:val="14"/>
                <w:lang w:val="el-GR"/>
              </w:rPr>
            </w:pPr>
            <w:r w:rsidRPr="007058FB">
              <w:rPr>
                <w:rFonts w:ascii="Arial" w:hAnsi="Arial" w:cs="Arial"/>
                <w:sz w:val="14"/>
                <w:szCs w:val="14"/>
                <w:lang w:val="en-US"/>
              </w:rPr>
              <w:t>cranial</w:t>
            </w:r>
            <w:r w:rsidRPr="005015C6">
              <w:rPr>
                <w:rFonts w:ascii="Arial" w:hAnsi="Arial" w:cs="Arial"/>
                <w:sz w:val="14"/>
                <w:szCs w:val="14"/>
                <w:lang w:val="el-GR"/>
              </w:rPr>
              <w:t xml:space="preserve"> </w:t>
            </w:r>
            <w:r w:rsidRPr="007058FB">
              <w:rPr>
                <w:rFonts w:ascii="Arial" w:hAnsi="Arial" w:cs="Arial"/>
                <w:sz w:val="14"/>
                <w:szCs w:val="14"/>
                <w:lang w:val="en-US"/>
              </w:rPr>
              <w:t>cavity</w:t>
            </w:r>
            <w:r w:rsidRPr="005015C6">
              <w:rPr>
                <w:rFonts w:ascii="Arial" w:hAnsi="Arial" w:cs="Arial"/>
                <w:sz w:val="14"/>
                <w:szCs w:val="14"/>
                <w:lang w:val="el-GR"/>
              </w:rPr>
              <w:t>;</w:t>
            </w:r>
            <w:r w:rsidR="005015C6" w:rsidRPr="005015C6">
              <w:rPr>
                <w:rFonts w:ascii="Arial" w:hAnsi="Arial" w:cs="Arial"/>
                <w:sz w:val="14"/>
                <w:szCs w:val="14"/>
                <w:lang w:val="el-GR"/>
              </w:rPr>
              <w:t xml:space="preserve"> </w:t>
            </w:r>
            <w:r w:rsidR="001339A9">
              <w:rPr>
                <w:rFonts w:ascii="Arial" w:hAnsi="Arial" w:cs="Arial"/>
                <w:sz w:val="14"/>
                <w:szCs w:val="14"/>
                <w:lang w:val="el-GR"/>
              </w:rPr>
              <w:t>/</w:t>
            </w:r>
            <w:r w:rsidR="005015C6" w:rsidRPr="005015C6">
              <w:rPr>
                <w:rFonts w:ascii="Arial" w:hAnsi="Arial" w:cs="Arial"/>
                <w:color w:val="0070C0"/>
                <w:sz w:val="14"/>
                <w:szCs w:val="14"/>
                <w:lang w:val="el-GR"/>
              </w:rPr>
              <w:t xml:space="preserve">τα ζώα από τα οποία προέρχεται το παρασκεύασμα κρέατος δεν έχουν </w:t>
            </w:r>
            <w:r w:rsidR="00C12211" w:rsidRPr="006B374B">
              <w:rPr>
                <w:rFonts w:ascii="Arial" w:hAnsi="Arial" w:cs="Arial"/>
                <w:color w:val="0070C0"/>
                <w:sz w:val="14"/>
                <w:szCs w:val="14"/>
                <w:lang w:val="el-GR"/>
              </w:rPr>
              <w:t>σφαγι</w:t>
            </w:r>
            <w:r w:rsidR="00C12211">
              <w:rPr>
                <w:rFonts w:ascii="Arial" w:hAnsi="Arial" w:cs="Arial"/>
                <w:color w:val="0070C0"/>
                <w:sz w:val="14"/>
                <w:szCs w:val="14"/>
                <w:lang w:val="el-GR"/>
              </w:rPr>
              <w:t>ασθεί</w:t>
            </w:r>
            <w:r w:rsidR="005015C6" w:rsidRPr="005015C6">
              <w:rPr>
                <w:rFonts w:ascii="Arial" w:hAnsi="Arial" w:cs="Arial"/>
                <w:color w:val="0070C0"/>
                <w:sz w:val="14"/>
                <w:szCs w:val="14"/>
                <w:lang w:val="el-GR"/>
              </w:rPr>
              <w:t xml:space="preserve"> μετά από αναισθητοποίηση</w:t>
            </w:r>
          </w:p>
          <w:p w:rsidR="004B3912" w:rsidRPr="004B3912" w:rsidRDefault="005015C6" w:rsidP="004B3912">
            <w:pPr>
              <w:widowControl w:val="0"/>
              <w:shd w:val="clear" w:color="auto" w:fill="FFFFFF"/>
              <w:tabs>
                <w:tab w:val="left" w:leader="dot" w:pos="7966"/>
              </w:tabs>
              <w:autoSpaceDE w:val="0"/>
              <w:autoSpaceDN w:val="0"/>
              <w:adjustRightInd w:val="0"/>
              <w:ind w:left="1376"/>
              <w:jc w:val="both"/>
              <w:rPr>
                <w:rFonts w:ascii="Arial" w:hAnsi="Arial" w:cs="Arial"/>
                <w:color w:val="0070C0"/>
                <w:sz w:val="14"/>
                <w:szCs w:val="14"/>
                <w:lang w:val="el-GR"/>
              </w:rPr>
            </w:pPr>
            <w:r w:rsidRPr="005015C6">
              <w:rPr>
                <w:rFonts w:ascii="Arial" w:hAnsi="Arial" w:cs="Arial"/>
                <w:color w:val="0070C0"/>
                <w:sz w:val="14"/>
                <w:szCs w:val="14"/>
                <w:lang w:val="el-GR"/>
              </w:rPr>
              <w:t>με έγχυση αερίου στην κρανιακή κοιλότητα ή θανατώνονται με την ίδια μέθοδο ή σφάζονται με τομή μετά από αναισθητοποίηση του κεντρικού</w:t>
            </w:r>
            <w:r w:rsidR="00F00E5A">
              <w:rPr>
                <w:rFonts w:ascii="Arial" w:hAnsi="Arial" w:cs="Arial"/>
                <w:color w:val="0070C0"/>
                <w:sz w:val="14"/>
                <w:szCs w:val="14"/>
                <w:lang w:val="el-GR"/>
              </w:rPr>
              <w:t xml:space="preserve"> </w:t>
            </w:r>
            <w:r w:rsidRPr="005015C6">
              <w:rPr>
                <w:rFonts w:ascii="Arial" w:hAnsi="Arial" w:cs="Arial"/>
                <w:color w:val="0070C0"/>
                <w:sz w:val="14"/>
                <w:szCs w:val="14"/>
                <w:lang w:val="el-GR"/>
              </w:rPr>
              <w:t>νευρικού ιστού μέσω ενός επιμήκους ραβδοειδούς οργάνου που εισάγεται στην κρανιακή κοιλότητα·]]]</w:t>
            </w: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w:t>
            </w:r>
            <w:r w:rsidRPr="004B3912">
              <w:rPr>
                <w:rFonts w:ascii="Arial" w:hAnsi="Arial" w:cs="Arial"/>
                <w:sz w:val="14"/>
                <w:szCs w:val="14"/>
                <w:lang w:val="en-US"/>
              </w:rPr>
              <w:t>iv</w:t>
            </w:r>
            <w:r w:rsidRPr="00B74B97">
              <w:rPr>
                <w:rFonts w:ascii="Arial" w:hAnsi="Arial" w:cs="Arial"/>
                <w:sz w:val="14"/>
                <w:szCs w:val="14"/>
                <w:lang w:val="el-GR"/>
              </w:rPr>
              <w:t>. ž</w:t>
            </w:r>
            <w:r w:rsidRPr="004B3912">
              <w:rPr>
                <w:rFonts w:ascii="Arial" w:hAnsi="Arial" w:cs="Arial"/>
                <w:sz w:val="14"/>
                <w:szCs w:val="14"/>
                <w:lang w:val="en-US"/>
              </w:rPr>
              <w:t>ivotinje</w:t>
            </w:r>
            <w:r w:rsidRPr="00B74B97">
              <w:rPr>
                <w:rFonts w:ascii="Arial" w:hAnsi="Arial" w:cs="Arial"/>
                <w:sz w:val="14"/>
                <w:szCs w:val="14"/>
                <w:lang w:val="el-GR"/>
              </w:rPr>
              <w:t xml:space="preserve"> </w:t>
            </w:r>
            <w:r w:rsidRPr="004B3912">
              <w:rPr>
                <w:rFonts w:ascii="Arial" w:hAnsi="Arial" w:cs="Arial"/>
                <w:sz w:val="14"/>
                <w:szCs w:val="14"/>
                <w:lang w:val="en-US"/>
              </w:rPr>
              <w:t>od</w:t>
            </w:r>
            <w:r w:rsidRPr="00B74B97">
              <w:rPr>
                <w:rFonts w:ascii="Arial" w:hAnsi="Arial" w:cs="Arial"/>
                <w:sz w:val="14"/>
                <w:szCs w:val="14"/>
                <w:lang w:val="el-GR"/>
              </w:rPr>
              <w:t xml:space="preserve"> </w:t>
            </w:r>
            <w:r w:rsidRPr="004B3912">
              <w:rPr>
                <w:rFonts w:ascii="Arial" w:hAnsi="Arial" w:cs="Arial"/>
                <w:sz w:val="14"/>
                <w:szCs w:val="14"/>
                <w:lang w:val="en-US"/>
              </w:rPr>
              <w:t>kojih</w:t>
            </w:r>
            <w:r w:rsidRPr="00B74B97">
              <w:rPr>
                <w:rFonts w:ascii="Arial" w:hAnsi="Arial" w:cs="Arial"/>
                <w:sz w:val="14"/>
                <w:szCs w:val="14"/>
                <w:lang w:val="el-GR"/>
              </w:rPr>
              <w:t xml:space="preserve"> </w:t>
            </w:r>
            <w:r w:rsidRPr="004B3912">
              <w:rPr>
                <w:rFonts w:ascii="Arial" w:hAnsi="Arial" w:cs="Arial"/>
                <w:sz w:val="14"/>
                <w:szCs w:val="14"/>
                <w:lang w:val="en-US"/>
              </w:rPr>
              <w:t>su</w:t>
            </w:r>
            <w:r w:rsidRPr="00B74B97">
              <w:rPr>
                <w:rFonts w:ascii="Arial" w:hAnsi="Arial" w:cs="Arial"/>
                <w:sz w:val="14"/>
                <w:szCs w:val="14"/>
                <w:lang w:val="el-GR"/>
              </w:rPr>
              <w:t xml:space="preserve"> </w:t>
            </w:r>
            <w:r w:rsidRPr="004B3912">
              <w:rPr>
                <w:rFonts w:ascii="Arial" w:hAnsi="Arial" w:cs="Arial"/>
                <w:sz w:val="14"/>
                <w:szCs w:val="14"/>
                <w:lang w:val="en-US"/>
              </w:rPr>
              <w:t>mesne</w:t>
            </w:r>
            <w:r w:rsidRPr="00B74B97">
              <w:rPr>
                <w:rFonts w:ascii="Arial" w:hAnsi="Arial" w:cs="Arial"/>
                <w:sz w:val="14"/>
                <w:szCs w:val="14"/>
                <w:lang w:val="el-GR"/>
              </w:rPr>
              <w:t xml:space="preserve"> </w:t>
            </w:r>
            <w:r w:rsidRPr="004B3912">
              <w:rPr>
                <w:rFonts w:ascii="Arial" w:hAnsi="Arial" w:cs="Arial"/>
                <w:sz w:val="14"/>
                <w:szCs w:val="14"/>
                <w:lang w:val="en-US"/>
              </w:rPr>
              <w:t>prera</w:t>
            </w:r>
            <w:r w:rsidRPr="00B74B97">
              <w:rPr>
                <w:rFonts w:ascii="Arial" w:hAnsi="Arial" w:cs="Arial"/>
                <w:sz w:val="14"/>
                <w:szCs w:val="14"/>
                <w:lang w:val="el-GR"/>
              </w:rPr>
              <w:t>đ</w:t>
            </w:r>
            <w:r w:rsidRPr="004B3912">
              <w:rPr>
                <w:rFonts w:ascii="Arial" w:hAnsi="Arial" w:cs="Arial"/>
                <w:sz w:val="14"/>
                <w:szCs w:val="14"/>
                <w:lang w:val="en-US"/>
              </w:rPr>
              <w:t>evine</w:t>
            </w:r>
            <w:r w:rsidRPr="00B74B97">
              <w:rPr>
                <w:rFonts w:ascii="Arial" w:hAnsi="Arial" w:cs="Arial"/>
                <w:sz w:val="14"/>
                <w:szCs w:val="14"/>
                <w:lang w:val="el-GR"/>
              </w:rPr>
              <w:t xml:space="preserve"> </w:t>
            </w:r>
            <w:r w:rsidRPr="004B3912">
              <w:rPr>
                <w:rFonts w:ascii="Arial" w:hAnsi="Arial" w:cs="Arial"/>
                <w:sz w:val="14"/>
                <w:szCs w:val="14"/>
                <w:lang w:val="en-US"/>
              </w:rPr>
              <w:t>dobijene</w:t>
            </w:r>
            <w:r w:rsidRPr="00B74B97">
              <w:rPr>
                <w:rFonts w:ascii="Arial" w:hAnsi="Arial" w:cs="Arial"/>
                <w:sz w:val="14"/>
                <w:szCs w:val="14"/>
                <w:lang w:val="el-GR"/>
              </w:rPr>
              <w:t xml:space="preserve"> </w:t>
            </w:r>
            <w:r w:rsidRPr="004B3912">
              <w:rPr>
                <w:rFonts w:ascii="Arial" w:hAnsi="Arial" w:cs="Arial"/>
                <w:sz w:val="14"/>
                <w:szCs w:val="14"/>
                <w:lang w:val="en-US"/>
              </w:rPr>
              <w:t>nisu</w:t>
            </w:r>
            <w:r w:rsidRPr="00B74B97">
              <w:rPr>
                <w:rFonts w:ascii="Arial" w:hAnsi="Arial" w:cs="Arial"/>
                <w:sz w:val="14"/>
                <w:szCs w:val="14"/>
                <w:lang w:val="el-GR"/>
              </w:rPr>
              <w:t xml:space="preserve"> </w:t>
            </w:r>
            <w:r w:rsidRPr="004B3912">
              <w:rPr>
                <w:rFonts w:ascii="Arial" w:hAnsi="Arial" w:cs="Arial"/>
                <w:sz w:val="14"/>
                <w:szCs w:val="14"/>
                <w:lang w:val="en-US"/>
              </w:rPr>
              <w:t>hranjene</w:t>
            </w:r>
            <w:r w:rsidRPr="00B74B97">
              <w:rPr>
                <w:rFonts w:ascii="Arial" w:hAnsi="Arial" w:cs="Arial"/>
                <w:sz w:val="14"/>
                <w:szCs w:val="14"/>
                <w:lang w:val="el-GR"/>
              </w:rPr>
              <w:t xml:space="preserve"> </w:t>
            </w:r>
            <w:r w:rsidRPr="004B3912">
              <w:rPr>
                <w:rFonts w:ascii="Arial" w:hAnsi="Arial" w:cs="Arial"/>
                <w:sz w:val="14"/>
                <w:szCs w:val="14"/>
                <w:lang w:val="en-US"/>
              </w:rPr>
              <w:t>mesnoko</w:t>
            </w:r>
            <w:r w:rsidRPr="00B74B97">
              <w:rPr>
                <w:rFonts w:ascii="Arial" w:hAnsi="Arial" w:cs="Arial"/>
                <w:sz w:val="14"/>
                <w:szCs w:val="14"/>
                <w:lang w:val="el-GR"/>
              </w:rPr>
              <w:t>š</w:t>
            </w:r>
            <w:r w:rsidRPr="004B3912">
              <w:rPr>
                <w:rFonts w:ascii="Arial" w:hAnsi="Arial" w:cs="Arial"/>
                <w:sz w:val="14"/>
                <w:szCs w:val="14"/>
                <w:lang w:val="en-US"/>
              </w:rPr>
              <w:t>tanim</w:t>
            </w:r>
            <w:r w:rsidRPr="00B74B97">
              <w:rPr>
                <w:rFonts w:ascii="Arial" w:hAnsi="Arial" w:cs="Arial"/>
                <w:sz w:val="14"/>
                <w:szCs w:val="14"/>
                <w:lang w:val="el-GR"/>
              </w:rPr>
              <w:t xml:space="preserve"> </w:t>
            </w:r>
            <w:r w:rsidRPr="004B3912">
              <w:rPr>
                <w:rFonts w:ascii="Arial" w:hAnsi="Arial" w:cs="Arial"/>
                <w:sz w:val="14"/>
                <w:szCs w:val="14"/>
                <w:lang w:val="en-US"/>
              </w:rPr>
              <w:t>bra</w:t>
            </w:r>
            <w:r w:rsidRPr="00B74B97">
              <w:rPr>
                <w:rFonts w:ascii="Arial" w:hAnsi="Arial" w:cs="Arial"/>
                <w:sz w:val="14"/>
                <w:szCs w:val="14"/>
                <w:lang w:val="el-GR"/>
              </w:rPr>
              <w:t>š</w:t>
            </w:r>
            <w:r w:rsidRPr="004B3912">
              <w:rPr>
                <w:rFonts w:ascii="Arial" w:hAnsi="Arial" w:cs="Arial"/>
                <w:sz w:val="14"/>
                <w:szCs w:val="14"/>
                <w:lang w:val="en-US"/>
              </w:rPr>
              <w:t>nom</w:t>
            </w:r>
            <w:r w:rsidRPr="00B74B97">
              <w:rPr>
                <w:rFonts w:ascii="Arial" w:hAnsi="Arial" w:cs="Arial"/>
                <w:sz w:val="14"/>
                <w:szCs w:val="14"/>
                <w:lang w:val="el-GR"/>
              </w:rPr>
              <w:t xml:space="preserve"> </w:t>
            </w:r>
            <w:r w:rsidRPr="004B3912">
              <w:rPr>
                <w:rFonts w:ascii="Arial" w:hAnsi="Arial" w:cs="Arial"/>
                <w:sz w:val="14"/>
                <w:szCs w:val="14"/>
                <w:lang w:val="en-US"/>
              </w:rPr>
              <w:t>ili</w:t>
            </w:r>
            <w:r w:rsidRPr="00B74B97">
              <w:rPr>
                <w:rFonts w:ascii="Arial" w:hAnsi="Arial" w:cs="Arial"/>
                <w:sz w:val="14"/>
                <w:szCs w:val="14"/>
                <w:lang w:val="el-GR"/>
              </w:rPr>
              <w:t xml:space="preserve"> č</w:t>
            </w:r>
            <w:r w:rsidRPr="004B3912">
              <w:rPr>
                <w:rFonts w:ascii="Arial" w:hAnsi="Arial" w:cs="Arial"/>
                <w:sz w:val="14"/>
                <w:szCs w:val="14"/>
                <w:lang w:val="en-US"/>
              </w:rPr>
              <w:t>varcima</w:t>
            </w:r>
            <w:r w:rsidRPr="00B74B97">
              <w:rPr>
                <w:rFonts w:ascii="Arial" w:hAnsi="Arial" w:cs="Arial"/>
                <w:sz w:val="14"/>
                <w:szCs w:val="14"/>
                <w:lang w:val="el-GR"/>
              </w:rPr>
              <w:t xml:space="preserve">, </w:t>
            </w:r>
            <w:r w:rsidRPr="004B3912">
              <w:rPr>
                <w:rFonts w:ascii="Arial" w:hAnsi="Arial" w:cs="Arial"/>
                <w:sz w:val="14"/>
                <w:szCs w:val="14"/>
                <w:lang w:val="en-US"/>
              </w:rPr>
              <w:t>kako</w:t>
            </w:r>
            <w:r w:rsidRPr="00B74B97">
              <w:rPr>
                <w:rFonts w:ascii="Arial" w:hAnsi="Arial" w:cs="Arial"/>
                <w:sz w:val="14"/>
                <w:szCs w:val="14"/>
                <w:lang w:val="el-GR"/>
              </w:rPr>
              <w:t xml:space="preserve"> </w:t>
            </w:r>
            <w:r w:rsidRPr="004B3912">
              <w:rPr>
                <w:rFonts w:ascii="Arial" w:hAnsi="Arial" w:cs="Arial"/>
                <w:sz w:val="14"/>
                <w:szCs w:val="14"/>
                <w:lang w:val="en-US"/>
              </w:rPr>
              <w:t>su</w:t>
            </w:r>
            <w:r w:rsidRPr="00B74B97">
              <w:rPr>
                <w:rFonts w:ascii="Arial" w:hAnsi="Arial" w:cs="Arial"/>
                <w:sz w:val="14"/>
                <w:szCs w:val="14"/>
                <w:lang w:val="el-GR"/>
              </w:rPr>
              <w:t xml:space="preserve"> </w:t>
            </w:r>
            <w:r w:rsidRPr="004B3912">
              <w:rPr>
                <w:rFonts w:ascii="Arial" w:hAnsi="Arial" w:cs="Arial"/>
                <w:sz w:val="14"/>
                <w:szCs w:val="14"/>
                <w:lang w:val="en-US"/>
              </w:rPr>
              <w:t>definisani</w:t>
            </w:r>
            <w:r w:rsidRPr="00B74B97">
              <w:rPr>
                <w:rFonts w:ascii="Arial" w:hAnsi="Arial" w:cs="Arial"/>
                <w:sz w:val="14"/>
                <w:szCs w:val="14"/>
                <w:lang w:val="el-GR"/>
              </w:rPr>
              <w:t xml:space="preserve"> </w:t>
            </w:r>
            <w:r w:rsidRPr="004B3912">
              <w:rPr>
                <w:rFonts w:ascii="Arial" w:hAnsi="Arial" w:cs="Arial"/>
                <w:sz w:val="14"/>
                <w:szCs w:val="14"/>
                <w:lang w:val="en-US"/>
              </w:rPr>
              <w:t>u</w:t>
            </w:r>
            <w:r w:rsidRPr="00B74B97">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w:t>
            </w:r>
            <w:r w:rsidRPr="004B3912">
              <w:rPr>
                <w:rFonts w:ascii="Arial" w:hAnsi="Arial" w:cs="Arial"/>
                <w:sz w:val="14"/>
                <w:szCs w:val="14"/>
                <w:lang w:val="en-US"/>
              </w:rPr>
              <w:t>Kodeksu</w:t>
            </w:r>
            <w:r w:rsidRPr="00A539F2">
              <w:rPr>
                <w:rFonts w:ascii="Arial" w:hAnsi="Arial" w:cs="Arial"/>
                <w:sz w:val="14"/>
                <w:szCs w:val="14"/>
                <w:lang w:val="el-GR"/>
              </w:rPr>
              <w:t xml:space="preserve"> </w:t>
            </w:r>
            <w:r w:rsidRPr="004B3912">
              <w:rPr>
                <w:rFonts w:ascii="Arial" w:hAnsi="Arial" w:cs="Arial"/>
                <w:sz w:val="14"/>
                <w:szCs w:val="14"/>
                <w:lang w:val="en-US"/>
              </w:rPr>
              <w:t>o</w:t>
            </w:r>
            <w:r w:rsidRPr="00A539F2">
              <w:rPr>
                <w:rFonts w:ascii="Arial" w:hAnsi="Arial" w:cs="Arial"/>
                <w:sz w:val="14"/>
                <w:szCs w:val="14"/>
                <w:lang w:val="el-GR"/>
              </w:rPr>
              <w:t xml:space="preserve"> </w:t>
            </w:r>
            <w:r w:rsidRPr="004B3912">
              <w:rPr>
                <w:rFonts w:ascii="Arial" w:hAnsi="Arial" w:cs="Arial"/>
                <w:sz w:val="14"/>
                <w:szCs w:val="14"/>
                <w:lang w:val="en-US"/>
              </w:rPr>
              <w:t>zdravlju</w:t>
            </w:r>
            <w:r w:rsidRPr="00A539F2">
              <w:rPr>
                <w:rFonts w:ascii="Arial" w:hAnsi="Arial" w:cs="Arial"/>
                <w:sz w:val="14"/>
                <w:szCs w:val="14"/>
                <w:lang w:val="el-GR"/>
              </w:rPr>
              <w:t xml:space="preserve"> </w:t>
            </w:r>
            <w:r w:rsidRPr="004B3912">
              <w:rPr>
                <w:rFonts w:ascii="Arial" w:hAnsi="Arial" w:cs="Arial"/>
                <w:sz w:val="14"/>
                <w:szCs w:val="14"/>
                <w:lang w:val="en-US"/>
              </w:rPr>
              <w:t>kopnenih</w:t>
            </w:r>
            <w:r w:rsidRPr="00A539F2">
              <w:rPr>
                <w:rFonts w:ascii="Arial" w:hAnsi="Arial" w:cs="Arial"/>
                <w:sz w:val="14"/>
                <w:szCs w:val="14"/>
                <w:lang w:val="el-GR"/>
              </w:rPr>
              <w:t xml:space="preserve"> ž</w:t>
            </w:r>
            <w:r w:rsidRPr="004B3912">
              <w:rPr>
                <w:rFonts w:ascii="Arial" w:hAnsi="Arial" w:cs="Arial"/>
                <w:sz w:val="14"/>
                <w:szCs w:val="14"/>
                <w:lang w:val="en-US"/>
              </w:rPr>
              <w:t>ivotinja</w:t>
            </w:r>
            <w:r w:rsidRPr="00A539F2">
              <w:rPr>
                <w:rFonts w:ascii="Arial" w:hAnsi="Arial" w:cs="Arial"/>
                <w:sz w:val="14"/>
                <w:szCs w:val="14"/>
                <w:lang w:val="el-GR"/>
              </w:rPr>
              <w:t xml:space="preserve"> </w:t>
            </w:r>
            <w:r w:rsidRPr="004B3912">
              <w:rPr>
                <w:rFonts w:ascii="Arial" w:hAnsi="Arial" w:cs="Arial"/>
                <w:sz w:val="14"/>
                <w:szCs w:val="14"/>
                <w:lang w:val="en-US"/>
              </w:rPr>
              <w:t>Svjetske</w:t>
            </w:r>
            <w:r w:rsidRPr="00A539F2">
              <w:rPr>
                <w:rFonts w:ascii="Arial" w:hAnsi="Arial" w:cs="Arial"/>
                <w:sz w:val="14"/>
                <w:szCs w:val="14"/>
                <w:lang w:val="el-GR"/>
              </w:rPr>
              <w:t xml:space="preserve"> </w:t>
            </w:r>
            <w:r w:rsidRPr="004B3912">
              <w:rPr>
                <w:rFonts w:ascii="Arial" w:hAnsi="Arial" w:cs="Arial"/>
                <w:sz w:val="14"/>
                <w:szCs w:val="14"/>
                <w:lang w:val="en-US"/>
              </w:rPr>
              <w:t>organizacije</w:t>
            </w:r>
            <w:r w:rsidRPr="00A539F2">
              <w:rPr>
                <w:rFonts w:ascii="Arial" w:hAnsi="Arial" w:cs="Arial"/>
                <w:sz w:val="14"/>
                <w:szCs w:val="14"/>
                <w:lang w:val="el-GR"/>
              </w:rPr>
              <w:t xml:space="preserve"> </w:t>
            </w:r>
            <w:r w:rsidRPr="004B3912">
              <w:rPr>
                <w:rFonts w:ascii="Arial" w:hAnsi="Arial" w:cs="Arial"/>
                <w:sz w:val="14"/>
                <w:szCs w:val="14"/>
                <w:lang w:val="en-US"/>
              </w:rPr>
              <w:t>za</w:t>
            </w:r>
            <w:r w:rsidRPr="00A539F2">
              <w:rPr>
                <w:rFonts w:ascii="Arial" w:hAnsi="Arial" w:cs="Arial"/>
                <w:sz w:val="14"/>
                <w:szCs w:val="14"/>
                <w:lang w:val="el-GR"/>
              </w:rPr>
              <w:t xml:space="preserve"> </w:t>
            </w:r>
            <w:r w:rsidRPr="004B3912">
              <w:rPr>
                <w:rFonts w:ascii="Arial" w:hAnsi="Arial" w:cs="Arial"/>
                <w:sz w:val="14"/>
                <w:szCs w:val="14"/>
                <w:lang w:val="en-US"/>
              </w:rPr>
              <w:t>zdravlje</w:t>
            </w:r>
            <w:r w:rsidRPr="00A539F2">
              <w:rPr>
                <w:rFonts w:ascii="Arial" w:hAnsi="Arial" w:cs="Arial"/>
                <w:sz w:val="14"/>
                <w:szCs w:val="14"/>
                <w:lang w:val="el-GR"/>
              </w:rPr>
              <w:t xml:space="preserve"> ž</w:t>
            </w:r>
            <w:r w:rsidRPr="004B3912">
              <w:rPr>
                <w:rFonts w:ascii="Arial" w:hAnsi="Arial" w:cs="Arial"/>
                <w:sz w:val="14"/>
                <w:szCs w:val="14"/>
                <w:lang w:val="en-US"/>
              </w:rPr>
              <w:t>ivotinja</w:t>
            </w:r>
            <w:r w:rsidRPr="00A539F2">
              <w:rPr>
                <w:rFonts w:ascii="Arial" w:hAnsi="Arial" w:cs="Arial"/>
                <w:sz w:val="14"/>
                <w:szCs w:val="14"/>
                <w:lang w:val="el-GR"/>
              </w:rPr>
              <w:t>; /</w:t>
            </w:r>
            <w:r w:rsidRPr="004B3912">
              <w:rPr>
                <w:rFonts w:ascii="Arial" w:hAnsi="Arial" w:cs="Arial"/>
                <w:sz w:val="14"/>
                <w:szCs w:val="14"/>
                <w:lang w:val="en-US"/>
              </w:rPr>
              <w:t>the</w:t>
            </w:r>
            <w:r w:rsidRPr="00A539F2">
              <w:rPr>
                <w:rFonts w:ascii="Arial" w:hAnsi="Arial" w:cs="Arial"/>
                <w:sz w:val="14"/>
                <w:szCs w:val="14"/>
                <w:lang w:val="el-GR"/>
              </w:rPr>
              <w:t xml:space="preserve"> </w:t>
            </w:r>
            <w:r w:rsidRPr="004B3912">
              <w:rPr>
                <w:rFonts w:ascii="Arial" w:hAnsi="Arial" w:cs="Arial"/>
                <w:sz w:val="14"/>
                <w:szCs w:val="14"/>
                <w:lang w:val="en-US"/>
              </w:rPr>
              <w:t>animals</w:t>
            </w:r>
            <w:r w:rsidRPr="00A539F2">
              <w:rPr>
                <w:rFonts w:ascii="Arial" w:hAnsi="Arial" w:cs="Arial"/>
                <w:sz w:val="14"/>
                <w:szCs w:val="14"/>
                <w:lang w:val="el-GR"/>
              </w:rPr>
              <w:t xml:space="preserve"> </w:t>
            </w:r>
            <w:r w:rsidRPr="004B3912">
              <w:rPr>
                <w:rFonts w:ascii="Arial" w:hAnsi="Arial" w:cs="Arial"/>
                <w:sz w:val="14"/>
                <w:szCs w:val="14"/>
                <w:lang w:val="en-US"/>
              </w:rPr>
              <w:t>from</w:t>
            </w:r>
            <w:r w:rsidRPr="00A539F2">
              <w:rPr>
                <w:rFonts w:ascii="Arial" w:hAnsi="Arial" w:cs="Arial"/>
                <w:sz w:val="14"/>
                <w:szCs w:val="14"/>
                <w:lang w:val="el-GR"/>
              </w:rPr>
              <w:t xml:space="preserve"> </w:t>
            </w:r>
            <w:r w:rsidRPr="004B3912">
              <w:rPr>
                <w:rFonts w:ascii="Arial" w:hAnsi="Arial" w:cs="Arial"/>
                <w:sz w:val="14"/>
                <w:szCs w:val="14"/>
                <w:lang w:val="en-US"/>
              </w:rPr>
              <w:t>which</w:t>
            </w:r>
            <w:r w:rsidRPr="00A539F2">
              <w:rPr>
                <w:rFonts w:ascii="Arial" w:hAnsi="Arial" w:cs="Arial"/>
                <w:sz w:val="14"/>
                <w:szCs w:val="14"/>
                <w:lang w:val="el-GR"/>
              </w:rPr>
              <w:t xml:space="preserve"> </w:t>
            </w:r>
            <w:r w:rsidRPr="004B3912">
              <w:rPr>
                <w:rFonts w:ascii="Arial" w:hAnsi="Arial" w:cs="Arial"/>
                <w:sz w:val="14"/>
                <w:szCs w:val="14"/>
                <w:lang w:val="en-US"/>
              </w:rPr>
              <w:t>the</w:t>
            </w:r>
            <w:r w:rsidRPr="00A539F2">
              <w:rPr>
                <w:rFonts w:ascii="Arial" w:hAnsi="Arial" w:cs="Arial"/>
                <w:sz w:val="14"/>
                <w:szCs w:val="14"/>
                <w:lang w:val="el-GR"/>
              </w:rPr>
              <w:t xml:space="preserve"> </w:t>
            </w:r>
            <w:r w:rsidRPr="004B3912">
              <w:rPr>
                <w:rFonts w:ascii="Arial" w:hAnsi="Arial" w:cs="Arial"/>
                <w:sz w:val="14"/>
                <w:szCs w:val="14"/>
                <w:lang w:val="en-US"/>
              </w:rPr>
              <w:t>meat</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4B3912">
              <w:rPr>
                <w:rFonts w:ascii="Arial" w:hAnsi="Arial" w:cs="Arial"/>
                <w:sz w:val="14"/>
                <w:szCs w:val="14"/>
                <w:lang w:val="en-US"/>
              </w:rPr>
              <w:t xml:space="preserve">preparation is derived have not been fed with meat-and-bone meal or greaves, as defined in the Terrestrial Animal Health </w:t>
            </w:r>
          </w:p>
          <w:p w:rsidR="004B3912" w:rsidRPr="00E25CBB" w:rsidRDefault="004B3912" w:rsidP="00E25CBB">
            <w:pPr>
              <w:widowControl w:val="0"/>
              <w:shd w:val="clear" w:color="auto" w:fill="FFFFFF"/>
              <w:tabs>
                <w:tab w:val="left" w:leader="dot" w:pos="7966"/>
              </w:tabs>
              <w:autoSpaceDE w:val="0"/>
              <w:autoSpaceDN w:val="0"/>
              <w:adjustRightInd w:val="0"/>
              <w:ind w:left="1235"/>
              <w:jc w:val="both"/>
              <w:rPr>
                <w:rFonts w:ascii="Arial" w:hAnsi="Arial" w:cs="Arial"/>
                <w:sz w:val="14"/>
                <w:szCs w:val="14"/>
                <w:lang w:val="el-GR"/>
              </w:rPr>
            </w:pPr>
            <w:r w:rsidRPr="00C12211">
              <w:rPr>
                <w:rFonts w:ascii="Arial" w:hAnsi="Arial" w:cs="Arial"/>
                <w:sz w:val="14"/>
                <w:szCs w:val="14"/>
                <w:lang w:val="en-US"/>
              </w:rPr>
              <w:t xml:space="preserve"> </w:t>
            </w:r>
            <w:r w:rsidRPr="004B3912">
              <w:rPr>
                <w:rFonts w:ascii="Arial" w:hAnsi="Arial" w:cs="Arial"/>
                <w:sz w:val="14"/>
                <w:szCs w:val="14"/>
                <w:lang w:val="en-US"/>
              </w:rPr>
              <w:t>Code</w:t>
            </w:r>
            <w:r w:rsidRPr="00E25CBB">
              <w:rPr>
                <w:rFonts w:ascii="Arial" w:hAnsi="Arial" w:cs="Arial"/>
                <w:sz w:val="14"/>
                <w:szCs w:val="14"/>
                <w:lang w:val="el-GR"/>
              </w:rPr>
              <w:t xml:space="preserve"> </w:t>
            </w:r>
            <w:r w:rsidRPr="004B3912">
              <w:rPr>
                <w:rFonts w:ascii="Arial" w:hAnsi="Arial" w:cs="Arial"/>
                <w:sz w:val="14"/>
                <w:szCs w:val="14"/>
                <w:lang w:val="en-US"/>
              </w:rPr>
              <w:t>of</w:t>
            </w:r>
            <w:r w:rsidRPr="00E25CBB">
              <w:rPr>
                <w:rFonts w:ascii="Arial" w:hAnsi="Arial" w:cs="Arial"/>
                <w:sz w:val="14"/>
                <w:szCs w:val="14"/>
                <w:lang w:val="el-GR"/>
              </w:rPr>
              <w:t xml:space="preserve"> </w:t>
            </w:r>
            <w:r w:rsidRPr="004B3912">
              <w:rPr>
                <w:rFonts w:ascii="Arial" w:hAnsi="Arial" w:cs="Arial"/>
                <w:sz w:val="14"/>
                <w:szCs w:val="14"/>
                <w:lang w:val="en-US"/>
              </w:rPr>
              <w:t>the</w:t>
            </w:r>
            <w:r w:rsidRPr="00E25CBB">
              <w:rPr>
                <w:rFonts w:ascii="Arial" w:hAnsi="Arial" w:cs="Arial"/>
                <w:sz w:val="14"/>
                <w:szCs w:val="14"/>
                <w:lang w:val="el-GR"/>
              </w:rPr>
              <w:t xml:space="preserve"> </w:t>
            </w:r>
            <w:r w:rsidRPr="004B3912">
              <w:rPr>
                <w:rFonts w:ascii="Arial" w:hAnsi="Arial" w:cs="Arial"/>
                <w:sz w:val="14"/>
                <w:szCs w:val="14"/>
                <w:lang w:val="en-US"/>
              </w:rPr>
              <w:t>World</w:t>
            </w:r>
            <w:r w:rsidRPr="00E25CBB">
              <w:rPr>
                <w:rFonts w:ascii="Arial" w:hAnsi="Arial" w:cs="Arial"/>
                <w:sz w:val="14"/>
                <w:szCs w:val="14"/>
                <w:lang w:val="el-GR"/>
              </w:rPr>
              <w:t xml:space="preserve"> </w:t>
            </w:r>
            <w:r w:rsidRPr="004B3912">
              <w:rPr>
                <w:rFonts w:ascii="Arial" w:hAnsi="Arial" w:cs="Arial"/>
                <w:sz w:val="14"/>
                <w:szCs w:val="14"/>
                <w:lang w:val="en-US"/>
              </w:rPr>
              <w:t>Organisation</w:t>
            </w:r>
            <w:r w:rsidRPr="00E25CBB">
              <w:rPr>
                <w:rFonts w:ascii="Arial" w:hAnsi="Arial" w:cs="Arial"/>
                <w:sz w:val="14"/>
                <w:szCs w:val="14"/>
                <w:lang w:val="el-GR"/>
              </w:rPr>
              <w:t xml:space="preserve"> </w:t>
            </w:r>
            <w:r w:rsidRPr="004B3912">
              <w:rPr>
                <w:rFonts w:ascii="Arial" w:hAnsi="Arial" w:cs="Arial"/>
                <w:sz w:val="14"/>
                <w:szCs w:val="14"/>
                <w:lang w:val="en-US"/>
              </w:rPr>
              <w:t>for</w:t>
            </w:r>
            <w:r w:rsidRPr="00E25CBB">
              <w:rPr>
                <w:rFonts w:ascii="Arial" w:hAnsi="Arial" w:cs="Arial"/>
                <w:sz w:val="14"/>
                <w:szCs w:val="14"/>
                <w:lang w:val="el-GR"/>
              </w:rPr>
              <w:t xml:space="preserve"> </w:t>
            </w:r>
            <w:r w:rsidRPr="004B3912">
              <w:rPr>
                <w:rFonts w:ascii="Arial" w:hAnsi="Arial" w:cs="Arial"/>
                <w:sz w:val="14"/>
                <w:szCs w:val="14"/>
                <w:lang w:val="en-US"/>
              </w:rPr>
              <w:t>Animal</w:t>
            </w:r>
            <w:r w:rsidRPr="00E25CBB">
              <w:rPr>
                <w:rFonts w:ascii="Arial" w:hAnsi="Arial" w:cs="Arial"/>
                <w:sz w:val="14"/>
                <w:szCs w:val="14"/>
                <w:lang w:val="el-GR"/>
              </w:rPr>
              <w:t xml:space="preserve"> </w:t>
            </w:r>
            <w:r w:rsidRPr="004B3912">
              <w:rPr>
                <w:rFonts w:ascii="Arial" w:hAnsi="Arial" w:cs="Arial"/>
                <w:sz w:val="14"/>
                <w:szCs w:val="14"/>
                <w:lang w:val="en-US"/>
              </w:rPr>
              <w:t>Health</w:t>
            </w:r>
            <w:r w:rsidRPr="00E25CBB">
              <w:rPr>
                <w:rFonts w:ascii="Arial" w:hAnsi="Arial" w:cs="Arial"/>
                <w:sz w:val="14"/>
                <w:szCs w:val="14"/>
                <w:lang w:val="el-GR"/>
              </w:rPr>
              <w:t>;</w:t>
            </w:r>
            <w:r w:rsidR="00BD6B68" w:rsidRPr="00E25CBB">
              <w:rPr>
                <w:rFonts w:ascii="Arial" w:hAnsi="Arial" w:cs="Arial"/>
                <w:sz w:val="14"/>
                <w:szCs w:val="14"/>
                <w:lang w:val="el-GR"/>
              </w:rPr>
              <w:t>/</w:t>
            </w:r>
            <w:r w:rsidR="00E25CBB" w:rsidRPr="00E25CBB">
              <w:rPr>
                <w:rFonts w:ascii="Arial" w:hAnsi="Arial" w:cs="Arial"/>
                <w:color w:val="0070C0"/>
                <w:sz w:val="14"/>
                <w:szCs w:val="14"/>
                <w:lang w:val="el-GR"/>
              </w:rPr>
              <w:t xml:space="preserve">το παρασκεύασμα κρέατος δεν προέρχεται από ζώα που έχουν τραφεί με </w:t>
            </w:r>
            <w:r w:rsidR="004541E0" w:rsidRPr="00E25CBB">
              <w:rPr>
                <w:rFonts w:ascii="Arial" w:hAnsi="Arial" w:cs="Arial"/>
                <w:color w:val="0070C0"/>
                <w:sz w:val="14"/>
                <w:szCs w:val="14"/>
                <w:lang w:val="el-GR"/>
              </w:rPr>
              <w:t xml:space="preserve">κρεατοστεάλευρα ή </w:t>
            </w:r>
            <w:r w:rsidR="004541E0" w:rsidRPr="00AA1D4F">
              <w:rPr>
                <w:rFonts w:ascii="Arial" w:hAnsi="Arial" w:cs="Arial"/>
                <w:color w:val="0070C0"/>
                <w:sz w:val="14"/>
                <w:szCs w:val="14"/>
                <w:lang w:val="el-GR"/>
              </w:rPr>
              <w:t>οστεάλευρα ή</w:t>
            </w:r>
            <w:r w:rsidR="004541E0">
              <w:rPr>
                <w:rFonts w:ascii="Arial" w:hAnsi="Arial" w:cs="Arial"/>
                <w:color w:val="0070C0"/>
                <w:sz w:val="14"/>
                <w:szCs w:val="14"/>
                <w:lang w:val="el-GR"/>
              </w:rPr>
              <w:t xml:space="preserve"> υποπροιόντα </w:t>
            </w:r>
            <w:r w:rsidR="00E25CBB" w:rsidRPr="00E25CBB">
              <w:rPr>
                <w:rFonts w:ascii="Arial" w:hAnsi="Arial" w:cs="Arial"/>
                <w:color w:val="0070C0"/>
                <w:sz w:val="14"/>
                <w:szCs w:val="14"/>
                <w:lang w:val="el-GR"/>
              </w:rPr>
              <w:t xml:space="preserve">όπως ορίζει ο Κώδικας Υγείας των Χερσαίων ζώων του </w:t>
            </w:r>
            <w:r w:rsidR="00F76B72">
              <w:rPr>
                <w:rFonts w:ascii="Arial" w:hAnsi="Arial" w:cs="Arial"/>
                <w:color w:val="0070C0"/>
                <w:sz w:val="14"/>
                <w:szCs w:val="14"/>
                <w:lang w:val="el-GR"/>
              </w:rPr>
              <w:t>Π</w:t>
            </w:r>
            <w:r w:rsidR="00E25CBB" w:rsidRPr="00E25CBB">
              <w:rPr>
                <w:rFonts w:ascii="Arial" w:hAnsi="Arial" w:cs="Arial"/>
                <w:color w:val="0070C0"/>
                <w:sz w:val="14"/>
                <w:szCs w:val="14"/>
                <w:lang w:val="el-GR"/>
              </w:rPr>
              <w:t xml:space="preserve">αγκόσμιου </w:t>
            </w:r>
            <w:r w:rsidR="00F76B72">
              <w:rPr>
                <w:rFonts w:ascii="Arial" w:hAnsi="Arial" w:cs="Arial"/>
                <w:color w:val="0070C0"/>
                <w:sz w:val="14"/>
                <w:szCs w:val="14"/>
                <w:lang w:val="el-GR"/>
              </w:rPr>
              <w:t>Ο</w:t>
            </w:r>
            <w:r w:rsidR="00E25CBB" w:rsidRPr="00E25CBB">
              <w:rPr>
                <w:rFonts w:ascii="Arial" w:hAnsi="Arial" w:cs="Arial"/>
                <w:color w:val="0070C0"/>
                <w:sz w:val="14"/>
                <w:szCs w:val="14"/>
                <w:lang w:val="el-GR"/>
              </w:rPr>
              <w:t xml:space="preserve">ργανισμού  </w:t>
            </w:r>
            <w:r w:rsidR="00F76B72">
              <w:rPr>
                <w:rFonts w:ascii="Arial" w:hAnsi="Arial" w:cs="Arial"/>
                <w:color w:val="0070C0"/>
                <w:sz w:val="14"/>
                <w:szCs w:val="14"/>
                <w:lang w:val="el-GR"/>
              </w:rPr>
              <w:t>Υ</w:t>
            </w:r>
            <w:r w:rsidR="00E25CBB" w:rsidRPr="00E25CBB">
              <w:rPr>
                <w:rFonts w:ascii="Arial" w:hAnsi="Arial" w:cs="Arial"/>
                <w:color w:val="0070C0"/>
                <w:sz w:val="14"/>
                <w:szCs w:val="14"/>
                <w:lang w:val="el-GR"/>
              </w:rPr>
              <w:t>γε</w:t>
            </w:r>
            <w:r w:rsidR="00F76B72">
              <w:rPr>
                <w:rFonts w:ascii="Arial" w:hAnsi="Arial" w:cs="Arial"/>
                <w:color w:val="0070C0"/>
                <w:sz w:val="14"/>
                <w:szCs w:val="14"/>
                <w:lang w:val="el-GR"/>
              </w:rPr>
              <w:t>ίας των Ζ</w:t>
            </w:r>
            <w:r w:rsidR="00E25CBB" w:rsidRPr="00E25CBB">
              <w:rPr>
                <w:rFonts w:ascii="Arial" w:hAnsi="Arial" w:cs="Arial"/>
                <w:color w:val="0070C0"/>
                <w:sz w:val="14"/>
                <w:szCs w:val="14"/>
                <w:lang w:val="el-GR"/>
              </w:rPr>
              <w:t>ώων</w:t>
            </w:r>
          </w:p>
          <w:p w:rsidR="004B3912" w:rsidRPr="00E25CBB"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441CD">
              <w:rPr>
                <w:rFonts w:ascii="Arial" w:hAnsi="Arial" w:cs="Arial"/>
                <w:sz w:val="14"/>
                <w:szCs w:val="14"/>
                <w:lang w:val="el-GR"/>
              </w:rPr>
              <w:t xml:space="preserve">                             </w:t>
            </w:r>
            <w:r w:rsidRPr="004B3912">
              <w:rPr>
                <w:rFonts w:ascii="Arial" w:hAnsi="Arial" w:cs="Arial"/>
                <w:sz w:val="14"/>
                <w:szCs w:val="14"/>
                <w:lang w:val="en-US"/>
              </w:rPr>
              <w:t>v</w:t>
            </w:r>
            <w:r w:rsidRPr="00A539F2">
              <w:rPr>
                <w:rFonts w:ascii="Arial" w:hAnsi="Arial" w:cs="Arial"/>
                <w:sz w:val="14"/>
                <w:szCs w:val="14"/>
                <w:lang w:val="el-GR"/>
              </w:rPr>
              <w:t xml:space="preserve">. </w:t>
            </w:r>
            <w:r w:rsidRPr="004B3912">
              <w:rPr>
                <w:rFonts w:ascii="Arial" w:hAnsi="Arial" w:cs="Arial"/>
                <w:sz w:val="14"/>
                <w:szCs w:val="14"/>
                <w:lang w:val="en-US"/>
              </w:rPr>
              <w:t>mesne</w:t>
            </w:r>
            <w:r w:rsidRPr="00A539F2">
              <w:rPr>
                <w:rFonts w:ascii="Arial" w:hAnsi="Arial" w:cs="Arial"/>
                <w:sz w:val="14"/>
                <w:szCs w:val="14"/>
                <w:lang w:val="el-GR"/>
              </w:rPr>
              <w:t xml:space="preserve"> </w:t>
            </w:r>
            <w:r w:rsidRPr="004B3912">
              <w:rPr>
                <w:rFonts w:ascii="Arial" w:hAnsi="Arial" w:cs="Arial"/>
                <w:sz w:val="14"/>
                <w:szCs w:val="14"/>
                <w:lang w:val="en-US"/>
              </w:rPr>
              <w:t>prera</w:t>
            </w:r>
            <w:r w:rsidRPr="00A539F2">
              <w:rPr>
                <w:rFonts w:ascii="Arial" w:hAnsi="Arial" w:cs="Arial"/>
                <w:sz w:val="14"/>
                <w:szCs w:val="14"/>
                <w:lang w:val="el-GR"/>
              </w:rPr>
              <w:t>đ</w:t>
            </w:r>
            <w:r w:rsidRPr="004B3912">
              <w:rPr>
                <w:rFonts w:ascii="Arial" w:hAnsi="Arial" w:cs="Arial"/>
                <w:sz w:val="14"/>
                <w:szCs w:val="14"/>
                <w:lang w:val="en-US"/>
              </w:rPr>
              <w:t>evine</w:t>
            </w:r>
            <w:r w:rsidRPr="00A539F2">
              <w:rPr>
                <w:rFonts w:ascii="Arial" w:hAnsi="Arial" w:cs="Arial"/>
                <w:sz w:val="14"/>
                <w:szCs w:val="14"/>
                <w:lang w:val="el-GR"/>
              </w:rPr>
              <w:t xml:space="preserve"> </w:t>
            </w:r>
            <w:r w:rsidRPr="004B3912">
              <w:rPr>
                <w:rFonts w:ascii="Arial" w:hAnsi="Arial" w:cs="Arial"/>
                <w:sz w:val="14"/>
                <w:szCs w:val="14"/>
                <w:lang w:val="en-US"/>
              </w:rPr>
              <w:t>proizvedene</w:t>
            </w:r>
            <w:r w:rsidRPr="00A539F2">
              <w:rPr>
                <w:rFonts w:ascii="Arial" w:hAnsi="Arial" w:cs="Arial"/>
                <w:sz w:val="14"/>
                <w:szCs w:val="14"/>
                <w:lang w:val="el-GR"/>
              </w:rPr>
              <w:t xml:space="preserve"> </w:t>
            </w:r>
            <w:r w:rsidRPr="004B3912">
              <w:rPr>
                <w:rFonts w:ascii="Arial" w:hAnsi="Arial" w:cs="Arial"/>
                <w:sz w:val="14"/>
                <w:szCs w:val="14"/>
                <w:lang w:val="en-US"/>
              </w:rPr>
              <w:t>su</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njima</w:t>
            </w:r>
            <w:r w:rsidRPr="00A539F2">
              <w:rPr>
                <w:rFonts w:ascii="Arial" w:hAnsi="Arial" w:cs="Arial"/>
                <w:sz w:val="14"/>
                <w:szCs w:val="14"/>
                <w:lang w:val="el-GR"/>
              </w:rPr>
              <w:t xml:space="preserve"> </w:t>
            </w:r>
            <w:r w:rsidRPr="004B3912">
              <w:rPr>
                <w:rFonts w:ascii="Arial" w:hAnsi="Arial" w:cs="Arial"/>
                <w:sz w:val="14"/>
                <w:szCs w:val="14"/>
                <w:lang w:val="en-US"/>
              </w:rPr>
              <w:t>se</w:t>
            </w:r>
            <w:r w:rsidRPr="00A539F2">
              <w:rPr>
                <w:rFonts w:ascii="Arial" w:hAnsi="Arial" w:cs="Arial"/>
                <w:sz w:val="14"/>
                <w:szCs w:val="14"/>
                <w:lang w:val="el-GR"/>
              </w:rPr>
              <w:t xml:space="preserve"> </w:t>
            </w:r>
            <w:r w:rsidRPr="004B3912">
              <w:rPr>
                <w:rFonts w:ascii="Arial" w:hAnsi="Arial" w:cs="Arial"/>
                <w:sz w:val="14"/>
                <w:szCs w:val="14"/>
                <w:lang w:val="en-US"/>
              </w:rPr>
              <w:t>rukovalo</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č</w:t>
            </w:r>
            <w:r w:rsidRPr="004B3912">
              <w:rPr>
                <w:rFonts w:ascii="Arial" w:hAnsi="Arial" w:cs="Arial"/>
                <w:sz w:val="14"/>
                <w:szCs w:val="14"/>
                <w:lang w:val="en-US"/>
              </w:rPr>
              <w:t>in</w:t>
            </w:r>
            <w:r w:rsidRPr="00A539F2">
              <w:rPr>
                <w:rFonts w:ascii="Arial" w:hAnsi="Arial" w:cs="Arial"/>
                <w:sz w:val="14"/>
                <w:szCs w:val="14"/>
                <w:lang w:val="el-GR"/>
              </w:rPr>
              <w:t xml:space="preserve"> </w:t>
            </w:r>
            <w:r w:rsidRPr="004B3912">
              <w:rPr>
                <w:rFonts w:ascii="Arial" w:hAnsi="Arial" w:cs="Arial"/>
                <w:sz w:val="14"/>
                <w:szCs w:val="14"/>
                <w:lang w:val="en-US"/>
              </w:rPr>
              <w:t>kojim</w:t>
            </w:r>
            <w:r w:rsidRPr="00A539F2">
              <w:rPr>
                <w:rFonts w:ascii="Arial" w:hAnsi="Arial" w:cs="Arial"/>
                <w:sz w:val="14"/>
                <w:szCs w:val="14"/>
                <w:lang w:val="el-GR"/>
              </w:rPr>
              <w:t xml:space="preserve"> </w:t>
            </w:r>
            <w:r w:rsidRPr="004B3912">
              <w:rPr>
                <w:rFonts w:ascii="Arial" w:hAnsi="Arial" w:cs="Arial"/>
                <w:sz w:val="14"/>
                <w:szCs w:val="14"/>
                <w:lang w:val="en-US"/>
              </w:rPr>
              <w:t>se</w:t>
            </w:r>
            <w:r w:rsidRPr="00A539F2">
              <w:rPr>
                <w:rFonts w:ascii="Arial" w:hAnsi="Arial" w:cs="Arial"/>
                <w:sz w:val="14"/>
                <w:szCs w:val="14"/>
                <w:lang w:val="el-GR"/>
              </w:rPr>
              <w:t xml:space="preserve"> </w:t>
            </w:r>
            <w:r w:rsidRPr="004B3912">
              <w:rPr>
                <w:rFonts w:ascii="Arial" w:hAnsi="Arial" w:cs="Arial"/>
                <w:sz w:val="14"/>
                <w:szCs w:val="14"/>
                <w:lang w:val="en-US"/>
              </w:rPr>
              <w:t>osigurava</w:t>
            </w:r>
            <w:r w:rsidRPr="00A539F2">
              <w:rPr>
                <w:rFonts w:ascii="Arial" w:hAnsi="Arial" w:cs="Arial"/>
                <w:sz w:val="14"/>
                <w:szCs w:val="14"/>
                <w:lang w:val="el-GR"/>
              </w:rPr>
              <w:t xml:space="preserve"> </w:t>
            </w:r>
            <w:r w:rsidRPr="004B3912">
              <w:rPr>
                <w:rFonts w:ascii="Arial" w:hAnsi="Arial" w:cs="Arial"/>
                <w:sz w:val="14"/>
                <w:szCs w:val="14"/>
                <w:lang w:val="en-US"/>
              </w:rPr>
              <w:t>da</w:t>
            </w:r>
            <w:r w:rsidRPr="00A539F2">
              <w:rPr>
                <w:rFonts w:ascii="Arial" w:hAnsi="Arial" w:cs="Arial"/>
                <w:sz w:val="14"/>
                <w:szCs w:val="14"/>
                <w:lang w:val="el-GR"/>
              </w:rPr>
              <w:t xml:space="preserve"> </w:t>
            </w:r>
            <w:r w:rsidRPr="004B3912">
              <w:rPr>
                <w:rFonts w:ascii="Arial" w:hAnsi="Arial" w:cs="Arial"/>
                <w:sz w:val="14"/>
                <w:szCs w:val="14"/>
                <w:lang w:val="en-US"/>
              </w:rPr>
              <w:t>ne</w:t>
            </w:r>
            <w:r w:rsidRPr="00A539F2">
              <w:rPr>
                <w:rFonts w:ascii="Arial" w:hAnsi="Arial" w:cs="Arial"/>
                <w:sz w:val="14"/>
                <w:szCs w:val="14"/>
                <w:lang w:val="el-GR"/>
              </w:rPr>
              <w:t xml:space="preserve"> </w:t>
            </w:r>
            <w:r w:rsidRPr="004B3912">
              <w:rPr>
                <w:rFonts w:ascii="Arial" w:hAnsi="Arial" w:cs="Arial"/>
                <w:sz w:val="14"/>
                <w:szCs w:val="14"/>
                <w:lang w:val="en-US"/>
              </w:rPr>
              <w:t>sadr</w:t>
            </w:r>
            <w:r w:rsidRPr="00A539F2">
              <w:rPr>
                <w:rFonts w:ascii="Arial" w:hAnsi="Arial" w:cs="Arial"/>
                <w:sz w:val="14"/>
                <w:szCs w:val="14"/>
                <w:lang w:val="el-GR"/>
              </w:rPr>
              <w:t>ž</w:t>
            </w:r>
            <w:r w:rsidRPr="004B3912">
              <w:rPr>
                <w:rFonts w:ascii="Arial" w:hAnsi="Arial" w:cs="Arial"/>
                <w:sz w:val="14"/>
                <w:szCs w:val="14"/>
                <w:lang w:val="en-US"/>
              </w:rPr>
              <w:t>e</w:t>
            </w:r>
            <w:r w:rsidRPr="00A539F2">
              <w:rPr>
                <w:rFonts w:ascii="Arial" w:hAnsi="Arial" w:cs="Arial"/>
                <w:sz w:val="14"/>
                <w:szCs w:val="14"/>
                <w:lang w:val="el-GR"/>
              </w:rPr>
              <w:t xml:space="preserve"> </w:t>
            </w:r>
            <w:r w:rsidRPr="004B3912">
              <w:rPr>
                <w:rFonts w:ascii="Arial" w:hAnsi="Arial" w:cs="Arial"/>
                <w:sz w:val="14"/>
                <w:szCs w:val="14"/>
                <w:lang w:val="en-US"/>
              </w:rPr>
              <w:t>nervno</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limfno</w:t>
            </w:r>
            <w:r w:rsidRPr="00A539F2">
              <w:rPr>
                <w:rFonts w:ascii="Arial" w:hAnsi="Arial" w:cs="Arial"/>
                <w:sz w:val="14"/>
                <w:szCs w:val="14"/>
                <w:lang w:val="el-GR"/>
              </w:rPr>
              <w:t xml:space="preserve"> </w:t>
            </w:r>
            <w:r w:rsidRPr="004B3912">
              <w:rPr>
                <w:rFonts w:ascii="Arial" w:hAnsi="Arial" w:cs="Arial"/>
                <w:sz w:val="14"/>
                <w:szCs w:val="14"/>
                <w:lang w:val="en-US"/>
              </w:rPr>
              <w:t>tkivo</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4B3912">
              <w:rPr>
                <w:rFonts w:ascii="Arial" w:hAnsi="Arial" w:cs="Arial"/>
                <w:sz w:val="14"/>
                <w:szCs w:val="14"/>
                <w:lang w:val="en-US"/>
              </w:rPr>
              <w:t xml:space="preserve">izloženo tokom postupka otkošćavanja i da nije njime kontaminirano;]]] /the meat preparation was produced and handled in a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manner which ensures that it does not contain and was not contaminated with nervous and lymphatic tissues exposed during </w:t>
            </w:r>
          </w:p>
          <w:p w:rsidR="00320D2B" w:rsidRPr="00320D2B" w:rsidRDefault="004B3912" w:rsidP="00320D2B">
            <w:pPr>
              <w:shd w:val="clear" w:color="auto" w:fill="FFFFFF"/>
              <w:tabs>
                <w:tab w:val="left" w:leader="dot" w:pos="7966"/>
              </w:tabs>
              <w:ind w:left="1235"/>
              <w:jc w:val="both"/>
              <w:rPr>
                <w:rFonts w:ascii="Arial" w:hAnsi="Arial" w:cs="Arial"/>
                <w:color w:val="0070C0"/>
                <w:sz w:val="14"/>
                <w:szCs w:val="14"/>
                <w:lang w:val="el-GR"/>
              </w:rPr>
            </w:pPr>
            <w:r w:rsidRPr="004B3912">
              <w:rPr>
                <w:rFonts w:ascii="Arial" w:hAnsi="Arial" w:cs="Arial"/>
                <w:sz w:val="14"/>
                <w:szCs w:val="14"/>
                <w:lang w:val="en-US"/>
              </w:rPr>
              <w:t>the</w:t>
            </w:r>
            <w:r w:rsidRPr="00320D2B">
              <w:rPr>
                <w:rFonts w:ascii="Arial" w:hAnsi="Arial" w:cs="Arial"/>
                <w:sz w:val="14"/>
                <w:szCs w:val="14"/>
                <w:lang w:val="el-GR"/>
              </w:rPr>
              <w:t xml:space="preserve"> </w:t>
            </w:r>
            <w:r w:rsidRPr="004B3912">
              <w:rPr>
                <w:rFonts w:ascii="Arial" w:hAnsi="Arial" w:cs="Arial"/>
                <w:sz w:val="14"/>
                <w:szCs w:val="14"/>
                <w:lang w:val="en-US"/>
              </w:rPr>
              <w:t>deboning</w:t>
            </w:r>
            <w:r w:rsidRPr="00320D2B">
              <w:rPr>
                <w:rFonts w:ascii="Arial" w:hAnsi="Arial" w:cs="Arial"/>
                <w:sz w:val="14"/>
                <w:szCs w:val="14"/>
                <w:lang w:val="el-GR"/>
              </w:rPr>
              <w:t xml:space="preserve"> </w:t>
            </w:r>
            <w:r w:rsidRPr="004B3912">
              <w:rPr>
                <w:rFonts w:ascii="Arial" w:hAnsi="Arial" w:cs="Arial"/>
                <w:sz w:val="14"/>
                <w:szCs w:val="14"/>
                <w:lang w:val="en-US"/>
              </w:rPr>
              <w:t>process</w:t>
            </w:r>
            <w:r w:rsidRPr="00320D2B">
              <w:rPr>
                <w:rFonts w:ascii="Arial" w:hAnsi="Arial" w:cs="Arial"/>
                <w:sz w:val="14"/>
                <w:szCs w:val="14"/>
                <w:lang w:val="el-GR"/>
              </w:rPr>
              <w:t>;] ]]</w:t>
            </w:r>
            <w:r w:rsidR="00320D2B" w:rsidRPr="00320D2B">
              <w:rPr>
                <w:rFonts w:ascii="Arial" w:hAnsi="Arial" w:cs="Arial"/>
                <w:sz w:val="14"/>
                <w:szCs w:val="14"/>
                <w:lang w:val="el-GR"/>
              </w:rPr>
              <w:t xml:space="preserve"> </w:t>
            </w:r>
            <w:r w:rsidR="00320D2B" w:rsidRPr="00320D2B">
              <w:rPr>
                <w:rFonts w:ascii="Arial" w:hAnsi="Arial" w:cs="Arial"/>
                <w:color w:val="0070C0"/>
                <w:sz w:val="14"/>
                <w:szCs w:val="14"/>
                <w:lang w:val="el-GR"/>
              </w:rPr>
              <w:t xml:space="preserve">το παρασκεύασμα του κρέατος παρήχθη και διακινήθηκε </w:t>
            </w:r>
            <w:r w:rsidR="00C52193">
              <w:rPr>
                <w:rFonts w:ascii="Arial" w:hAnsi="Arial" w:cs="Arial"/>
                <w:color w:val="0070C0"/>
                <w:sz w:val="14"/>
                <w:szCs w:val="14"/>
                <w:lang w:val="el-GR"/>
              </w:rPr>
              <w:t>με</w:t>
            </w:r>
            <w:r w:rsidR="00320D2B">
              <w:rPr>
                <w:rFonts w:ascii="Arial" w:hAnsi="Arial" w:cs="Arial"/>
                <w:color w:val="0070C0"/>
                <w:sz w:val="14"/>
                <w:szCs w:val="14"/>
                <w:lang w:val="el-GR"/>
              </w:rPr>
              <w:t xml:space="preserve"> </w:t>
            </w:r>
            <w:r w:rsidR="00320D2B" w:rsidRPr="00320D2B">
              <w:rPr>
                <w:rFonts w:ascii="Arial" w:hAnsi="Arial" w:cs="Arial"/>
                <w:color w:val="0070C0"/>
                <w:sz w:val="14"/>
                <w:szCs w:val="14"/>
                <w:lang w:val="el-GR"/>
              </w:rPr>
              <w:t>τρόπο που διασφαλίζε</w:t>
            </w:r>
            <w:r w:rsidR="00505906">
              <w:rPr>
                <w:rFonts w:ascii="Arial" w:hAnsi="Arial" w:cs="Arial"/>
                <w:color w:val="0070C0"/>
                <w:sz w:val="14"/>
                <w:szCs w:val="14"/>
                <w:lang w:val="el-GR"/>
              </w:rPr>
              <w:t>ι</w:t>
            </w:r>
            <w:r w:rsidR="00320D2B" w:rsidRPr="00320D2B">
              <w:rPr>
                <w:rFonts w:ascii="Arial" w:hAnsi="Arial" w:cs="Arial"/>
                <w:color w:val="0070C0"/>
                <w:sz w:val="14"/>
                <w:szCs w:val="14"/>
                <w:lang w:val="el-GR"/>
              </w:rPr>
              <w:t xml:space="preserve"> ότι δεν περιέχει και δεν έχει μολυνθεί </w:t>
            </w:r>
            <w:r w:rsidR="00C52193">
              <w:rPr>
                <w:rFonts w:ascii="Arial" w:hAnsi="Arial" w:cs="Arial"/>
                <w:color w:val="0070C0"/>
                <w:sz w:val="14"/>
                <w:szCs w:val="14"/>
                <w:lang w:val="el-GR"/>
              </w:rPr>
              <w:t xml:space="preserve">από εκτεθημένους </w:t>
            </w:r>
            <w:r w:rsidR="00320D2B" w:rsidRPr="00320D2B">
              <w:rPr>
                <w:rFonts w:ascii="Arial" w:hAnsi="Arial" w:cs="Arial"/>
                <w:color w:val="0070C0"/>
                <w:sz w:val="14"/>
                <w:szCs w:val="14"/>
                <w:lang w:val="el-GR"/>
              </w:rPr>
              <w:t>νευρικούς και λεμφικούς ιστούς κατά τη διαδικασία αποστεώσεως· ] ] ]</w:t>
            </w:r>
          </w:p>
          <w:p w:rsidR="004B3912" w:rsidRPr="00320D2B"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320D2B"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8D1F19"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320D2B">
              <w:rPr>
                <w:rFonts w:ascii="Arial" w:hAnsi="Arial" w:cs="Arial"/>
                <w:sz w:val="14"/>
                <w:szCs w:val="14"/>
                <w:lang w:val="el-GR"/>
              </w:rPr>
              <w:t xml:space="preserve"> </w:t>
            </w:r>
            <w:r w:rsidRPr="008D1F19">
              <w:rPr>
                <w:rFonts w:ascii="Arial" w:hAnsi="Arial" w:cs="Arial"/>
                <w:sz w:val="14"/>
                <w:szCs w:val="14"/>
                <w:lang w:val="el-GR"/>
              </w:rPr>
              <w:t xml:space="preserve">(2) </w:t>
            </w:r>
            <w:r w:rsidR="008D1F19" w:rsidRPr="008D1F19">
              <w:rPr>
                <w:rFonts w:ascii="Segoe UI Symbol" w:hAnsi="Segoe UI Symbol" w:cs="Segoe UI Symbol"/>
                <w:sz w:val="14"/>
                <w:szCs w:val="14"/>
                <w:lang w:val="el-GR"/>
              </w:rPr>
              <w:t>☐</w:t>
            </w:r>
            <w:r w:rsidRPr="008D1F19">
              <w:rPr>
                <w:rFonts w:ascii="Arial" w:hAnsi="Arial" w:cs="Arial"/>
                <w:sz w:val="14"/>
                <w:szCs w:val="14"/>
                <w:lang w:val="el-GR"/>
              </w:rPr>
              <w:t xml:space="preserve"> </w:t>
            </w:r>
            <w:r w:rsidRPr="004B3912">
              <w:rPr>
                <w:rFonts w:ascii="Arial" w:hAnsi="Arial" w:cs="Arial"/>
                <w:sz w:val="14"/>
                <w:szCs w:val="14"/>
                <w:lang w:val="en-US"/>
              </w:rPr>
              <w:t>ili</w:t>
            </w:r>
            <w:r w:rsidRPr="008D1F19">
              <w:rPr>
                <w:rFonts w:ascii="Arial" w:hAnsi="Arial" w:cs="Arial"/>
                <w:sz w:val="14"/>
                <w:szCs w:val="14"/>
                <w:lang w:val="el-GR"/>
              </w:rPr>
              <w:t>/</w:t>
            </w:r>
            <w:r w:rsidRPr="004B3912">
              <w:rPr>
                <w:rFonts w:ascii="Arial" w:hAnsi="Arial" w:cs="Arial"/>
                <w:sz w:val="14"/>
                <w:szCs w:val="14"/>
                <w:lang w:val="en-US"/>
              </w:rPr>
              <w:t>or</w:t>
            </w:r>
            <w:r w:rsidR="008D1F19">
              <w:rPr>
                <w:rFonts w:ascii="Arial" w:hAnsi="Arial" w:cs="Arial"/>
                <w:sz w:val="14"/>
                <w:szCs w:val="14"/>
                <w:lang w:val="el-GR"/>
              </w:rPr>
              <w:t>/</w:t>
            </w:r>
            <w:r w:rsidR="008D1F19" w:rsidRPr="008D1F19">
              <w:rPr>
                <w:rFonts w:ascii="Arial" w:hAnsi="Arial" w:cs="Arial"/>
                <w:color w:val="0070C0"/>
                <w:sz w:val="14"/>
                <w:szCs w:val="14"/>
                <w:lang w:val="el-GR"/>
              </w:rPr>
              <w:t>ή</w:t>
            </w:r>
            <w:r w:rsidR="00C4507E">
              <w:rPr>
                <w:rFonts w:ascii="Arial" w:hAnsi="Arial" w:cs="Arial"/>
                <w:color w:val="0070C0"/>
                <w:sz w:val="14"/>
                <w:szCs w:val="14"/>
                <w:lang w:val="el-GR"/>
              </w:rPr>
              <w:t xml:space="preserve">     </w:t>
            </w:r>
            <w:r w:rsidR="008D1F19">
              <w:rPr>
                <w:rFonts w:ascii="Arial" w:hAnsi="Arial" w:cs="Arial"/>
                <w:sz w:val="14"/>
                <w:szCs w:val="14"/>
                <w:lang w:val="el-GR"/>
              </w:rPr>
              <w:t xml:space="preserve"> </w:t>
            </w:r>
            <w:r w:rsidRPr="008D1F19">
              <w:rPr>
                <w:rFonts w:ascii="Arial" w:hAnsi="Arial" w:cs="Arial"/>
                <w:sz w:val="14"/>
                <w:szCs w:val="14"/>
                <w:lang w:val="el-GR"/>
              </w:rPr>
              <w:t xml:space="preserve"> [</w:t>
            </w:r>
            <w:r w:rsidRPr="004B3912">
              <w:rPr>
                <w:rFonts w:ascii="Arial" w:hAnsi="Arial" w:cs="Arial"/>
                <w:sz w:val="14"/>
                <w:szCs w:val="14"/>
                <w:lang w:val="en-US"/>
              </w:rPr>
              <w:t>zemlja</w:t>
            </w:r>
            <w:r w:rsidRPr="008D1F19">
              <w:rPr>
                <w:rFonts w:ascii="Arial" w:hAnsi="Arial" w:cs="Arial"/>
                <w:sz w:val="14"/>
                <w:szCs w:val="14"/>
                <w:lang w:val="el-GR"/>
              </w:rPr>
              <w:t xml:space="preserve"> </w:t>
            </w:r>
            <w:r w:rsidRPr="004B3912">
              <w:rPr>
                <w:rFonts w:ascii="Arial" w:hAnsi="Arial" w:cs="Arial"/>
                <w:sz w:val="14"/>
                <w:szCs w:val="14"/>
                <w:lang w:val="en-US"/>
              </w:rPr>
              <w:t>ili</w:t>
            </w:r>
            <w:r w:rsidRPr="008D1F19">
              <w:rPr>
                <w:rFonts w:ascii="Arial" w:hAnsi="Arial" w:cs="Arial"/>
                <w:sz w:val="14"/>
                <w:szCs w:val="14"/>
                <w:lang w:val="el-GR"/>
              </w:rPr>
              <w:t xml:space="preserve"> </w:t>
            </w:r>
            <w:r w:rsidRPr="004B3912">
              <w:rPr>
                <w:rFonts w:ascii="Arial" w:hAnsi="Arial" w:cs="Arial"/>
                <w:sz w:val="14"/>
                <w:szCs w:val="14"/>
                <w:lang w:val="en-US"/>
              </w:rPr>
              <w:t>regija</w:t>
            </w:r>
            <w:r w:rsidRPr="008D1F19">
              <w:rPr>
                <w:rFonts w:ascii="Arial" w:hAnsi="Arial" w:cs="Arial"/>
                <w:sz w:val="14"/>
                <w:szCs w:val="14"/>
                <w:lang w:val="el-GR"/>
              </w:rPr>
              <w:t xml:space="preserve"> </w:t>
            </w:r>
            <w:r w:rsidRPr="004B3912">
              <w:rPr>
                <w:rFonts w:ascii="Arial" w:hAnsi="Arial" w:cs="Arial"/>
                <w:sz w:val="14"/>
                <w:szCs w:val="14"/>
                <w:lang w:val="en-US"/>
              </w:rPr>
              <w:t>porijekla</w:t>
            </w:r>
            <w:r w:rsidRPr="008D1F19">
              <w:rPr>
                <w:rFonts w:ascii="Arial" w:hAnsi="Arial" w:cs="Arial"/>
                <w:sz w:val="14"/>
                <w:szCs w:val="14"/>
                <w:lang w:val="el-GR"/>
              </w:rPr>
              <w:t xml:space="preserve"> </w:t>
            </w:r>
            <w:r w:rsidRPr="004B3912">
              <w:rPr>
                <w:rFonts w:ascii="Arial" w:hAnsi="Arial" w:cs="Arial"/>
                <w:sz w:val="14"/>
                <w:szCs w:val="14"/>
                <w:lang w:val="en-US"/>
              </w:rPr>
              <w:t>klasificirana</w:t>
            </w:r>
            <w:r w:rsidRPr="008D1F19">
              <w:rPr>
                <w:rFonts w:ascii="Arial" w:hAnsi="Arial" w:cs="Arial"/>
                <w:sz w:val="14"/>
                <w:szCs w:val="14"/>
                <w:lang w:val="el-GR"/>
              </w:rPr>
              <w:t xml:space="preserve"> </w:t>
            </w:r>
            <w:r w:rsidRPr="004B3912">
              <w:rPr>
                <w:rFonts w:ascii="Arial" w:hAnsi="Arial" w:cs="Arial"/>
                <w:sz w:val="14"/>
                <w:szCs w:val="14"/>
                <w:lang w:val="en-US"/>
              </w:rPr>
              <w:t>je</w:t>
            </w:r>
            <w:r w:rsidRPr="008D1F19">
              <w:rPr>
                <w:rFonts w:ascii="Arial" w:hAnsi="Arial" w:cs="Arial"/>
                <w:sz w:val="14"/>
                <w:szCs w:val="14"/>
                <w:lang w:val="el-GR"/>
              </w:rPr>
              <w:t xml:space="preserve"> </w:t>
            </w:r>
            <w:r w:rsidRPr="004B3912">
              <w:rPr>
                <w:rFonts w:ascii="Arial" w:hAnsi="Arial" w:cs="Arial"/>
                <w:sz w:val="14"/>
                <w:szCs w:val="14"/>
                <w:lang w:val="en-US"/>
              </w:rPr>
              <w:t>u</w:t>
            </w:r>
            <w:r w:rsidRPr="008D1F19">
              <w:rPr>
                <w:rFonts w:ascii="Arial" w:hAnsi="Arial" w:cs="Arial"/>
                <w:sz w:val="14"/>
                <w:szCs w:val="14"/>
                <w:lang w:val="el-GR"/>
              </w:rPr>
              <w:t xml:space="preserve"> </w:t>
            </w:r>
            <w:r w:rsidRPr="004B3912">
              <w:rPr>
                <w:rFonts w:ascii="Arial" w:hAnsi="Arial" w:cs="Arial"/>
                <w:sz w:val="14"/>
                <w:szCs w:val="14"/>
                <w:lang w:val="en-US"/>
              </w:rPr>
              <w:t>skladu</w:t>
            </w:r>
            <w:r w:rsidRPr="008D1F19">
              <w:rPr>
                <w:rFonts w:ascii="Arial" w:hAnsi="Arial" w:cs="Arial"/>
                <w:sz w:val="14"/>
                <w:szCs w:val="14"/>
                <w:lang w:val="el-GR"/>
              </w:rPr>
              <w:t xml:space="preserve"> </w:t>
            </w:r>
            <w:r w:rsidRPr="004B3912">
              <w:rPr>
                <w:rFonts w:ascii="Arial" w:hAnsi="Arial" w:cs="Arial"/>
                <w:sz w:val="14"/>
                <w:szCs w:val="14"/>
                <w:lang w:val="en-US"/>
              </w:rPr>
              <w:t>s</w:t>
            </w:r>
            <w:r w:rsidRPr="008D1F19">
              <w:rPr>
                <w:rFonts w:ascii="Arial" w:hAnsi="Arial" w:cs="Arial"/>
                <w:sz w:val="14"/>
                <w:szCs w:val="14"/>
                <w:lang w:val="el-GR"/>
              </w:rPr>
              <w:t xml:space="preserve"> </w:t>
            </w:r>
            <w:r w:rsidRPr="004B3912">
              <w:rPr>
                <w:rFonts w:ascii="Arial" w:hAnsi="Arial" w:cs="Arial"/>
                <w:sz w:val="14"/>
                <w:szCs w:val="14"/>
                <w:lang w:val="en-US"/>
              </w:rPr>
              <w:t>Odlukom</w:t>
            </w:r>
            <w:r w:rsidRPr="008D1F19">
              <w:rPr>
                <w:rFonts w:ascii="Arial" w:hAnsi="Arial" w:cs="Arial"/>
                <w:sz w:val="14"/>
                <w:szCs w:val="14"/>
                <w:lang w:val="el-GR"/>
              </w:rPr>
              <w:t xml:space="preserve"> 2007/453/</w:t>
            </w:r>
            <w:r w:rsidRPr="004B3912">
              <w:rPr>
                <w:rFonts w:ascii="Arial" w:hAnsi="Arial" w:cs="Arial"/>
                <w:sz w:val="14"/>
                <w:szCs w:val="14"/>
                <w:lang w:val="en-US"/>
              </w:rPr>
              <w:t>EZ</w:t>
            </w:r>
            <w:r w:rsidRPr="008D1F19">
              <w:rPr>
                <w:rFonts w:ascii="Arial" w:hAnsi="Arial" w:cs="Arial"/>
                <w:sz w:val="14"/>
                <w:szCs w:val="14"/>
                <w:lang w:val="el-GR"/>
              </w:rPr>
              <w:t xml:space="preserve"> </w:t>
            </w:r>
            <w:r w:rsidRPr="004B3912">
              <w:rPr>
                <w:rFonts w:ascii="Arial" w:hAnsi="Arial" w:cs="Arial"/>
                <w:sz w:val="14"/>
                <w:szCs w:val="14"/>
                <w:lang w:val="en-US"/>
              </w:rPr>
              <w:t>kao</w:t>
            </w:r>
            <w:r w:rsidRPr="008D1F19">
              <w:rPr>
                <w:rFonts w:ascii="Arial" w:hAnsi="Arial" w:cs="Arial"/>
                <w:sz w:val="14"/>
                <w:szCs w:val="14"/>
                <w:lang w:val="el-GR"/>
              </w:rPr>
              <w:t xml:space="preserve"> </w:t>
            </w:r>
            <w:r w:rsidRPr="004B3912">
              <w:rPr>
                <w:rFonts w:ascii="Arial" w:hAnsi="Arial" w:cs="Arial"/>
                <w:sz w:val="14"/>
                <w:szCs w:val="14"/>
                <w:lang w:val="en-US"/>
              </w:rPr>
              <w:t>zemlja</w:t>
            </w:r>
            <w:r w:rsidRPr="008D1F19">
              <w:rPr>
                <w:rFonts w:ascii="Arial" w:hAnsi="Arial" w:cs="Arial"/>
                <w:sz w:val="14"/>
                <w:szCs w:val="14"/>
                <w:lang w:val="el-GR"/>
              </w:rPr>
              <w:t xml:space="preserve"> </w:t>
            </w:r>
            <w:r w:rsidRPr="004B3912">
              <w:rPr>
                <w:rFonts w:ascii="Arial" w:hAnsi="Arial" w:cs="Arial"/>
                <w:sz w:val="14"/>
                <w:szCs w:val="14"/>
                <w:lang w:val="en-US"/>
              </w:rPr>
              <w:t>ili</w:t>
            </w:r>
            <w:r w:rsidRPr="008D1F19">
              <w:rPr>
                <w:rFonts w:ascii="Arial" w:hAnsi="Arial" w:cs="Arial"/>
                <w:sz w:val="14"/>
                <w:szCs w:val="14"/>
                <w:lang w:val="el-GR"/>
              </w:rPr>
              <w:t xml:space="preserve"> </w:t>
            </w:r>
            <w:r w:rsidRPr="004B3912">
              <w:rPr>
                <w:rFonts w:ascii="Arial" w:hAnsi="Arial" w:cs="Arial"/>
                <w:sz w:val="14"/>
                <w:szCs w:val="14"/>
                <w:lang w:val="en-US"/>
              </w:rPr>
              <w:t>regija</w:t>
            </w:r>
            <w:r w:rsidRPr="008D1F19">
              <w:rPr>
                <w:rFonts w:ascii="Arial" w:hAnsi="Arial" w:cs="Arial"/>
                <w:sz w:val="14"/>
                <w:szCs w:val="14"/>
                <w:lang w:val="el-GR"/>
              </w:rPr>
              <w:t xml:space="preserve"> </w:t>
            </w:r>
            <w:r w:rsidRPr="004B3912">
              <w:rPr>
                <w:rFonts w:ascii="Arial" w:hAnsi="Arial" w:cs="Arial"/>
                <w:sz w:val="14"/>
                <w:szCs w:val="14"/>
                <w:lang w:val="en-US"/>
              </w:rPr>
              <w:t>s</w:t>
            </w:r>
            <w:r w:rsidRPr="008D1F19">
              <w:rPr>
                <w:rFonts w:ascii="Arial" w:hAnsi="Arial" w:cs="Arial"/>
                <w:sz w:val="14"/>
                <w:szCs w:val="14"/>
                <w:lang w:val="el-GR"/>
              </w:rPr>
              <w:t xml:space="preserve"> </w:t>
            </w:r>
            <w:r w:rsidRPr="004B3912">
              <w:rPr>
                <w:rFonts w:ascii="Arial" w:hAnsi="Arial" w:cs="Arial"/>
                <w:sz w:val="14"/>
                <w:szCs w:val="14"/>
                <w:lang w:val="en-US"/>
              </w:rPr>
              <w:t>kontrolisanim</w:t>
            </w:r>
            <w:r w:rsidRPr="008D1F19">
              <w:rPr>
                <w:rFonts w:ascii="Arial" w:hAnsi="Arial" w:cs="Arial"/>
                <w:sz w:val="14"/>
                <w:szCs w:val="14"/>
                <w:lang w:val="el-GR"/>
              </w:rPr>
              <w:t xml:space="preserve"> </w:t>
            </w:r>
            <w:r w:rsidRPr="004B3912">
              <w:rPr>
                <w:rFonts w:ascii="Arial" w:hAnsi="Arial" w:cs="Arial"/>
                <w:sz w:val="14"/>
                <w:szCs w:val="14"/>
                <w:lang w:val="en-US"/>
              </w:rPr>
              <w:t>rizikom</w:t>
            </w:r>
            <w:r w:rsidRPr="008D1F19">
              <w:rPr>
                <w:rFonts w:ascii="Arial" w:hAnsi="Arial" w:cs="Arial"/>
                <w:sz w:val="14"/>
                <w:szCs w:val="14"/>
                <w:lang w:val="el-GR"/>
              </w:rPr>
              <w:t xml:space="preserve"> </w:t>
            </w:r>
            <w:r w:rsidRPr="004B3912">
              <w:rPr>
                <w:rFonts w:ascii="Arial" w:hAnsi="Arial" w:cs="Arial"/>
                <w:sz w:val="14"/>
                <w:szCs w:val="14"/>
                <w:lang w:val="en-US"/>
              </w:rPr>
              <w:t>od</w:t>
            </w:r>
            <w:r w:rsidRPr="008D1F19">
              <w:rPr>
                <w:rFonts w:ascii="Arial" w:hAnsi="Arial" w:cs="Arial"/>
                <w:sz w:val="14"/>
                <w:szCs w:val="14"/>
                <w:lang w:val="el-GR"/>
              </w:rPr>
              <w:t xml:space="preserve"> </w:t>
            </w:r>
            <w:r w:rsidRPr="004B3912">
              <w:rPr>
                <w:rFonts w:ascii="Arial" w:hAnsi="Arial" w:cs="Arial"/>
                <w:sz w:val="14"/>
                <w:szCs w:val="14"/>
                <w:lang w:val="en-US"/>
              </w:rPr>
              <w:t>BSE</w:t>
            </w:r>
            <w:r w:rsidRPr="008D1F19">
              <w:rPr>
                <w:rFonts w:ascii="Arial" w:hAnsi="Arial" w:cs="Arial"/>
                <w:sz w:val="14"/>
                <w:szCs w:val="14"/>
                <w:lang w:val="el-GR"/>
              </w:rPr>
              <w:t>-</w:t>
            </w:r>
            <w:r w:rsidRPr="004B3912">
              <w:rPr>
                <w:rFonts w:ascii="Arial" w:hAnsi="Arial" w:cs="Arial"/>
                <w:sz w:val="14"/>
                <w:szCs w:val="14"/>
                <w:lang w:val="en-US"/>
              </w:rPr>
              <w:t>a</w:t>
            </w:r>
            <w:r w:rsidRPr="008D1F19">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8D1F19">
              <w:rPr>
                <w:rFonts w:ascii="Arial" w:hAnsi="Arial" w:cs="Arial"/>
                <w:sz w:val="14"/>
                <w:szCs w:val="14"/>
                <w:lang w:val="el-GR"/>
              </w:rPr>
              <w:t xml:space="preserve">                            </w:t>
            </w:r>
            <w:r w:rsidRPr="004B3912">
              <w:rPr>
                <w:rFonts w:ascii="Arial" w:hAnsi="Arial" w:cs="Arial"/>
                <w:sz w:val="14"/>
                <w:szCs w:val="14"/>
                <w:lang w:val="en-US"/>
              </w:rPr>
              <w:t xml:space="preserve">i: / [the country or region of origin is classified in accordance with Decision 2007/453/EC as a country or region posing a </w:t>
            </w:r>
          </w:p>
          <w:p w:rsidR="004B3912" w:rsidRPr="005B4313" w:rsidRDefault="004B3912" w:rsidP="005B4313">
            <w:pPr>
              <w:shd w:val="clear" w:color="auto" w:fill="FFFFFF"/>
              <w:tabs>
                <w:tab w:val="left" w:leader="dot" w:pos="7966"/>
              </w:tabs>
              <w:ind w:left="1093"/>
              <w:jc w:val="both"/>
              <w:rPr>
                <w:rFonts w:ascii="Arial" w:hAnsi="Arial" w:cs="Arial"/>
                <w:color w:val="0070C0"/>
                <w:sz w:val="14"/>
                <w:szCs w:val="14"/>
                <w:lang w:val="el-GR"/>
              </w:rPr>
            </w:pPr>
            <w:r w:rsidRPr="004B3912">
              <w:rPr>
                <w:rFonts w:ascii="Arial" w:hAnsi="Arial" w:cs="Arial"/>
                <w:sz w:val="14"/>
                <w:szCs w:val="14"/>
                <w:lang w:val="en-US"/>
              </w:rPr>
              <w:t>controlled</w:t>
            </w:r>
            <w:r w:rsidRPr="005B4313">
              <w:rPr>
                <w:rFonts w:ascii="Arial" w:hAnsi="Arial" w:cs="Arial"/>
                <w:sz w:val="14"/>
                <w:szCs w:val="14"/>
                <w:lang w:val="el-GR"/>
              </w:rPr>
              <w:t xml:space="preserve"> </w:t>
            </w:r>
            <w:r w:rsidRPr="004B3912">
              <w:rPr>
                <w:rFonts w:ascii="Arial" w:hAnsi="Arial" w:cs="Arial"/>
                <w:sz w:val="14"/>
                <w:szCs w:val="14"/>
                <w:lang w:val="en-US"/>
              </w:rPr>
              <w:t>BSE</w:t>
            </w:r>
            <w:r w:rsidRPr="005B4313">
              <w:rPr>
                <w:rFonts w:ascii="Arial" w:hAnsi="Arial" w:cs="Arial"/>
                <w:sz w:val="14"/>
                <w:szCs w:val="14"/>
                <w:lang w:val="el-GR"/>
              </w:rPr>
              <w:t xml:space="preserve"> </w:t>
            </w:r>
            <w:r w:rsidRPr="004B3912">
              <w:rPr>
                <w:rFonts w:ascii="Arial" w:hAnsi="Arial" w:cs="Arial"/>
                <w:sz w:val="14"/>
                <w:szCs w:val="14"/>
                <w:lang w:val="en-US"/>
              </w:rPr>
              <w:t>risk</w:t>
            </w:r>
            <w:r w:rsidRPr="005B4313">
              <w:rPr>
                <w:rFonts w:ascii="Arial" w:hAnsi="Arial" w:cs="Arial"/>
                <w:sz w:val="14"/>
                <w:szCs w:val="14"/>
                <w:lang w:val="el-GR"/>
              </w:rPr>
              <w:t xml:space="preserve">, </w:t>
            </w:r>
            <w:r w:rsidRPr="004B3912">
              <w:rPr>
                <w:rFonts w:ascii="Arial" w:hAnsi="Arial" w:cs="Arial"/>
                <w:sz w:val="14"/>
                <w:szCs w:val="14"/>
                <w:lang w:val="en-US"/>
              </w:rPr>
              <w:t>and</w:t>
            </w:r>
            <w:r w:rsidR="005B4313" w:rsidRPr="005B4313">
              <w:rPr>
                <w:rFonts w:ascii="Arial" w:hAnsi="Arial" w:cs="Arial"/>
                <w:sz w:val="14"/>
                <w:szCs w:val="14"/>
                <w:lang w:val="el-GR"/>
              </w:rPr>
              <w:t xml:space="preserve"> </w:t>
            </w:r>
            <w:r w:rsidR="005B4313">
              <w:rPr>
                <w:rFonts w:ascii="Arial" w:hAnsi="Arial" w:cs="Arial"/>
                <w:sz w:val="14"/>
                <w:szCs w:val="14"/>
                <w:lang w:val="el-GR"/>
              </w:rPr>
              <w:t>/</w:t>
            </w:r>
            <w:r w:rsidR="005B4313" w:rsidRPr="005B4313">
              <w:rPr>
                <w:rFonts w:ascii="Arial" w:hAnsi="Arial" w:cs="Arial"/>
                <w:color w:val="0070C0"/>
                <w:sz w:val="14"/>
                <w:szCs w:val="14"/>
                <w:lang w:val="el-GR"/>
              </w:rPr>
              <w:t xml:space="preserve">η χώρα ή η περιοχή προέλευσης ταξινομείται σύμφωνα με την απόφαση 2007/453/ΕΚ ως χώρα ή περιοχή που </w:t>
            </w:r>
            <w:r w:rsidR="006D4B69">
              <w:rPr>
                <w:rFonts w:ascii="Arial" w:hAnsi="Arial" w:cs="Arial"/>
                <w:color w:val="0070C0"/>
                <w:sz w:val="14"/>
                <w:szCs w:val="14"/>
                <w:lang w:val="el-GR"/>
              </w:rPr>
              <w:t xml:space="preserve">ο </w:t>
            </w:r>
            <w:r w:rsidR="005B4313" w:rsidRPr="005B4313">
              <w:rPr>
                <w:rFonts w:ascii="Arial" w:hAnsi="Arial" w:cs="Arial"/>
                <w:color w:val="0070C0"/>
                <w:sz w:val="14"/>
                <w:szCs w:val="14"/>
                <w:lang w:val="el-GR"/>
              </w:rPr>
              <w:t>κίνδυνος ΣΕΒ</w:t>
            </w:r>
            <w:r w:rsidR="006D4B69">
              <w:rPr>
                <w:rFonts w:ascii="Arial" w:hAnsi="Arial" w:cs="Arial"/>
                <w:color w:val="0070C0"/>
                <w:sz w:val="14"/>
                <w:szCs w:val="14"/>
                <w:lang w:val="el-GR"/>
              </w:rPr>
              <w:t xml:space="preserve"> είναι ελεγχόμενος</w:t>
            </w:r>
            <w:r w:rsidR="005B4313" w:rsidRPr="005B4313">
              <w:rPr>
                <w:rFonts w:ascii="Arial" w:hAnsi="Arial" w:cs="Arial"/>
                <w:color w:val="0070C0"/>
                <w:sz w:val="14"/>
                <w:szCs w:val="14"/>
                <w:lang w:val="el-GR"/>
              </w:rPr>
              <w:t>, και:</w:t>
            </w:r>
            <w:r w:rsidRPr="005B4313">
              <w:rPr>
                <w:rFonts w:ascii="Arial" w:hAnsi="Arial" w:cs="Arial"/>
                <w:color w:val="0070C0"/>
                <w:sz w:val="14"/>
                <w:szCs w:val="14"/>
                <w:lang w:val="el-GR"/>
              </w:rPr>
              <w:t>:</w:t>
            </w:r>
          </w:p>
          <w:p w:rsidR="004B3912" w:rsidRPr="005B4313"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743BEC"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5B4313">
              <w:rPr>
                <w:rFonts w:ascii="Arial" w:hAnsi="Arial" w:cs="Arial"/>
                <w:sz w:val="14"/>
                <w:szCs w:val="14"/>
                <w:lang w:val="el-GR"/>
              </w:rPr>
              <w:t xml:space="preserve">                                     </w:t>
            </w:r>
            <w:r w:rsidRPr="00743BEC">
              <w:rPr>
                <w:rFonts w:ascii="Arial" w:hAnsi="Arial" w:cs="Arial"/>
                <w:sz w:val="14"/>
                <w:szCs w:val="14"/>
                <w:lang w:val="el-GR"/>
              </w:rPr>
              <w:t>(</w:t>
            </w:r>
            <w:r w:rsidRPr="004B3912">
              <w:rPr>
                <w:rFonts w:ascii="Arial" w:hAnsi="Arial" w:cs="Arial"/>
                <w:sz w:val="14"/>
                <w:szCs w:val="14"/>
                <w:lang w:val="en-US"/>
              </w:rPr>
              <w:t>a</w:t>
            </w:r>
            <w:r w:rsidRPr="00743BEC">
              <w:rPr>
                <w:rFonts w:ascii="Arial" w:hAnsi="Arial" w:cs="Arial"/>
                <w:sz w:val="14"/>
                <w:szCs w:val="14"/>
                <w:lang w:val="el-GR"/>
              </w:rPr>
              <w:t>) ž</w:t>
            </w:r>
            <w:r w:rsidRPr="004B3912">
              <w:rPr>
                <w:rFonts w:ascii="Arial" w:hAnsi="Arial" w:cs="Arial"/>
                <w:sz w:val="14"/>
                <w:szCs w:val="14"/>
                <w:lang w:val="en-US"/>
              </w:rPr>
              <w:t>ivotinje</w:t>
            </w:r>
            <w:r w:rsidRPr="00743BEC">
              <w:rPr>
                <w:rFonts w:ascii="Arial" w:hAnsi="Arial" w:cs="Arial"/>
                <w:sz w:val="14"/>
                <w:szCs w:val="14"/>
                <w:lang w:val="el-GR"/>
              </w:rPr>
              <w:t xml:space="preserve"> </w:t>
            </w:r>
            <w:r w:rsidRPr="004B3912">
              <w:rPr>
                <w:rFonts w:ascii="Arial" w:hAnsi="Arial" w:cs="Arial"/>
                <w:sz w:val="14"/>
                <w:szCs w:val="14"/>
                <w:lang w:val="en-US"/>
              </w:rPr>
              <w:t>od</w:t>
            </w:r>
            <w:r w:rsidRPr="00743BEC">
              <w:rPr>
                <w:rFonts w:ascii="Arial" w:hAnsi="Arial" w:cs="Arial"/>
                <w:sz w:val="14"/>
                <w:szCs w:val="14"/>
                <w:lang w:val="el-GR"/>
              </w:rPr>
              <w:t xml:space="preserve"> </w:t>
            </w:r>
            <w:r w:rsidRPr="004B3912">
              <w:rPr>
                <w:rFonts w:ascii="Arial" w:hAnsi="Arial" w:cs="Arial"/>
                <w:sz w:val="14"/>
                <w:szCs w:val="14"/>
                <w:lang w:val="en-US"/>
              </w:rPr>
              <w:t>kojih</w:t>
            </w:r>
            <w:r w:rsidRPr="00743BEC">
              <w:rPr>
                <w:rFonts w:ascii="Arial" w:hAnsi="Arial" w:cs="Arial"/>
                <w:sz w:val="14"/>
                <w:szCs w:val="14"/>
                <w:lang w:val="el-GR"/>
              </w:rPr>
              <w:t xml:space="preserve"> </w:t>
            </w:r>
            <w:r w:rsidRPr="004B3912">
              <w:rPr>
                <w:rFonts w:ascii="Arial" w:hAnsi="Arial" w:cs="Arial"/>
                <w:sz w:val="14"/>
                <w:szCs w:val="14"/>
                <w:lang w:val="en-US"/>
              </w:rPr>
              <w:t>su</w:t>
            </w:r>
            <w:r w:rsidRPr="00743BEC">
              <w:rPr>
                <w:rFonts w:ascii="Arial" w:hAnsi="Arial" w:cs="Arial"/>
                <w:sz w:val="14"/>
                <w:szCs w:val="14"/>
                <w:lang w:val="el-GR"/>
              </w:rPr>
              <w:t xml:space="preserve"> </w:t>
            </w:r>
            <w:r w:rsidRPr="004B3912">
              <w:rPr>
                <w:rFonts w:ascii="Arial" w:hAnsi="Arial" w:cs="Arial"/>
                <w:sz w:val="14"/>
                <w:szCs w:val="14"/>
                <w:lang w:val="en-US"/>
              </w:rPr>
              <w:t>mesne</w:t>
            </w:r>
            <w:r w:rsidRPr="00743BEC">
              <w:rPr>
                <w:rFonts w:ascii="Arial" w:hAnsi="Arial" w:cs="Arial"/>
                <w:sz w:val="14"/>
                <w:szCs w:val="14"/>
                <w:lang w:val="el-GR"/>
              </w:rPr>
              <w:t xml:space="preserve"> </w:t>
            </w:r>
            <w:r w:rsidRPr="004B3912">
              <w:rPr>
                <w:rFonts w:ascii="Arial" w:hAnsi="Arial" w:cs="Arial"/>
                <w:sz w:val="14"/>
                <w:szCs w:val="14"/>
                <w:lang w:val="en-US"/>
              </w:rPr>
              <w:t>prera</w:t>
            </w:r>
            <w:r w:rsidRPr="00743BEC">
              <w:rPr>
                <w:rFonts w:ascii="Arial" w:hAnsi="Arial" w:cs="Arial"/>
                <w:sz w:val="14"/>
                <w:szCs w:val="14"/>
                <w:lang w:val="el-GR"/>
              </w:rPr>
              <w:t>đ</w:t>
            </w:r>
            <w:r w:rsidRPr="004B3912">
              <w:rPr>
                <w:rFonts w:ascii="Arial" w:hAnsi="Arial" w:cs="Arial"/>
                <w:sz w:val="14"/>
                <w:szCs w:val="14"/>
                <w:lang w:val="en-US"/>
              </w:rPr>
              <w:t>evine</w:t>
            </w:r>
            <w:r w:rsidRPr="00743BEC">
              <w:rPr>
                <w:rFonts w:ascii="Arial" w:hAnsi="Arial" w:cs="Arial"/>
                <w:sz w:val="14"/>
                <w:szCs w:val="14"/>
                <w:lang w:val="el-GR"/>
              </w:rPr>
              <w:t xml:space="preserve"> </w:t>
            </w:r>
            <w:r w:rsidRPr="004B3912">
              <w:rPr>
                <w:rFonts w:ascii="Arial" w:hAnsi="Arial" w:cs="Arial"/>
                <w:sz w:val="14"/>
                <w:szCs w:val="14"/>
                <w:lang w:val="en-US"/>
              </w:rPr>
              <w:t>dobijene</w:t>
            </w:r>
            <w:r w:rsidRPr="00743BEC">
              <w:rPr>
                <w:rFonts w:ascii="Arial" w:hAnsi="Arial" w:cs="Arial"/>
                <w:sz w:val="14"/>
                <w:szCs w:val="14"/>
                <w:lang w:val="el-GR"/>
              </w:rPr>
              <w:t xml:space="preserve"> </w:t>
            </w:r>
            <w:r w:rsidRPr="004B3912">
              <w:rPr>
                <w:rFonts w:ascii="Arial" w:hAnsi="Arial" w:cs="Arial"/>
                <w:sz w:val="14"/>
                <w:szCs w:val="14"/>
                <w:lang w:val="en-US"/>
              </w:rPr>
              <w:t>nisu</w:t>
            </w:r>
            <w:r w:rsidRPr="00743BEC">
              <w:rPr>
                <w:rFonts w:ascii="Arial" w:hAnsi="Arial" w:cs="Arial"/>
                <w:sz w:val="14"/>
                <w:szCs w:val="14"/>
                <w:lang w:val="el-GR"/>
              </w:rPr>
              <w:t xml:space="preserve"> </w:t>
            </w:r>
            <w:r w:rsidRPr="004B3912">
              <w:rPr>
                <w:rFonts w:ascii="Arial" w:hAnsi="Arial" w:cs="Arial"/>
                <w:sz w:val="14"/>
                <w:szCs w:val="14"/>
                <w:lang w:val="en-US"/>
              </w:rPr>
              <w:t>zaklane</w:t>
            </w:r>
            <w:r w:rsidRPr="00743BEC">
              <w:rPr>
                <w:rFonts w:ascii="Arial" w:hAnsi="Arial" w:cs="Arial"/>
                <w:sz w:val="14"/>
                <w:szCs w:val="14"/>
                <w:lang w:val="el-GR"/>
              </w:rPr>
              <w:t xml:space="preserve"> </w:t>
            </w:r>
            <w:r w:rsidRPr="004B3912">
              <w:rPr>
                <w:rFonts w:ascii="Arial" w:hAnsi="Arial" w:cs="Arial"/>
                <w:sz w:val="14"/>
                <w:szCs w:val="14"/>
                <w:lang w:val="en-US"/>
              </w:rPr>
              <w:t>nakon</w:t>
            </w:r>
            <w:r w:rsidRPr="00743BEC">
              <w:rPr>
                <w:rFonts w:ascii="Arial" w:hAnsi="Arial" w:cs="Arial"/>
                <w:sz w:val="14"/>
                <w:szCs w:val="14"/>
                <w:lang w:val="el-GR"/>
              </w:rPr>
              <w:t xml:space="preserve"> </w:t>
            </w:r>
            <w:r w:rsidRPr="004B3912">
              <w:rPr>
                <w:rFonts w:ascii="Arial" w:hAnsi="Arial" w:cs="Arial"/>
                <w:sz w:val="14"/>
                <w:szCs w:val="14"/>
                <w:lang w:val="en-US"/>
              </w:rPr>
              <w:t>omamljivanja</w:t>
            </w:r>
            <w:r w:rsidRPr="00743BEC">
              <w:rPr>
                <w:rFonts w:ascii="Arial" w:hAnsi="Arial" w:cs="Arial"/>
                <w:sz w:val="14"/>
                <w:szCs w:val="14"/>
                <w:lang w:val="el-GR"/>
              </w:rPr>
              <w:t xml:space="preserve"> </w:t>
            </w:r>
            <w:r w:rsidRPr="004B3912">
              <w:rPr>
                <w:rFonts w:ascii="Arial" w:hAnsi="Arial" w:cs="Arial"/>
                <w:sz w:val="14"/>
                <w:szCs w:val="14"/>
                <w:lang w:val="en-US"/>
              </w:rPr>
              <w:t>ubrizgavanjem</w:t>
            </w:r>
            <w:r w:rsidRPr="00743BEC">
              <w:rPr>
                <w:rFonts w:ascii="Arial" w:hAnsi="Arial" w:cs="Arial"/>
                <w:sz w:val="14"/>
                <w:szCs w:val="14"/>
                <w:lang w:val="el-GR"/>
              </w:rPr>
              <w:t xml:space="preserve"> </w:t>
            </w:r>
            <w:r w:rsidRPr="004B3912">
              <w:rPr>
                <w:rFonts w:ascii="Arial" w:hAnsi="Arial" w:cs="Arial"/>
                <w:sz w:val="14"/>
                <w:szCs w:val="14"/>
                <w:lang w:val="en-US"/>
              </w:rPr>
              <w:t>plina</w:t>
            </w:r>
            <w:r w:rsidRPr="00743BEC">
              <w:rPr>
                <w:rFonts w:ascii="Arial" w:hAnsi="Arial" w:cs="Arial"/>
                <w:sz w:val="14"/>
                <w:szCs w:val="14"/>
                <w:lang w:val="el-GR"/>
              </w:rPr>
              <w:t xml:space="preserve"> </w:t>
            </w:r>
            <w:r w:rsidRPr="004B3912">
              <w:rPr>
                <w:rFonts w:ascii="Arial" w:hAnsi="Arial" w:cs="Arial"/>
                <w:sz w:val="14"/>
                <w:szCs w:val="14"/>
                <w:lang w:val="en-US"/>
              </w:rPr>
              <w:t>u</w:t>
            </w:r>
            <w:r w:rsidRPr="00743BEC">
              <w:rPr>
                <w:rFonts w:ascii="Arial" w:hAnsi="Arial" w:cs="Arial"/>
                <w:sz w:val="14"/>
                <w:szCs w:val="14"/>
                <w:lang w:val="el-GR"/>
              </w:rPr>
              <w:t xml:space="preserve"> </w:t>
            </w:r>
            <w:r w:rsidRPr="004B3912">
              <w:rPr>
                <w:rFonts w:ascii="Arial" w:hAnsi="Arial" w:cs="Arial"/>
                <w:sz w:val="14"/>
                <w:szCs w:val="14"/>
                <w:lang w:val="en-US"/>
              </w:rPr>
              <w:t>kranijalnu</w:t>
            </w:r>
            <w:r w:rsidRPr="00743BEC">
              <w:rPr>
                <w:rFonts w:ascii="Arial" w:hAnsi="Arial" w:cs="Arial"/>
                <w:sz w:val="14"/>
                <w:szCs w:val="14"/>
                <w:lang w:val="el-GR"/>
              </w:rPr>
              <w:t xml:space="preserve"> š</w:t>
            </w:r>
            <w:r w:rsidRPr="004B3912">
              <w:rPr>
                <w:rFonts w:ascii="Arial" w:hAnsi="Arial" w:cs="Arial"/>
                <w:sz w:val="14"/>
                <w:szCs w:val="14"/>
                <w:lang w:val="en-US"/>
              </w:rPr>
              <w:t>upljinu</w:t>
            </w:r>
            <w:r w:rsidRPr="00743BEC">
              <w:rPr>
                <w:rFonts w:ascii="Arial" w:hAnsi="Arial" w:cs="Arial"/>
                <w:sz w:val="14"/>
                <w:szCs w:val="14"/>
                <w:lang w:val="el-GR"/>
              </w:rPr>
              <w:t xml:space="preserve"> </w:t>
            </w:r>
          </w:p>
          <w:p w:rsidR="004B3912" w:rsidRPr="00743BEC" w:rsidRDefault="004B3912" w:rsidP="00743BEC">
            <w:pPr>
              <w:widowControl w:val="0"/>
              <w:shd w:val="clear" w:color="auto" w:fill="FFFFFF"/>
              <w:tabs>
                <w:tab w:val="left" w:pos="809"/>
                <w:tab w:val="left" w:leader="dot" w:pos="7966"/>
              </w:tabs>
              <w:autoSpaceDE w:val="0"/>
              <w:autoSpaceDN w:val="0"/>
              <w:adjustRightInd w:val="0"/>
              <w:jc w:val="both"/>
              <w:rPr>
                <w:rFonts w:ascii="Arial" w:hAnsi="Arial" w:cs="Arial"/>
                <w:sz w:val="14"/>
                <w:szCs w:val="14"/>
                <w:lang w:val="el-GR"/>
              </w:rPr>
            </w:pPr>
            <w:r w:rsidRPr="00743BEC">
              <w:rPr>
                <w:rFonts w:ascii="Arial" w:hAnsi="Arial" w:cs="Arial"/>
                <w:sz w:val="14"/>
                <w:szCs w:val="14"/>
                <w:lang w:val="el-GR"/>
              </w:rPr>
              <w:t xml:space="preserve">                                          </w:t>
            </w:r>
            <w:r w:rsidRPr="004B3912">
              <w:rPr>
                <w:rFonts w:ascii="Arial" w:hAnsi="Arial" w:cs="Arial"/>
                <w:sz w:val="14"/>
                <w:szCs w:val="14"/>
                <w:lang w:val="en-US"/>
              </w:rPr>
              <w:t>niti</w:t>
            </w:r>
            <w:r w:rsidRPr="00743BEC">
              <w:rPr>
                <w:rFonts w:ascii="Arial" w:hAnsi="Arial" w:cs="Arial"/>
                <w:sz w:val="14"/>
                <w:szCs w:val="14"/>
                <w:lang w:val="el-GR"/>
              </w:rPr>
              <w:t xml:space="preserve"> </w:t>
            </w:r>
            <w:r w:rsidRPr="004B3912">
              <w:rPr>
                <w:rFonts w:ascii="Arial" w:hAnsi="Arial" w:cs="Arial"/>
                <w:sz w:val="14"/>
                <w:szCs w:val="14"/>
                <w:lang w:val="en-US"/>
              </w:rPr>
              <w:t>usmr</w:t>
            </w:r>
            <w:r w:rsidRPr="00743BEC">
              <w:rPr>
                <w:rFonts w:ascii="Arial" w:hAnsi="Arial" w:cs="Arial"/>
                <w:sz w:val="14"/>
                <w:szCs w:val="14"/>
                <w:lang w:val="el-GR"/>
              </w:rPr>
              <w:t>ć</w:t>
            </w:r>
            <w:r w:rsidRPr="004B3912">
              <w:rPr>
                <w:rFonts w:ascii="Arial" w:hAnsi="Arial" w:cs="Arial"/>
                <w:sz w:val="14"/>
                <w:szCs w:val="14"/>
                <w:lang w:val="en-US"/>
              </w:rPr>
              <w:t>ene</w:t>
            </w:r>
            <w:r w:rsidRPr="00743BEC">
              <w:rPr>
                <w:rFonts w:ascii="Arial" w:hAnsi="Arial" w:cs="Arial"/>
                <w:sz w:val="14"/>
                <w:szCs w:val="14"/>
                <w:lang w:val="el-GR"/>
              </w:rPr>
              <w:t xml:space="preserve"> </w:t>
            </w:r>
            <w:r w:rsidRPr="004B3912">
              <w:rPr>
                <w:rFonts w:ascii="Arial" w:hAnsi="Arial" w:cs="Arial"/>
                <w:sz w:val="14"/>
                <w:szCs w:val="14"/>
                <w:lang w:val="en-US"/>
              </w:rPr>
              <w:t>istom</w:t>
            </w:r>
            <w:r w:rsidRPr="00743BEC">
              <w:rPr>
                <w:rFonts w:ascii="Arial" w:hAnsi="Arial" w:cs="Arial"/>
                <w:sz w:val="14"/>
                <w:szCs w:val="14"/>
                <w:lang w:val="el-GR"/>
              </w:rPr>
              <w:t xml:space="preserve"> </w:t>
            </w:r>
            <w:r w:rsidRPr="004B3912">
              <w:rPr>
                <w:rFonts w:ascii="Arial" w:hAnsi="Arial" w:cs="Arial"/>
                <w:sz w:val="14"/>
                <w:szCs w:val="14"/>
                <w:lang w:val="en-US"/>
              </w:rPr>
              <w:t>metodom</w:t>
            </w:r>
            <w:r w:rsidRPr="00743BEC">
              <w:rPr>
                <w:rFonts w:ascii="Arial" w:hAnsi="Arial" w:cs="Arial"/>
                <w:sz w:val="14"/>
                <w:szCs w:val="14"/>
                <w:lang w:val="el-GR"/>
              </w:rPr>
              <w:t xml:space="preserve"> </w:t>
            </w:r>
            <w:r w:rsidRPr="004B3912">
              <w:rPr>
                <w:rFonts w:ascii="Arial" w:hAnsi="Arial" w:cs="Arial"/>
                <w:sz w:val="14"/>
                <w:szCs w:val="14"/>
                <w:lang w:val="en-US"/>
              </w:rPr>
              <w:t>ili</w:t>
            </w:r>
            <w:r w:rsidRPr="00743BEC">
              <w:rPr>
                <w:rFonts w:ascii="Arial" w:hAnsi="Arial" w:cs="Arial"/>
                <w:sz w:val="14"/>
                <w:szCs w:val="14"/>
                <w:lang w:val="el-GR"/>
              </w:rPr>
              <w:t xml:space="preserve"> </w:t>
            </w:r>
            <w:r w:rsidRPr="004B3912">
              <w:rPr>
                <w:rFonts w:ascii="Arial" w:hAnsi="Arial" w:cs="Arial"/>
                <w:sz w:val="14"/>
                <w:szCs w:val="14"/>
                <w:lang w:val="en-US"/>
              </w:rPr>
              <w:t>zaklane</w:t>
            </w:r>
            <w:r w:rsidRPr="00743BEC">
              <w:rPr>
                <w:rFonts w:ascii="Arial" w:hAnsi="Arial" w:cs="Arial"/>
                <w:sz w:val="14"/>
                <w:szCs w:val="14"/>
                <w:lang w:val="el-GR"/>
              </w:rPr>
              <w:t xml:space="preserve">, </w:t>
            </w:r>
            <w:r w:rsidRPr="004B3912">
              <w:rPr>
                <w:rFonts w:ascii="Arial" w:hAnsi="Arial" w:cs="Arial"/>
                <w:sz w:val="14"/>
                <w:szCs w:val="14"/>
                <w:lang w:val="en-US"/>
              </w:rPr>
              <w:t>nakon</w:t>
            </w:r>
            <w:r w:rsidRPr="00743BEC">
              <w:rPr>
                <w:rFonts w:ascii="Arial" w:hAnsi="Arial" w:cs="Arial"/>
                <w:sz w:val="14"/>
                <w:szCs w:val="14"/>
                <w:lang w:val="el-GR"/>
              </w:rPr>
              <w:t xml:space="preserve"> </w:t>
            </w:r>
            <w:r w:rsidRPr="004B3912">
              <w:rPr>
                <w:rFonts w:ascii="Arial" w:hAnsi="Arial" w:cs="Arial"/>
                <w:sz w:val="14"/>
                <w:szCs w:val="14"/>
                <w:lang w:val="en-US"/>
              </w:rPr>
              <w:t>omamljivanja</w:t>
            </w:r>
            <w:r w:rsidRPr="00743BEC">
              <w:rPr>
                <w:rFonts w:ascii="Arial" w:hAnsi="Arial" w:cs="Arial"/>
                <w:sz w:val="14"/>
                <w:szCs w:val="14"/>
                <w:lang w:val="el-GR"/>
              </w:rPr>
              <w:t xml:space="preserve">, </w:t>
            </w:r>
            <w:r w:rsidRPr="004B3912">
              <w:rPr>
                <w:rFonts w:ascii="Arial" w:hAnsi="Arial" w:cs="Arial"/>
                <w:sz w:val="14"/>
                <w:szCs w:val="14"/>
                <w:lang w:val="en-US"/>
              </w:rPr>
              <w:t>laceracijom</w:t>
            </w:r>
            <w:r w:rsidRPr="00743BEC">
              <w:rPr>
                <w:rFonts w:ascii="Arial" w:hAnsi="Arial" w:cs="Arial"/>
                <w:sz w:val="14"/>
                <w:szCs w:val="14"/>
                <w:lang w:val="el-GR"/>
              </w:rPr>
              <w:t xml:space="preserve"> </w:t>
            </w:r>
            <w:r w:rsidRPr="004B3912">
              <w:rPr>
                <w:rFonts w:ascii="Arial" w:hAnsi="Arial" w:cs="Arial"/>
                <w:sz w:val="14"/>
                <w:szCs w:val="14"/>
                <w:lang w:val="en-US"/>
              </w:rPr>
              <w:t>centralnog</w:t>
            </w:r>
            <w:r w:rsidRPr="00743BEC">
              <w:rPr>
                <w:rFonts w:ascii="Arial" w:hAnsi="Arial" w:cs="Arial"/>
                <w:sz w:val="14"/>
                <w:szCs w:val="14"/>
                <w:lang w:val="el-GR"/>
              </w:rPr>
              <w:t xml:space="preserve"> </w:t>
            </w:r>
            <w:r w:rsidRPr="004B3912">
              <w:rPr>
                <w:rFonts w:ascii="Arial" w:hAnsi="Arial" w:cs="Arial"/>
                <w:sz w:val="14"/>
                <w:szCs w:val="14"/>
                <w:lang w:val="en-US"/>
              </w:rPr>
              <w:t>nervnog</w:t>
            </w:r>
            <w:r w:rsidRPr="00743BEC">
              <w:rPr>
                <w:rFonts w:ascii="Arial" w:hAnsi="Arial" w:cs="Arial"/>
                <w:sz w:val="14"/>
                <w:szCs w:val="14"/>
                <w:lang w:val="el-GR"/>
              </w:rPr>
              <w:t xml:space="preserve"> </w:t>
            </w:r>
            <w:r w:rsidRPr="004B3912">
              <w:rPr>
                <w:rFonts w:ascii="Arial" w:hAnsi="Arial" w:cs="Arial"/>
                <w:sz w:val="14"/>
                <w:szCs w:val="14"/>
                <w:lang w:val="en-US"/>
              </w:rPr>
              <w:t>tkiva</w:t>
            </w:r>
            <w:r w:rsidRPr="00743BEC">
              <w:rPr>
                <w:rFonts w:ascii="Arial" w:hAnsi="Arial" w:cs="Arial"/>
                <w:sz w:val="14"/>
                <w:szCs w:val="14"/>
                <w:lang w:val="el-GR"/>
              </w:rPr>
              <w:t xml:space="preserve"> </w:t>
            </w:r>
            <w:r w:rsidRPr="004B3912">
              <w:rPr>
                <w:rFonts w:ascii="Arial" w:hAnsi="Arial" w:cs="Arial"/>
                <w:sz w:val="14"/>
                <w:szCs w:val="14"/>
                <w:lang w:val="en-US"/>
              </w:rPr>
              <w:t>uvo</w:t>
            </w:r>
            <w:r w:rsidRPr="00743BEC">
              <w:rPr>
                <w:rFonts w:ascii="Arial" w:hAnsi="Arial" w:cs="Arial"/>
                <w:sz w:val="14"/>
                <w:szCs w:val="14"/>
                <w:lang w:val="el-GR"/>
              </w:rPr>
              <w:t>đ</w:t>
            </w:r>
            <w:r w:rsidRPr="004B3912">
              <w:rPr>
                <w:rFonts w:ascii="Arial" w:hAnsi="Arial" w:cs="Arial"/>
                <w:sz w:val="14"/>
                <w:szCs w:val="14"/>
                <w:lang w:val="en-US"/>
              </w:rPr>
              <w:t>enjem</w:t>
            </w:r>
            <w:r w:rsidRPr="00743BEC">
              <w:rPr>
                <w:rFonts w:ascii="Arial" w:hAnsi="Arial" w:cs="Arial"/>
                <w:sz w:val="14"/>
                <w:szCs w:val="14"/>
                <w:lang w:val="el-GR"/>
              </w:rPr>
              <w:t xml:space="preserve"> </w:t>
            </w:r>
            <w:r w:rsidRPr="004B3912">
              <w:rPr>
                <w:rFonts w:ascii="Arial" w:hAnsi="Arial" w:cs="Arial"/>
                <w:sz w:val="14"/>
                <w:szCs w:val="14"/>
                <w:lang w:val="en-US"/>
              </w:rPr>
              <w:t>duga</w:t>
            </w:r>
            <w:r w:rsidRPr="00743BEC">
              <w:rPr>
                <w:rFonts w:ascii="Arial" w:hAnsi="Arial" w:cs="Arial"/>
                <w:sz w:val="14"/>
                <w:szCs w:val="14"/>
                <w:lang w:val="el-GR"/>
              </w:rPr>
              <w:t>č</w:t>
            </w:r>
            <w:r w:rsidRPr="004B3912">
              <w:rPr>
                <w:rFonts w:ascii="Arial" w:hAnsi="Arial" w:cs="Arial"/>
                <w:sz w:val="14"/>
                <w:szCs w:val="14"/>
                <w:lang w:val="en-US"/>
              </w:rPr>
              <w:t>kog</w:t>
            </w:r>
          </w:p>
          <w:p w:rsidR="004B3912" w:rsidRPr="004B3912" w:rsidRDefault="004B3912" w:rsidP="00743BEC">
            <w:pPr>
              <w:widowControl w:val="0"/>
              <w:shd w:val="clear" w:color="auto" w:fill="FFFFFF"/>
              <w:tabs>
                <w:tab w:val="left" w:pos="809"/>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4B3912">
              <w:rPr>
                <w:rFonts w:ascii="Arial" w:hAnsi="Arial" w:cs="Arial"/>
                <w:sz w:val="14"/>
                <w:szCs w:val="14"/>
                <w:lang w:val="en-US"/>
              </w:rPr>
              <w:t xml:space="preserve">instrumenta u obliku šipke u kranijalnu šupljinu; /the animals from which the meat preparation is derived have not been </w:t>
            </w:r>
          </w:p>
          <w:p w:rsidR="004B3912" w:rsidRPr="004B3912" w:rsidRDefault="004B3912" w:rsidP="00743BEC">
            <w:pPr>
              <w:widowControl w:val="0"/>
              <w:shd w:val="clear" w:color="auto" w:fill="FFFFFF"/>
              <w:tabs>
                <w:tab w:val="left" w:pos="809"/>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slaughtered after stunning by means of gas injected into the cranial cavity or killed by the same method or slaughtered by</w:t>
            </w:r>
          </w:p>
          <w:p w:rsidR="004B3912" w:rsidRPr="004B3912" w:rsidRDefault="004B3912" w:rsidP="00743BEC">
            <w:pPr>
              <w:widowControl w:val="0"/>
              <w:shd w:val="clear" w:color="auto" w:fill="FFFFFF"/>
              <w:tabs>
                <w:tab w:val="left" w:pos="809"/>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laceration after stunning of central nervous tissue by means of an longated rod-shaped instrument introduced into the </w:t>
            </w:r>
          </w:p>
          <w:p w:rsidR="004B3912" w:rsidRPr="00C24C76" w:rsidRDefault="004B3912" w:rsidP="00743BEC">
            <w:pPr>
              <w:shd w:val="clear" w:color="auto" w:fill="FFFFFF"/>
              <w:tabs>
                <w:tab w:val="left" w:pos="809"/>
                <w:tab w:val="left" w:leader="dot" w:pos="7966"/>
              </w:tabs>
              <w:ind w:left="1660"/>
              <w:jc w:val="both"/>
              <w:rPr>
                <w:rFonts w:ascii="Arial" w:hAnsi="Arial" w:cs="Arial"/>
                <w:color w:val="0070C0"/>
                <w:sz w:val="14"/>
                <w:szCs w:val="14"/>
                <w:lang w:val="el-GR"/>
              </w:rPr>
            </w:pPr>
            <w:r w:rsidRPr="004B3912">
              <w:rPr>
                <w:rFonts w:ascii="Arial" w:hAnsi="Arial" w:cs="Arial"/>
                <w:sz w:val="14"/>
                <w:szCs w:val="14"/>
                <w:lang w:val="en-US"/>
              </w:rPr>
              <w:t>cranial</w:t>
            </w:r>
            <w:r w:rsidRPr="006B374B">
              <w:rPr>
                <w:rFonts w:ascii="Arial" w:hAnsi="Arial" w:cs="Arial"/>
                <w:sz w:val="14"/>
                <w:szCs w:val="14"/>
                <w:lang w:val="el-GR"/>
              </w:rPr>
              <w:t xml:space="preserve"> </w:t>
            </w:r>
            <w:r w:rsidRPr="004B3912">
              <w:rPr>
                <w:rFonts w:ascii="Arial" w:hAnsi="Arial" w:cs="Arial"/>
                <w:sz w:val="14"/>
                <w:szCs w:val="14"/>
                <w:lang w:val="en-US"/>
              </w:rPr>
              <w:t>cavity</w:t>
            </w:r>
            <w:r w:rsidRPr="006B374B">
              <w:rPr>
                <w:rFonts w:ascii="Arial" w:hAnsi="Arial" w:cs="Arial"/>
                <w:sz w:val="14"/>
                <w:szCs w:val="14"/>
                <w:lang w:val="el-GR"/>
              </w:rPr>
              <w:t>;</w:t>
            </w:r>
            <w:r w:rsidR="006B374B" w:rsidRPr="006B374B">
              <w:rPr>
                <w:rFonts w:ascii="Arial" w:hAnsi="Arial" w:cs="Arial"/>
                <w:sz w:val="14"/>
                <w:szCs w:val="14"/>
                <w:lang w:val="el-GR"/>
              </w:rPr>
              <w:t xml:space="preserve"> </w:t>
            </w:r>
            <w:r w:rsidR="006B374B" w:rsidRPr="00C24C76">
              <w:rPr>
                <w:rFonts w:ascii="Arial" w:hAnsi="Arial" w:cs="Arial"/>
                <w:color w:val="0070C0"/>
                <w:sz w:val="14"/>
                <w:szCs w:val="14"/>
                <w:lang w:val="el-GR"/>
              </w:rPr>
              <w:t>τα ζώα από τα οποία προέρχεται το παρασκεύασμα κρέατος δεν έχουν</w:t>
            </w:r>
            <w:r w:rsidR="00C24C76">
              <w:rPr>
                <w:rFonts w:ascii="Arial" w:hAnsi="Arial" w:cs="Arial"/>
                <w:color w:val="0070C0"/>
                <w:sz w:val="14"/>
                <w:szCs w:val="14"/>
                <w:lang w:val="el-GR"/>
              </w:rPr>
              <w:t xml:space="preserve"> </w:t>
            </w:r>
            <w:r w:rsidR="006B374B" w:rsidRPr="006B374B">
              <w:rPr>
                <w:rFonts w:ascii="Arial" w:hAnsi="Arial" w:cs="Arial"/>
                <w:color w:val="0070C0"/>
                <w:sz w:val="14"/>
                <w:szCs w:val="14"/>
                <w:lang w:val="el-GR"/>
              </w:rPr>
              <w:t>σφαγι</w:t>
            </w:r>
            <w:r w:rsidR="00C24C76">
              <w:rPr>
                <w:rFonts w:ascii="Arial" w:hAnsi="Arial" w:cs="Arial"/>
                <w:color w:val="0070C0"/>
                <w:sz w:val="14"/>
                <w:szCs w:val="14"/>
                <w:lang w:val="el-GR"/>
              </w:rPr>
              <w:t>ασθεί</w:t>
            </w:r>
            <w:r w:rsidR="006B374B" w:rsidRPr="006B374B">
              <w:rPr>
                <w:rFonts w:ascii="Arial" w:hAnsi="Arial" w:cs="Arial"/>
                <w:color w:val="0070C0"/>
                <w:sz w:val="14"/>
                <w:szCs w:val="14"/>
                <w:lang w:val="el-GR"/>
              </w:rPr>
              <w:t xml:space="preserve"> μετά από αναισθητοποίηση με έγχυση αερίου στην κρανιακή κοιλότητα ή θαν</w:t>
            </w:r>
            <w:r w:rsidR="00C24C76">
              <w:rPr>
                <w:rFonts w:ascii="Arial" w:hAnsi="Arial" w:cs="Arial"/>
                <w:color w:val="0070C0"/>
                <w:sz w:val="14"/>
                <w:szCs w:val="14"/>
                <w:lang w:val="el-GR"/>
              </w:rPr>
              <w:t>άτωση</w:t>
            </w:r>
            <w:r w:rsidR="006B374B" w:rsidRPr="006B374B">
              <w:rPr>
                <w:rFonts w:ascii="Arial" w:hAnsi="Arial" w:cs="Arial"/>
                <w:color w:val="0070C0"/>
                <w:sz w:val="14"/>
                <w:szCs w:val="14"/>
                <w:lang w:val="el-GR"/>
              </w:rPr>
              <w:t xml:space="preserve"> με την ίδια μέθοδο ή σφα</w:t>
            </w:r>
            <w:r w:rsidR="00C24C76">
              <w:rPr>
                <w:rFonts w:ascii="Arial" w:hAnsi="Arial" w:cs="Arial"/>
                <w:color w:val="0070C0"/>
                <w:sz w:val="14"/>
                <w:szCs w:val="14"/>
                <w:lang w:val="el-GR"/>
              </w:rPr>
              <w:t xml:space="preserve">γή </w:t>
            </w:r>
            <w:r w:rsidR="006B374B" w:rsidRPr="006B374B">
              <w:rPr>
                <w:rFonts w:ascii="Arial" w:hAnsi="Arial" w:cs="Arial"/>
                <w:color w:val="0070C0"/>
                <w:sz w:val="14"/>
                <w:szCs w:val="14"/>
                <w:lang w:val="el-GR"/>
              </w:rPr>
              <w:t>με</w:t>
            </w:r>
            <w:r w:rsidR="00C24C76" w:rsidRPr="00C24C76">
              <w:rPr>
                <w:rFonts w:ascii="Arial" w:hAnsi="Arial" w:cs="Arial"/>
                <w:color w:val="0070C0"/>
                <w:sz w:val="14"/>
                <w:szCs w:val="14"/>
                <w:lang w:val="el-GR"/>
              </w:rPr>
              <w:t xml:space="preserve"> </w:t>
            </w:r>
            <w:r w:rsidR="006B374B" w:rsidRPr="006B374B">
              <w:rPr>
                <w:rFonts w:ascii="Arial" w:hAnsi="Arial" w:cs="Arial"/>
                <w:color w:val="0070C0"/>
                <w:sz w:val="14"/>
                <w:szCs w:val="14"/>
                <w:lang w:val="el-GR"/>
              </w:rPr>
              <w:t>ρήξη μετά από αναισθητοποίηση του κεντρικού νευρικού ιστού με τη βοήθεια ενός επιμήκους ραβδοειδούς οργάνου που εισάγεται στο</w:t>
            </w:r>
            <w:r w:rsidR="00C24C76" w:rsidRPr="00C24C76">
              <w:rPr>
                <w:rFonts w:ascii="Arial" w:hAnsi="Arial" w:cs="Arial"/>
                <w:color w:val="0070C0"/>
                <w:sz w:val="14"/>
                <w:szCs w:val="14"/>
                <w:lang w:val="el-GR"/>
              </w:rPr>
              <w:t xml:space="preserve"> </w:t>
            </w:r>
            <w:r w:rsidR="006B374B" w:rsidRPr="006B374B">
              <w:rPr>
                <w:rFonts w:ascii="Arial" w:hAnsi="Arial" w:cs="Arial"/>
                <w:color w:val="0070C0"/>
                <w:sz w:val="14"/>
                <w:szCs w:val="14"/>
                <w:lang w:val="el-GR"/>
              </w:rPr>
              <w:t>κρανιακή κοιλότητα;</w:t>
            </w:r>
          </w:p>
          <w:p w:rsidR="00743BEC" w:rsidRDefault="00743BEC" w:rsidP="00743BEC">
            <w:pPr>
              <w:shd w:val="clear" w:color="auto" w:fill="FFFFFF"/>
              <w:tabs>
                <w:tab w:val="left" w:leader="dot" w:pos="7966"/>
              </w:tabs>
              <w:jc w:val="both"/>
              <w:rPr>
                <w:rFonts w:ascii="Arial" w:hAnsi="Arial" w:cs="Arial"/>
                <w:sz w:val="14"/>
                <w:szCs w:val="14"/>
                <w:lang w:val="el-GR"/>
              </w:rPr>
            </w:pPr>
          </w:p>
          <w:p w:rsidR="00743BEC" w:rsidRDefault="004B3912" w:rsidP="00743BEC">
            <w:pPr>
              <w:shd w:val="clear" w:color="auto" w:fill="FFFFFF"/>
              <w:tabs>
                <w:tab w:val="left" w:leader="dot" w:pos="7966"/>
              </w:tabs>
              <w:ind w:left="1376"/>
              <w:jc w:val="both"/>
              <w:rPr>
                <w:rFonts w:ascii="Arial" w:hAnsi="Arial" w:cs="Arial"/>
                <w:color w:val="0070C0"/>
                <w:sz w:val="14"/>
                <w:szCs w:val="14"/>
                <w:lang w:val="en-US"/>
              </w:rPr>
            </w:pPr>
            <w:r w:rsidRPr="00B74B97">
              <w:rPr>
                <w:rFonts w:ascii="Arial" w:hAnsi="Arial" w:cs="Arial"/>
                <w:sz w:val="14"/>
                <w:szCs w:val="14"/>
                <w:lang w:val="el-GR"/>
              </w:rPr>
              <w:t xml:space="preserve"> </w:t>
            </w:r>
            <w:r w:rsidRPr="004B3912">
              <w:rPr>
                <w:rFonts w:ascii="Arial" w:hAnsi="Arial" w:cs="Arial"/>
                <w:sz w:val="14"/>
                <w:szCs w:val="14"/>
                <w:lang w:val="en-US"/>
              </w:rPr>
              <w:t>(b) mesne prerađevine ne sadrže i nisu dobijene od: / the meat preparation does not contain and is not derived from</w:t>
            </w:r>
            <w:r w:rsidR="00754D16" w:rsidRPr="00754D16">
              <w:rPr>
                <w:rFonts w:ascii="Arial" w:hAnsi="Arial" w:cs="Arial"/>
                <w:sz w:val="14"/>
                <w:szCs w:val="14"/>
                <w:lang w:val="en-US"/>
              </w:rPr>
              <w:t xml:space="preserve">/ </w:t>
            </w:r>
            <w:r w:rsidR="00754D16" w:rsidRPr="00754D16">
              <w:rPr>
                <w:rFonts w:ascii="Arial" w:hAnsi="Arial" w:cs="Arial"/>
                <w:color w:val="0070C0"/>
                <w:sz w:val="14"/>
                <w:szCs w:val="14"/>
                <w:lang w:val="el-GR"/>
              </w:rPr>
              <w:t>το</w:t>
            </w:r>
            <w:r w:rsidR="00754D16" w:rsidRPr="00754D16">
              <w:rPr>
                <w:rFonts w:ascii="Arial" w:hAnsi="Arial" w:cs="Arial"/>
                <w:color w:val="0070C0"/>
                <w:sz w:val="14"/>
                <w:szCs w:val="14"/>
                <w:lang w:val="en-US"/>
              </w:rPr>
              <w:t xml:space="preserve"> </w:t>
            </w:r>
            <w:r w:rsidR="00754D16" w:rsidRPr="00754D16">
              <w:rPr>
                <w:rFonts w:ascii="Arial" w:hAnsi="Arial" w:cs="Arial"/>
                <w:color w:val="0070C0"/>
                <w:sz w:val="14"/>
                <w:szCs w:val="14"/>
                <w:lang w:val="el-GR"/>
              </w:rPr>
              <w:t>παρασκεύασμα</w:t>
            </w:r>
            <w:r w:rsidR="00754D16" w:rsidRPr="00754D16">
              <w:rPr>
                <w:rFonts w:ascii="Arial" w:hAnsi="Arial" w:cs="Arial"/>
                <w:color w:val="0070C0"/>
                <w:sz w:val="14"/>
                <w:szCs w:val="14"/>
                <w:lang w:val="en-US"/>
              </w:rPr>
              <w:t xml:space="preserve"> </w:t>
            </w:r>
            <w:r w:rsidR="00743BEC" w:rsidRPr="00743BEC">
              <w:rPr>
                <w:rFonts w:ascii="Arial" w:hAnsi="Arial" w:cs="Arial"/>
                <w:color w:val="0070C0"/>
                <w:sz w:val="14"/>
                <w:szCs w:val="14"/>
                <w:lang w:val="en-US"/>
              </w:rPr>
              <w:t xml:space="preserve">  </w:t>
            </w:r>
          </w:p>
          <w:p w:rsidR="004B3912" w:rsidRPr="00743BEC" w:rsidRDefault="00743BEC" w:rsidP="00743BEC">
            <w:pPr>
              <w:shd w:val="clear" w:color="auto" w:fill="FFFFFF"/>
              <w:tabs>
                <w:tab w:val="left" w:leader="dot" w:pos="7966"/>
              </w:tabs>
              <w:ind w:left="1376"/>
              <w:jc w:val="both"/>
              <w:rPr>
                <w:rFonts w:ascii="Arial" w:hAnsi="Arial" w:cs="Arial"/>
                <w:color w:val="0070C0"/>
                <w:sz w:val="14"/>
                <w:szCs w:val="14"/>
                <w:lang w:val="el-GR"/>
              </w:rPr>
            </w:pPr>
            <w:r w:rsidRPr="00B74B97">
              <w:rPr>
                <w:rFonts w:ascii="Arial" w:hAnsi="Arial" w:cs="Arial"/>
                <w:color w:val="0070C0"/>
                <w:sz w:val="14"/>
                <w:szCs w:val="14"/>
                <w:lang w:val="en-US"/>
              </w:rPr>
              <w:t xml:space="preserve">      </w:t>
            </w:r>
            <w:r w:rsidR="00754D16" w:rsidRPr="00754D16">
              <w:rPr>
                <w:rFonts w:ascii="Arial" w:hAnsi="Arial" w:cs="Arial"/>
                <w:color w:val="0070C0"/>
                <w:sz w:val="14"/>
                <w:szCs w:val="14"/>
                <w:lang w:val="el-GR"/>
              </w:rPr>
              <w:t>κρέατος</w:t>
            </w:r>
            <w:r w:rsidR="00754D16" w:rsidRPr="00743BEC">
              <w:rPr>
                <w:rFonts w:ascii="Arial" w:hAnsi="Arial" w:cs="Arial"/>
                <w:color w:val="0070C0"/>
                <w:sz w:val="14"/>
                <w:szCs w:val="14"/>
                <w:lang w:val="el-GR"/>
              </w:rPr>
              <w:t xml:space="preserve"> </w:t>
            </w:r>
            <w:r w:rsidR="00754D16" w:rsidRPr="00754D16">
              <w:rPr>
                <w:rFonts w:ascii="Arial" w:hAnsi="Arial" w:cs="Arial"/>
                <w:color w:val="0070C0"/>
                <w:sz w:val="14"/>
                <w:szCs w:val="14"/>
                <w:lang w:val="el-GR"/>
              </w:rPr>
              <w:t>δεν</w:t>
            </w:r>
            <w:r w:rsidR="00754D16" w:rsidRPr="00743BEC">
              <w:rPr>
                <w:rFonts w:ascii="Arial" w:hAnsi="Arial" w:cs="Arial"/>
                <w:color w:val="0070C0"/>
                <w:sz w:val="14"/>
                <w:szCs w:val="14"/>
                <w:lang w:val="el-GR"/>
              </w:rPr>
              <w:t xml:space="preserve"> </w:t>
            </w:r>
            <w:r w:rsidR="00754D16" w:rsidRPr="00754D16">
              <w:rPr>
                <w:rFonts w:ascii="Arial" w:hAnsi="Arial" w:cs="Arial"/>
                <w:color w:val="0070C0"/>
                <w:sz w:val="14"/>
                <w:szCs w:val="14"/>
                <w:lang w:val="el-GR"/>
              </w:rPr>
              <w:t>περιέχει</w:t>
            </w:r>
            <w:r w:rsidR="00754D16" w:rsidRPr="00743BEC">
              <w:rPr>
                <w:rFonts w:ascii="Arial" w:hAnsi="Arial" w:cs="Arial"/>
                <w:color w:val="0070C0"/>
                <w:sz w:val="14"/>
                <w:szCs w:val="14"/>
                <w:lang w:val="el-GR"/>
              </w:rPr>
              <w:t xml:space="preserve"> </w:t>
            </w:r>
            <w:r w:rsidR="00754D16" w:rsidRPr="00754D16">
              <w:rPr>
                <w:rFonts w:ascii="Arial" w:hAnsi="Arial" w:cs="Arial"/>
                <w:color w:val="0070C0"/>
                <w:sz w:val="14"/>
                <w:szCs w:val="14"/>
                <w:lang w:val="el-GR"/>
              </w:rPr>
              <w:t>και</w:t>
            </w:r>
            <w:r w:rsidR="00754D16" w:rsidRPr="00743BEC">
              <w:rPr>
                <w:rFonts w:ascii="Arial" w:hAnsi="Arial" w:cs="Arial"/>
                <w:color w:val="0070C0"/>
                <w:sz w:val="14"/>
                <w:szCs w:val="14"/>
                <w:lang w:val="el-GR"/>
              </w:rPr>
              <w:t xml:space="preserve"> </w:t>
            </w:r>
            <w:r w:rsidR="00754D16" w:rsidRPr="00754D16">
              <w:rPr>
                <w:rFonts w:ascii="Arial" w:hAnsi="Arial" w:cs="Arial"/>
                <w:color w:val="0070C0"/>
                <w:sz w:val="14"/>
                <w:szCs w:val="14"/>
                <w:lang w:val="el-GR"/>
              </w:rPr>
              <w:t>δεν</w:t>
            </w:r>
            <w:r w:rsidR="00754D16" w:rsidRPr="00743BEC">
              <w:rPr>
                <w:rFonts w:ascii="Arial" w:hAnsi="Arial" w:cs="Arial"/>
                <w:color w:val="0070C0"/>
                <w:sz w:val="14"/>
                <w:szCs w:val="14"/>
                <w:lang w:val="el-GR"/>
              </w:rPr>
              <w:t xml:space="preserve"> </w:t>
            </w:r>
            <w:r w:rsidR="00754D16" w:rsidRPr="00754D16">
              <w:rPr>
                <w:rFonts w:ascii="Arial" w:hAnsi="Arial" w:cs="Arial"/>
                <w:color w:val="0070C0"/>
                <w:sz w:val="14"/>
                <w:szCs w:val="14"/>
                <w:lang w:val="el-GR"/>
              </w:rPr>
              <w:t>προέρχεται</w:t>
            </w:r>
            <w:r w:rsidR="00754D16" w:rsidRPr="00743BEC">
              <w:rPr>
                <w:rFonts w:ascii="Arial" w:hAnsi="Arial" w:cs="Arial"/>
                <w:color w:val="0070C0"/>
                <w:sz w:val="14"/>
                <w:szCs w:val="14"/>
                <w:lang w:val="el-GR"/>
              </w:rPr>
              <w:t xml:space="preserve"> </w:t>
            </w:r>
            <w:r w:rsidR="00754D16" w:rsidRPr="00754D16">
              <w:rPr>
                <w:rFonts w:ascii="Arial" w:hAnsi="Arial" w:cs="Arial"/>
                <w:color w:val="0070C0"/>
                <w:sz w:val="14"/>
                <w:szCs w:val="14"/>
                <w:lang w:val="el-GR"/>
              </w:rPr>
              <w:t>από</w:t>
            </w:r>
            <w:r w:rsidR="004B3912" w:rsidRPr="00743BEC">
              <w:rPr>
                <w:rFonts w:ascii="Arial" w:hAnsi="Arial" w:cs="Arial"/>
                <w:sz w:val="14"/>
                <w:szCs w:val="14"/>
                <w:lang w:val="el-GR"/>
              </w:rPr>
              <w:t>:</w:t>
            </w:r>
          </w:p>
          <w:p w:rsidR="004B3912" w:rsidRPr="00743BEC"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743BEC">
              <w:rPr>
                <w:rFonts w:ascii="Arial" w:hAnsi="Arial" w:cs="Arial"/>
                <w:sz w:val="14"/>
                <w:szCs w:val="14"/>
                <w:lang w:val="el-GR"/>
              </w:rPr>
              <w:t xml:space="preserve">                                                        </w:t>
            </w:r>
            <w:r w:rsidRPr="002D0E2E">
              <w:rPr>
                <w:rFonts w:ascii="Arial" w:hAnsi="Arial" w:cs="Arial"/>
                <w:sz w:val="14"/>
                <w:szCs w:val="14"/>
                <w:lang w:val="de-DE"/>
              </w:rPr>
              <w:t xml:space="preserve">i. specifičnog rizičnog materijala kako je definisano u tački 1. Priloga V. Uredbi (EZ) br. 999/2001; / specified risk material </w:t>
            </w:r>
          </w:p>
          <w:p w:rsidR="004B3912" w:rsidRPr="00B74B97" w:rsidRDefault="004B3912" w:rsidP="00BE0B3F">
            <w:pPr>
              <w:shd w:val="clear" w:color="auto" w:fill="FFFFFF"/>
              <w:tabs>
                <w:tab w:val="left" w:leader="dot" w:pos="7966"/>
              </w:tabs>
              <w:ind w:left="2227"/>
              <w:jc w:val="both"/>
              <w:rPr>
                <w:rFonts w:ascii="Arial" w:hAnsi="Arial" w:cs="Arial"/>
                <w:color w:val="0070C0"/>
                <w:sz w:val="14"/>
                <w:szCs w:val="14"/>
                <w:lang w:val="en-US"/>
              </w:rPr>
            </w:pPr>
            <w:r w:rsidRPr="002D0E2E">
              <w:rPr>
                <w:rFonts w:ascii="Arial" w:hAnsi="Arial" w:cs="Arial"/>
                <w:sz w:val="14"/>
                <w:szCs w:val="14"/>
                <w:lang w:val="de-DE"/>
              </w:rPr>
              <w:t>as</w:t>
            </w:r>
            <w:r w:rsidRPr="00C12211">
              <w:rPr>
                <w:rFonts w:ascii="Arial" w:hAnsi="Arial" w:cs="Arial"/>
                <w:sz w:val="14"/>
                <w:szCs w:val="14"/>
                <w:lang w:val="de-DE"/>
              </w:rPr>
              <w:t xml:space="preserve"> </w:t>
            </w:r>
            <w:r w:rsidRPr="002D0E2E">
              <w:rPr>
                <w:rFonts w:ascii="Arial" w:hAnsi="Arial" w:cs="Arial"/>
                <w:sz w:val="14"/>
                <w:szCs w:val="14"/>
                <w:lang w:val="de-DE"/>
              </w:rPr>
              <w:t>defined</w:t>
            </w:r>
            <w:r w:rsidRPr="00C12211">
              <w:rPr>
                <w:rFonts w:ascii="Arial" w:hAnsi="Arial" w:cs="Arial"/>
                <w:sz w:val="14"/>
                <w:szCs w:val="14"/>
                <w:lang w:val="de-DE"/>
              </w:rPr>
              <w:t xml:space="preserve"> </w:t>
            </w:r>
            <w:r w:rsidRPr="002D0E2E">
              <w:rPr>
                <w:rFonts w:ascii="Arial" w:hAnsi="Arial" w:cs="Arial"/>
                <w:sz w:val="14"/>
                <w:szCs w:val="14"/>
                <w:lang w:val="de-DE"/>
              </w:rPr>
              <w:t>in</w:t>
            </w:r>
            <w:r w:rsidRPr="00C12211">
              <w:rPr>
                <w:rFonts w:ascii="Arial" w:hAnsi="Arial" w:cs="Arial"/>
                <w:sz w:val="14"/>
                <w:szCs w:val="14"/>
                <w:lang w:val="de-DE"/>
              </w:rPr>
              <w:t xml:space="preserve"> </w:t>
            </w:r>
            <w:r w:rsidRPr="002D0E2E">
              <w:rPr>
                <w:rFonts w:ascii="Arial" w:hAnsi="Arial" w:cs="Arial"/>
                <w:sz w:val="14"/>
                <w:szCs w:val="14"/>
                <w:lang w:val="de-DE"/>
              </w:rPr>
              <w:t>point</w:t>
            </w:r>
            <w:r w:rsidRPr="00C12211">
              <w:rPr>
                <w:rFonts w:ascii="Arial" w:hAnsi="Arial" w:cs="Arial"/>
                <w:sz w:val="14"/>
                <w:szCs w:val="14"/>
                <w:lang w:val="de-DE"/>
              </w:rPr>
              <w:t xml:space="preserve"> 1 </w:t>
            </w:r>
            <w:r w:rsidRPr="002D0E2E">
              <w:rPr>
                <w:rFonts w:ascii="Arial" w:hAnsi="Arial" w:cs="Arial"/>
                <w:sz w:val="14"/>
                <w:szCs w:val="14"/>
                <w:lang w:val="de-DE"/>
              </w:rPr>
              <w:t>of</w:t>
            </w:r>
            <w:r w:rsidRPr="00C12211">
              <w:rPr>
                <w:rFonts w:ascii="Arial" w:hAnsi="Arial" w:cs="Arial"/>
                <w:sz w:val="14"/>
                <w:szCs w:val="14"/>
                <w:lang w:val="de-DE"/>
              </w:rPr>
              <w:t xml:space="preserve"> </w:t>
            </w:r>
            <w:r w:rsidRPr="002D0E2E">
              <w:rPr>
                <w:rFonts w:ascii="Arial" w:hAnsi="Arial" w:cs="Arial"/>
                <w:sz w:val="14"/>
                <w:szCs w:val="14"/>
                <w:lang w:val="de-DE"/>
              </w:rPr>
              <w:t>Annex</w:t>
            </w:r>
            <w:r w:rsidRPr="00C12211">
              <w:rPr>
                <w:rFonts w:ascii="Arial" w:hAnsi="Arial" w:cs="Arial"/>
                <w:sz w:val="14"/>
                <w:szCs w:val="14"/>
                <w:lang w:val="de-DE"/>
              </w:rPr>
              <w:t xml:space="preserve"> </w:t>
            </w:r>
            <w:r w:rsidRPr="002D0E2E">
              <w:rPr>
                <w:rFonts w:ascii="Arial" w:hAnsi="Arial" w:cs="Arial"/>
                <w:sz w:val="14"/>
                <w:szCs w:val="14"/>
                <w:lang w:val="de-DE"/>
              </w:rPr>
              <w:t>V</w:t>
            </w:r>
            <w:r w:rsidRPr="00C12211">
              <w:rPr>
                <w:rFonts w:ascii="Arial" w:hAnsi="Arial" w:cs="Arial"/>
                <w:sz w:val="14"/>
                <w:szCs w:val="14"/>
                <w:lang w:val="de-DE"/>
              </w:rPr>
              <w:t xml:space="preserve"> </w:t>
            </w:r>
            <w:r w:rsidRPr="002D0E2E">
              <w:rPr>
                <w:rFonts w:ascii="Arial" w:hAnsi="Arial" w:cs="Arial"/>
                <w:sz w:val="14"/>
                <w:szCs w:val="14"/>
                <w:lang w:val="de-DE"/>
              </w:rPr>
              <w:t>to</w:t>
            </w:r>
            <w:r w:rsidRPr="00C12211">
              <w:rPr>
                <w:rFonts w:ascii="Arial" w:hAnsi="Arial" w:cs="Arial"/>
                <w:sz w:val="14"/>
                <w:szCs w:val="14"/>
                <w:lang w:val="de-DE"/>
              </w:rPr>
              <w:t xml:space="preserve"> </w:t>
            </w:r>
            <w:r w:rsidRPr="002D0E2E">
              <w:rPr>
                <w:rFonts w:ascii="Arial" w:hAnsi="Arial" w:cs="Arial"/>
                <w:sz w:val="14"/>
                <w:szCs w:val="14"/>
                <w:lang w:val="de-DE"/>
              </w:rPr>
              <w:t>Regulation</w:t>
            </w:r>
            <w:r w:rsidRPr="00C12211">
              <w:rPr>
                <w:rFonts w:ascii="Arial" w:hAnsi="Arial" w:cs="Arial"/>
                <w:sz w:val="14"/>
                <w:szCs w:val="14"/>
                <w:lang w:val="de-DE"/>
              </w:rPr>
              <w:t xml:space="preserve"> (</w:t>
            </w:r>
            <w:r w:rsidRPr="002D0E2E">
              <w:rPr>
                <w:rFonts w:ascii="Arial" w:hAnsi="Arial" w:cs="Arial"/>
                <w:sz w:val="14"/>
                <w:szCs w:val="14"/>
                <w:lang w:val="de-DE"/>
              </w:rPr>
              <w:t>EC</w:t>
            </w:r>
            <w:r w:rsidRPr="00C12211">
              <w:rPr>
                <w:rFonts w:ascii="Arial" w:hAnsi="Arial" w:cs="Arial"/>
                <w:sz w:val="14"/>
                <w:szCs w:val="14"/>
                <w:lang w:val="de-DE"/>
              </w:rPr>
              <w:t xml:space="preserve">) </w:t>
            </w:r>
            <w:r w:rsidRPr="002D0E2E">
              <w:rPr>
                <w:rFonts w:ascii="Arial" w:hAnsi="Arial" w:cs="Arial"/>
                <w:sz w:val="14"/>
                <w:szCs w:val="14"/>
                <w:lang w:val="de-DE"/>
              </w:rPr>
              <w:t>No</w:t>
            </w:r>
            <w:r w:rsidRPr="00C12211">
              <w:rPr>
                <w:rFonts w:ascii="Arial" w:hAnsi="Arial" w:cs="Arial"/>
                <w:sz w:val="14"/>
                <w:szCs w:val="14"/>
                <w:lang w:val="de-DE"/>
              </w:rPr>
              <w:t xml:space="preserve"> 999/2001</w:t>
            </w:r>
            <w:r w:rsidR="00BE0B3F" w:rsidRPr="00C12211">
              <w:rPr>
                <w:rFonts w:ascii="Arial" w:hAnsi="Arial" w:cs="Arial"/>
                <w:sz w:val="14"/>
                <w:szCs w:val="14"/>
                <w:lang w:val="de-DE"/>
              </w:rPr>
              <w:t>/</w:t>
            </w:r>
            <w:r w:rsidR="00BE0B3F" w:rsidRPr="00C12211">
              <w:rPr>
                <w:sz w:val="14"/>
                <w:szCs w:val="14"/>
                <w:lang w:val="de-DE"/>
              </w:rPr>
              <w:t xml:space="preserve"> </w:t>
            </w:r>
            <w:r w:rsidR="00BE0B3F" w:rsidRPr="00BE0B3F">
              <w:rPr>
                <w:rFonts w:ascii="Arial" w:hAnsi="Arial" w:cs="Arial"/>
                <w:color w:val="0070C0"/>
                <w:sz w:val="14"/>
                <w:szCs w:val="14"/>
                <w:lang w:val="el-GR"/>
              </w:rPr>
              <w:t>υλικ</w:t>
            </w:r>
            <w:r w:rsidR="00505906">
              <w:rPr>
                <w:rFonts w:ascii="Arial" w:hAnsi="Arial" w:cs="Arial"/>
                <w:color w:val="0070C0"/>
                <w:sz w:val="14"/>
                <w:szCs w:val="14"/>
                <w:lang w:val="el-GR"/>
              </w:rPr>
              <w:t>ά</w:t>
            </w:r>
            <w:r w:rsidR="00BE0B3F" w:rsidRPr="00C12211">
              <w:rPr>
                <w:rFonts w:ascii="Arial" w:hAnsi="Arial" w:cs="Arial"/>
                <w:color w:val="0070C0"/>
                <w:sz w:val="14"/>
                <w:szCs w:val="14"/>
                <w:lang w:val="de-DE"/>
              </w:rPr>
              <w:t xml:space="preserve"> </w:t>
            </w:r>
            <w:r w:rsidR="00505906">
              <w:rPr>
                <w:rFonts w:ascii="Arial" w:hAnsi="Arial" w:cs="Arial"/>
                <w:color w:val="0070C0"/>
                <w:sz w:val="14"/>
                <w:szCs w:val="14"/>
                <w:lang w:val="el-GR"/>
              </w:rPr>
              <w:t>ειδικού</w:t>
            </w:r>
            <w:r w:rsidR="00505906"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κινδύνου</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όπως</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ορίζεται</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στο</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σημείο</w:t>
            </w:r>
            <w:r w:rsidR="00BE0B3F" w:rsidRPr="00C12211">
              <w:rPr>
                <w:rFonts w:ascii="Arial" w:hAnsi="Arial" w:cs="Arial"/>
                <w:color w:val="0070C0"/>
                <w:sz w:val="14"/>
                <w:szCs w:val="14"/>
                <w:lang w:val="de-DE"/>
              </w:rPr>
              <w:t xml:space="preserve"> 1 </w:t>
            </w:r>
            <w:r w:rsidR="00BE0B3F" w:rsidRPr="00BE0B3F">
              <w:rPr>
                <w:rFonts w:ascii="Arial" w:hAnsi="Arial" w:cs="Arial"/>
                <w:color w:val="0070C0"/>
                <w:sz w:val="14"/>
                <w:szCs w:val="14"/>
                <w:lang w:val="el-GR"/>
              </w:rPr>
              <w:t>του</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παραρτήματος</w:t>
            </w:r>
            <w:r w:rsidR="00BE0B3F" w:rsidRPr="00C12211">
              <w:rPr>
                <w:rFonts w:ascii="Arial" w:hAnsi="Arial" w:cs="Arial"/>
                <w:color w:val="0070C0"/>
                <w:sz w:val="14"/>
                <w:szCs w:val="14"/>
                <w:lang w:val="de-DE"/>
              </w:rPr>
              <w:t xml:space="preserve"> </w:t>
            </w:r>
            <w:r w:rsidR="00BE0B3F" w:rsidRPr="002D0E2E">
              <w:rPr>
                <w:rFonts w:ascii="Arial" w:hAnsi="Arial" w:cs="Arial"/>
                <w:color w:val="0070C0"/>
                <w:sz w:val="14"/>
                <w:szCs w:val="14"/>
                <w:lang w:val="de-DE"/>
              </w:rPr>
              <w:t>V</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του</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κανονισμού</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ΕΚ</w:t>
            </w:r>
            <w:r w:rsidR="00BE0B3F" w:rsidRPr="00C12211">
              <w:rPr>
                <w:rFonts w:ascii="Arial" w:hAnsi="Arial" w:cs="Arial"/>
                <w:color w:val="0070C0"/>
                <w:sz w:val="14"/>
                <w:szCs w:val="14"/>
                <w:lang w:val="de-DE"/>
              </w:rPr>
              <w:t xml:space="preserve">) </w:t>
            </w:r>
            <w:r w:rsidR="00BE0B3F" w:rsidRPr="00BE0B3F">
              <w:rPr>
                <w:rFonts w:ascii="Arial" w:hAnsi="Arial" w:cs="Arial"/>
                <w:color w:val="0070C0"/>
                <w:sz w:val="14"/>
                <w:szCs w:val="14"/>
                <w:lang w:val="el-GR"/>
              </w:rPr>
              <w:t>αριθ</w:t>
            </w:r>
            <w:r w:rsidR="00BE0B3F" w:rsidRPr="00C12211">
              <w:rPr>
                <w:rFonts w:ascii="Arial" w:hAnsi="Arial" w:cs="Arial"/>
                <w:color w:val="0070C0"/>
                <w:sz w:val="14"/>
                <w:szCs w:val="14"/>
                <w:lang w:val="de-DE"/>
              </w:rPr>
              <w:t xml:space="preserve">. </w:t>
            </w:r>
            <w:r w:rsidR="00BE0B3F" w:rsidRPr="00B74B97">
              <w:rPr>
                <w:rFonts w:ascii="Arial" w:hAnsi="Arial" w:cs="Arial"/>
                <w:color w:val="0070C0"/>
                <w:sz w:val="14"/>
                <w:szCs w:val="14"/>
                <w:lang w:val="en-US"/>
              </w:rPr>
              <w:t>999/2001·</w:t>
            </w: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n-US"/>
              </w:rPr>
              <w:t xml:space="preserve">                                                       </w:t>
            </w:r>
            <w:r w:rsidRPr="004B3912">
              <w:rPr>
                <w:rFonts w:ascii="Arial" w:hAnsi="Arial" w:cs="Arial"/>
                <w:sz w:val="14"/>
                <w:szCs w:val="14"/>
                <w:lang w:val="en-US"/>
              </w:rPr>
              <w:t>ii. mehanički otkošćeno meso dobijenog s kostiju goveda, ovaca ili koza. /</w:t>
            </w:r>
            <w:r w:rsidRPr="004B3912">
              <w:rPr>
                <w:rFonts w:ascii="Arial" w:hAnsi="Arial" w:cs="Arial"/>
                <w:sz w:val="20"/>
                <w:szCs w:val="20"/>
              </w:rPr>
              <w:t xml:space="preserve"> </w:t>
            </w:r>
            <w:r w:rsidRPr="004B3912">
              <w:rPr>
                <w:rFonts w:ascii="Arial" w:hAnsi="Arial" w:cs="Arial"/>
                <w:sz w:val="14"/>
                <w:szCs w:val="14"/>
                <w:lang w:val="en-US"/>
              </w:rPr>
              <w:t xml:space="preserve">mechanically separated meat obtained from </w:t>
            </w:r>
          </w:p>
          <w:p w:rsidR="00AC7E46" w:rsidRPr="00AC7E46" w:rsidRDefault="004B3912" w:rsidP="00AC7E46">
            <w:pPr>
              <w:shd w:val="clear" w:color="auto" w:fill="FFFFFF"/>
              <w:tabs>
                <w:tab w:val="left" w:leader="dot" w:pos="7966"/>
              </w:tabs>
              <w:ind w:left="2227"/>
              <w:jc w:val="both"/>
              <w:rPr>
                <w:rFonts w:ascii="Arial" w:hAnsi="Arial" w:cs="Arial"/>
                <w:color w:val="0070C0"/>
                <w:sz w:val="14"/>
                <w:szCs w:val="14"/>
                <w:lang w:val="el-GR"/>
              </w:rPr>
            </w:pPr>
            <w:r w:rsidRPr="004B3912">
              <w:rPr>
                <w:rFonts w:ascii="Arial" w:hAnsi="Arial" w:cs="Arial"/>
                <w:sz w:val="14"/>
                <w:szCs w:val="14"/>
                <w:lang w:val="en-US"/>
              </w:rPr>
              <w:t>bones</w:t>
            </w:r>
            <w:r w:rsidRPr="00AC7E46">
              <w:rPr>
                <w:rFonts w:ascii="Arial" w:hAnsi="Arial" w:cs="Arial"/>
                <w:sz w:val="14"/>
                <w:szCs w:val="14"/>
                <w:lang w:val="el-GR"/>
              </w:rPr>
              <w:t xml:space="preserve"> </w:t>
            </w:r>
            <w:r w:rsidRPr="004B3912">
              <w:rPr>
                <w:rFonts w:ascii="Arial" w:hAnsi="Arial" w:cs="Arial"/>
                <w:sz w:val="14"/>
                <w:szCs w:val="14"/>
                <w:lang w:val="en-US"/>
              </w:rPr>
              <w:t>of</w:t>
            </w:r>
            <w:r w:rsidRPr="00AC7E46">
              <w:rPr>
                <w:rFonts w:ascii="Arial" w:hAnsi="Arial" w:cs="Arial"/>
                <w:sz w:val="14"/>
                <w:szCs w:val="14"/>
                <w:lang w:val="el-GR"/>
              </w:rPr>
              <w:t xml:space="preserve"> </w:t>
            </w:r>
            <w:r w:rsidRPr="004B3912">
              <w:rPr>
                <w:rFonts w:ascii="Arial" w:hAnsi="Arial" w:cs="Arial"/>
                <w:sz w:val="14"/>
                <w:szCs w:val="14"/>
                <w:lang w:val="en-US"/>
              </w:rPr>
              <w:t>bovine</w:t>
            </w:r>
            <w:r w:rsidRPr="00AC7E46">
              <w:rPr>
                <w:rFonts w:ascii="Arial" w:hAnsi="Arial" w:cs="Arial"/>
                <w:sz w:val="14"/>
                <w:szCs w:val="14"/>
                <w:lang w:val="el-GR"/>
              </w:rPr>
              <w:t xml:space="preserve">, </w:t>
            </w:r>
            <w:r w:rsidRPr="004B3912">
              <w:rPr>
                <w:rFonts w:ascii="Arial" w:hAnsi="Arial" w:cs="Arial"/>
                <w:sz w:val="14"/>
                <w:szCs w:val="14"/>
                <w:lang w:val="en-US"/>
              </w:rPr>
              <w:t>ovine</w:t>
            </w:r>
            <w:r w:rsidRPr="00AC7E46">
              <w:rPr>
                <w:rFonts w:ascii="Arial" w:hAnsi="Arial" w:cs="Arial"/>
                <w:sz w:val="14"/>
                <w:szCs w:val="14"/>
                <w:lang w:val="el-GR"/>
              </w:rPr>
              <w:t xml:space="preserve"> </w:t>
            </w:r>
            <w:r w:rsidRPr="004B3912">
              <w:rPr>
                <w:rFonts w:ascii="Arial" w:hAnsi="Arial" w:cs="Arial"/>
                <w:sz w:val="14"/>
                <w:szCs w:val="14"/>
                <w:lang w:val="en-US"/>
              </w:rPr>
              <w:t>and</w:t>
            </w:r>
            <w:r w:rsidRPr="00AC7E46">
              <w:rPr>
                <w:rFonts w:ascii="Arial" w:hAnsi="Arial" w:cs="Arial"/>
                <w:sz w:val="14"/>
                <w:szCs w:val="14"/>
                <w:lang w:val="el-GR"/>
              </w:rPr>
              <w:t xml:space="preserve"> </w:t>
            </w:r>
            <w:r w:rsidRPr="004B3912">
              <w:rPr>
                <w:rFonts w:ascii="Arial" w:hAnsi="Arial" w:cs="Arial"/>
                <w:sz w:val="14"/>
                <w:szCs w:val="14"/>
                <w:lang w:val="en-US"/>
              </w:rPr>
              <w:t>caprine</w:t>
            </w:r>
            <w:r w:rsidRPr="00AC7E46">
              <w:rPr>
                <w:rFonts w:ascii="Arial" w:hAnsi="Arial" w:cs="Arial"/>
                <w:sz w:val="14"/>
                <w:szCs w:val="14"/>
                <w:lang w:val="el-GR"/>
              </w:rPr>
              <w:t xml:space="preserve"> </w:t>
            </w:r>
            <w:r w:rsidRPr="004B3912">
              <w:rPr>
                <w:rFonts w:ascii="Arial" w:hAnsi="Arial" w:cs="Arial"/>
                <w:sz w:val="14"/>
                <w:szCs w:val="14"/>
                <w:lang w:val="en-US"/>
              </w:rPr>
              <w:t>animals</w:t>
            </w:r>
            <w:r w:rsidR="00BE0B3F" w:rsidRPr="00AC7E46">
              <w:rPr>
                <w:rFonts w:ascii="Arial" w:hAnsi="Arial" w:cs="Arial"/>
                <w:sz w:val="14"/>
                <w:szCs w:val="14"/>
                <w:lang w:val="el-GR"/>
              </w:rPr>
              <w:t>/</w:t>
            </w:r>
            <w:r w:rsidR="00AC7E46" w:rsidRPr="00AC7E46">
              <w:rPr>
                <w:rFonts w:ascii="Arial" w:hAnsi="Arial" w:cs="Arial"/>
                <w:sz w:val="14"/>
                <w:szCs w:val="14"/>
                <w:lang w:val="el-GR"/>
              </w:rPr>
              <w:t xml:space="preserve"> </w:t>
            </w:r>
            <w:r w:rsidR="00AC7E46" w:rsidRPr="00AC7E46">
              <w:rPr>
                <w:rFonts w:ascii="Arial" w:hAnsi="Arial" w:cs="Arial"/>
                <w:color w:val="0070C0"/>
                <w:sz w:val="14"/>
                <w:szCs w:val="14"/>
                <w:lang w:val="el-GR"/>
              </w:rPr>
              <w:t>μηχανικά διαχωρισμένο κρέας που λαμβάνεται από</w:t>
            </w:r>
            <w:r w:rsidR="00AC7E46">
              <w:rPr>
                <w:rFonts w:ascii="Arial" w:hAnsi="Arial" w:cs="Arial"/>
                <w:color w:val="0070C0"/>
                <w:sz w:val="14"/>
                <w:szCs w:val="14"/>
                <w:lang w:val="el-GR"/>
              </w:rPr>
              <w:t xml:space="preserve"> </w:t>
            </w:r>
            <w:r w:rsidR="00AC7E46" w:rsidRPr="00AC7E46">
              <w:rPr>
                <w:rFonts w:ascii="Arial" w:hAnsi="Arial" w:cs="Arial"/>
                <w:color w:val="0070C0"/>
                <w:sz w:val="14"/>
                <w:szCs w:val="14"/>
                <w:lang w:val="el-GR"/>
              </w:rPr>
              <w:t>οστά βοοειδών, προβάτων και αιγών.</w:t>
            </w: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w:t>
            </w:r>
            <w:r w:rsidRPr="00EE1352">
              <w:rPr>
                <w:rFonts w:ascii="Arial" w:hAnsi="Arial" w:cs="Arial"/>
                <w:sz w:val="14"/>
                <w:szCs w:val="14"/>
                <w:lang w:val="el-GR"/>
              </w:rPr>
              <w:t xml:space="preserve">(2) </w:t>
            </w:r>
            <w:r w:rsidRPr="00EE1352">
              <w:rPr>
                <w:rFonts w:ascii="Segoe UI Symbol" w:hAnsi="Segoe UI Symbol" w:cs="Segoe UI Symbol"/>
                <w:sz w:val="14"/>
                <w:szCs w:val="14"/>
                <w:lang w:val="el-GR"/>
              </w:rPr>
              <w:t>☐</w:t>
            </w:r>
            <w:r w:rsidRPr="00EE1352">
              <w:rPr>
                <w:rFonts w:ascii="Arial" w:hAnsi="Arial" w:cs="Arial"/>
                <w:sz w:val="14"/>
                <w:szCs w:val="14"/>
                <w:lang w:val="el-GR"/>
              </w:rPr>
              <w:t xml:space="preserve"> </w:t>
            </w:r>
            <w:r w:rsidR="008D1F19" w:rsidRPr="004B3912">
              <w:rPr>
                <w:rFonts w:ascii="Arial" w:hAnsi="Arial" w:cs="Arial"/>
                <w:sz w:val="14"/>
                <w:szCs w:val="14"/>
                <w:lang w:val="en-US"/>
              </w:rPr>
              <w:t>ili</w:t>
            </w:r>
            <w:r w:rsidR="008D1F19" w:rsidRPr="00EE1352">
              <w:rPr>
                <w:rFonts w:ascii="Arial" w:hAnsi="Arial" w:cs="Arial"/>
                <w:sz w:val="14"/>
                <w:szCs w:val="14"/>
                <w:lang w:val="el-GR"/>
              </w:rPr>
              <w:t>/</w:t>
            </w:r>
            <w:r w:rsidR="008D1F19" w:rsidRPr="004B3912">
              <w:rPr>
                <w:rFonts w:ascii="Arial" w:hAnsi="Arial" w:cs="Arial"/>
                <w:sz w:val="14"/>
                <w:szCs w:val="14"/>
                <w:lang w:val="en-US"/>
              </w:rPr>
              <w:t>or</w:t>
            </w:r>
            <w:r w:rsidR="008D1F19" w:rsidRPr="00EE1352">
              <w:rPr>
                <w:rFonts w:ascii="Arial" w:hAnsi="Arial" w:cs="Arial"/>
                <w:sz w:val="14"/>
                <w:szCs w:val="14"/>
                <w:lang w:val="el-GR"/>
              </w:rPr>
              <w:t>/</w:t>
            </w:r>
            <w:r w:rsidR="008D1F19" w:rsidRPr="008D1F19">
              <w:rPr>
                <w:rFonts w:ascii="Arial" w:hAnsi="Arial" w:cs="Arial"/>
                <w:color w:val="0070C0"/>
                <w:sz w:val="14"/>
                <w:szCs w:val="14"/>
                <w:lang w:val="el-GR"/>
              </w:rPr>
              <w:t>ή</w:t>
            </w:r>
            <w:r w:rsidR="008D1F19" w:rsidRPr="00EE1352">
              <w:rPr>
                <w:rFonts w:ascii="Arial" w:hAnsi="Arial" w:cs="Arial"/>
                <w:sz w:val="14"/>
                <w:szCs w:val="14"/>
                <w:lang w:val="el-GR"/>
              </w:rPr>
              <w:t xml:space="preserve">  </w:t>
            </w:r>
            <w:r w:rsidR="003B559B" w:rsidRPr="00EE1352">
              <w:rPr>
                <w:rFonts w:ascii="Arial" w:hAnsi="Arial" w:cs="Arial"/>
                <w:sz w:val="14"/>
                <w:szCs w:val="14"/>
                <w:lang w:val="el-GR"/>
              </w:rPr>
              <w:t xml:space="preserve">    </w:t>
            </w:r>
            <w:r w:rsidR="00701254">
              <w:rPr>
                <w:rFonts w:ascii="Arial" w:hAnsi="Arial" w:cs="Arial"/>
                <w:sz w:val="14"/>
                <w:szCs w:val="14"/>
                <w:lang w:val="el-GR"/>
              </w:rPr>
              <w:t xml:space="preserve">          </w:t>
            </w:r>
            <w:r w:rsidR="003B559B" w:rsidRPr="00EE1352">
              <w:rPr>
                <w:rFonts w:ascii="Arial" w:hAnsi="Arial" w:cs="Arial"/>
                <w:sz w:val="14"/>
                <w:szCs w:val="14"/>
                <w:lang w:val="el-GR"/>
              </w:rPr>
              <w:t xml:space="preserve">  </w:t>
            </w:r>
            <w:r w:rsidRPr="00EE1352">
              <w:rPr>
                <w:rFonts w:ascii="Arial" w:hAnsi="Arial" w:cs="Arial"/>
                <w:sz w:val="14"/>
                <w:szCs w:val="14"/>
                <w:lang w:val="el-GR"/>
              </w:rPr>
              <w:t>[(</w:t>
            </w:r>
            <w:r w:rsidRPr="004B3912">
              <w:rPr>
                <w:rFonts w:ascii="Arial" w:hAnsi="Arial" w:cs="Arial"/>
                <w:sz w:val="14"/>
                <w:szCs w:val="14"/>
                <w:lang w:val="en-US"/>
              </w:rPr>
              <w:t>c</w:t>
            </w:r>
            <w:r w:rsidRPr="00EE1352">
              <w:rPr>
                <w:rFonts w:ascii="Arial" w:hAnsi="Arial" w:cs="Arial"/>
                <w:sz w:val="14"/>
                <w:szCs w:val="14"/>
                <w:lang w:val="el-GR"/>
              </w:rPr>
              <w:t>) ž</w:t>
            </w:r>
            <w:r w:rsidRPr="004B3912">
              <w:rPr>
                <w:rFonts w:ascii="Arial" w:hAnsi="Arial" w:cs="Arial"/>
                <w:sz w:val="14"/>
                <w:szCs w:val="14"/>
                <w:lang w:val="en-US"/>
              </w:rPr>
              <w:t>ivotinje</w:t>
            </w:r>
            <w:r w:rsidRPr="00EE1352">
              <w:rPr>
                <w:rFonts w:ascii="Arial" w:hAnsi="Arial" w:cs="Arial"/>
                <w:sz w:val="14"/>
                <w:szCs w:val="14"/>
                <w:lang w:val="el-GR"/>
              </w:rPr>
              <w:t xml:space="preserve">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kojih</w:t>
            </w:r>
            <w:r w:rsidRPr="00EE1352">
              <w:rPr>
                <w:rFonts w:ascii="Arial" w:hAnsi="Arial" w:cs="Arial"/>
                <w:sz w:val="14"/>
                <w:szCs w:val="14"/>
                <w:lang w:val="el-GR"/>
              </w:rPr>
              <w:t xml:space="preserve"> </w:t>
            </w:r>
            <w:r w:rsidRPr="004B3912">
              <w:rPr>
                <w:rFonts w:ascii="Arial" w:hAnsi="Arial" w:cs="Arial"/>
                <w:sz w:val="14"/>
                <w:szCs w:val="14"/>
                <w:lang w:val="en-US"/>
              </w:rPr>
              <w:t>su</w:t>
            </w:r>
            <w:r w:rsidRPr="00EE1352">
              <w:rPr>
                <w:rFonts w:ascii="Arial" w:hAnsi="Arial" w:cs="Arial"/>
                <w:sz w:val="14"/>
                <w:szCs w:val="14"/>
                <w:lang w:val="el-GR"/>
              </w:rPr>
              <w:t xml:space="preserve"> </w:t>
            </w:r>
            <w:r w:rsidRPr="004B3912">
              <w:rPr>
                <w:rFonts w:ascii="Arial" w:hAnsi="Arial" w:cs="Arial"/>
                <w:sz w:val="14"/>
                <w:szCs w:val="14"/>
                <w:lang w:val="en-US"/>
              </w:rPr>
              <w:t>mesne</w:t>
            </w:r>
            <w:r w:rsidRPr="00EE1352">
              <w:rPr>
                <w:rFonts w:ascii="Arial" w:hAnsi="Arial" w:cs="Arial"/>
                <w:sz w:val="14"/>
                <w:szCs w:val="14"/>
                <w:lang w:val="el-GR"/>
              </w:rPr>
              <w:t xml:space="preserve"> </w:t>
            </w:r>
            <w:r w:rsidRPr="004B3912">
              <w:rPr>
                <w:rFonts w:ascii="Arial" w:hAnsi="Arial" w:cs="Arial"/>
                <w:sz w:val="14"/>
                <w:szCs w:val="14"/>
                <w:lang w:val="en-US"/>
              </w:rPr>
              <w:t>prera</w:t>
            </w:r>
            <w:r w:rsidRPr="00EE1352">
              <w:rPr>
                <w:rFonts w:ascii="Arial" w:hAnsi="Arial" w:cs="Arial"/>
                <w:sz w:val="14"/>
                <w:szCs w:val="14"/>
                <w:lang w:val="el-GR"/>
              </w:rPr>
              <w:t>đ</w:t>
            </w:r>
            <w:r w:rsidRPr="004B3912">
              <w:rPr>
                <w:rFonts w:ascii="Arial" w:hAnsi="Arial" w:cs="Arial"/>
                <w:sz w:val="14"/>
                <w:szCs w:val="14"/>
                <w:lang w:val="en-US"/>
              </w:rPr>
              <w:t>evine</w:t>
            </w:r>
            <w:r w:rsidRPr="00EE1352">
              <w:rPr>
                <w:rFonts w:ascii="Arial" w:hAnsi="Arial" w:cs="Arial"/>
                <w:sz w:val="14"/>
                <w:szCs w:val="14"/>
                <w:lang w:val="el-GR"/>
              </w:rPr>
              <w:t xml:space="preserve"> </w:t>
            </w:r>
            <w:r w:rsidRPr="004B3912">
              <w:rPr>
                <w:rFonts w:ascii="Arial" w:hAnsi="Arial" w:cs="Arial"/>
                <w:sz w:val="14"/>
                <w:szCs w:val="14"/>
                <w:lang w:val="en-US"/>
              </w:rPr>
              <w:t>dobijene</w:t>
            </w:r>
            <w:r w:rsidRPr="00EE1352">
              <w:rPr>
                <w:rFonts w:ascii="Arial" w:hAnsi="Arial" w:cs="Arial"/>
                <w:sz w:val="14"/>
                <w:szCs w:val="14"/>
                <w:lang w:val="el-GR"/>
              </w:rPr>
              <w:t xml:space="preserve"> </w:t>
            </w:r>
            <w:r w:rsidRPr="004B3912">
              <w:rPr>
                <w:rFonts w:ascii="Arial" w:hAnsi="Arial" w:cs="Arial"/>
                <w:sz w:val="14"/>
                <w:szCs w:val="14"/>
                <w:lang w:val="en-US"/>
              </w:rPr>
              <w:t>poti</w:t>
            </w:r>
            <w:r w:rsidRPr="00EE1352">
              <w:rPr>
                <w:rFonts w:ascii="Arial" w:hAnsi="Arial" w:cs="Arial"/>
                <w:sz w:val="14"/>
                <w:szCs w:val="14"/>
                <w:lang w:val="el-GR"/>
              </w:rPr>
              <w:t>č</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iz</w:t>
            </w:r>
            <w:r w:rsidRPr="00EE1352">
              <w:rPr>
                <w:rFonts w:ascii="Arial" w:hAnsi="Arial" w:cs="Arial"/>
                <w:sz w:val="14"/>
                <w:szCs w:val="14"/>
                <w:lang w:val="el-GR"/>
              </w:rPr>
              <w:t xml:space="preserve"> </w:t>
            </w:r>
            <w:r w:rsidRPr="004B3912">
              <w:rPr>
                <w:rFonts w:ascii="Arial" w:hAnsi="Arial" w:cs="Arial"/>
                <w:sz w:val="14"/>
                <w:szCs w:val="14"/>
                <w:lang w:val="en-US"/>
              </w:rPr>
              <w:t>zemlje</w:t>
            </w:r>
            <w:r w:rsidRPr="00EE1352">
              <w:rPr>
                <w:rFonts w:ascii="Arial" w:hAnsi="Arial" w:cs="Arial"/>
                <w:sz w:val="14"/>
                <w:szCs w:val="14"/>
                <w:lang w:val="el-GR"/>
              </w:rPr>
              <w:t xml:space="preserve"> </w:t>
            </w:r>
            <w:r w:rsidRPr="004B3912">
              <w:rPr>
                <w:rFonts w:ascii="Arial" w:hAnsi="Arial" w:cs="Arial"/>
                <w:sz w:val="14"/>
                <w:szCs w:val="14"/>
                <w:lang w:val="en-US"/>
              </w:rPr>
              <w:t>ili</w:t>
            </w:r>
            <w:r w:rsidRPr="00EE1352">
              <w:rPr>
                <w:rFonts w:ascii="Arial" w:hAnsi="Arial" w:cs="Arial"/>
                <w:sz w:val="14"/>
                <w:szCs w:val="14"/>
                <w:lang w:val="el-GR"/>
              </w:rPr>
              <w:t xml:space="preserve"> </w:t>
            </w:r>
            <w:r w:rsidRPr="004B3912">
              <w:rPr>
                <w:rFonts w:ascii="Arial" w:hAnsi="Arial" w:cs="Arial"/>
                <w:sz w:val="14"/>
                <w:szCs w:val="14"/>
                <w:lang w:val="en-US"/>
              </w:rPr>
              <w:t>regije</w:t>
            </w:r>
            <w:r w:rsidRPr="00EE1352">
              <w:rPr>
                <w:rFonts w:ascii="Arial" w:hAnsi="Arial" w:cs="Arial"/>
                <w:sz w:val="14"/>
                <w:szCs w:val="14"/>
                <w:lang w:val="el-GR"/>
              </w:rPr>
              <w:t xml:space="preserve"> </w:t>
            </w:r>
            <w:r w:rsidRPr="004B3912">
              <w:rPr>
                <w:rFonts w:ascii="Arial" w:hAnsi="Arial" w:cs="Arial"/>
                <w:sz w:val="14"/>
                <w:szCs w:val="14"/>
                <w:lang w:val="en-US"/>
              </w:rPr>
              <w:t>klasificirane</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skladu</w:t>
            </w:r>
            <w:r w:rsidRPr="00EE1352">
              <w:rPr>
                <w:rFonts w:ascii="Arial" w:hAnsi="Arial" w:cs="Arial"/>
                <w:sz w:val="14"/>
                <w:szCs w:val="14"/>
                <w:lang w:val="el-GR"/>
              </w:rPr>
              <w:t xml:space="preserve"> </w:t>
            </w:r>
            <w:r w:rsidRPr="004B3912">
              <w:rPr>
                <w:rFonts w:ascii="Arial" w:hAnsi="Arial" w:cs="Arial"/>
                <w:sz w:val="14"/>
                <w:szCs w:val="14"/>
                <w:lang w:val="en-US"/>
              </w:rPr>
              <w:t>s</w:t>
            </w:r>
            <w:r w:rsidRPr="00EE1352">
              <w:rPr>
                <w:rFonts w:ascii="Arial" w:hAnsi="Arial" w:cs="Arial"/>
                <w:sz w:val="14"/>
                <w:szCs w:val="14"/>
                <w:lang w:val="el-GR"/>
              </w:rPr>
              <w:t xml:space="preserve"> </w:t>
            </w:r>
            <w:r w:rsidRPr="004B3912">
              <w:rPr>
                <w:rFonts w:ascii="Arial" w:hAnsi="Arial" w:cs="Arial"/>
                <w:sz w:val="14"/>
                <w:szCs w:val="14"/>
                <w:lang w:val="en-US"/>
              </w:rPr>
              <w:t>Odlukom</w:t>
            </w:r>
            <w:r w:rsidRPr="00EE1352">
              <w:rPr>
                <w:rFonts w:ascii="Arial" w:hAnsi="Arial" w:cs="Arial"/>
                <w:sz w:val="14"/>
                <w:szCs w:val="14"/>
                <w:lang w:val="el-GR"/>
              </w:rPr>
              <w:t xml:space="preserve"> 2007/453/</w:t>
            </w:r>
            <w:r w:rsidRPr="004B3912">
              <w:rPr>
                <w:rFonts w:ascii="Arial" w:hAnsi="Arial" w:cs="Arial"/>
                <w:sz w:val="14"/>
                <w:szCs w:val="14"/>
                <w:lang w:val="en-US"/>
              </w:rPr>
              <w:t>EZ</w:t>
            </w:r>
            <w:r w:rsidRPr="00EE1352">
              <w:rPr>
                <w:rFonts w:ascii="Arial" w:hAnsi="Arial" w:cs="Arial"/>
                <w:sz w:val="14"/>
                <w:szCs w:val="14"/>
                <w:lang w:val="el-GR"/>
              </w:rPr>
              <w:t xml:space="preserve"> </w:t>
            </w:r>
            <w:r w:rsidRPr="004B3912">
              <w:rPr>
                <w:rFonts w:ascii="Arial" w:hAnsi="Arial" w:cs="Arial"/>
                <w:sz w:val="14"/>
                <w:szCs w:val="14"/>
                <w:lang w:val="en-US"/>
              </w:rPr>
              <w:t>kao</w:t>
            </w:r>
            <w:r w:rsidRPr="00EE135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E1352">
              <w:rPr>
                <w:rFonts w:ascii="Arial" w:hAnsi="Arial" w:cs="Arial"/>
                <w:sz w:val="14"/>
                <w:szCs w:val="14"/>
                <w:lang w:val="el-GR"/>
              </w:rPr>
              <w:t xml:space="preserve">                                                  </w:t>
            </w:r>
            <w:r w:rsidRPr="004B3912">
              <w:rPr>
                <w:rFonts w:ascii="Arial" w:hAnsi="Arial" w:cs="Arial"/>
                <w:sz w:val="14"/>
                <w:szCs w:val="14"/>
                <w:lang w:val="en-US"/>
              </w:rPr>
              <w:t>zemlja ili regija sa zanemarivim ili kontrolisanim rizikom od BSE-a;]]] /</w:t>
            </w:r>
            <w:r w:rsidRPr="004B3912">
              <w:rPr>
                <w:rFonts w:ascii="Arial" w:hAnsi="Arial" w:cs="Arial"/>
                <w:sz w:val="20"/>
                <w:szCs w:val="20"/>
              </w:rPr>
              <w:t xml:space="preserve"> </w:t>
            </w:r>
            <w:r w:rsidRPr="004B3912">
              <w:rPr>
                <w:rFonts w:ascii="Arial" w:hAnsi="Arial" w:cs="Arial"/>
                <w:sz w:val="14"/>
                <w:szCs w:val="14"/>
                <w:lang w:val="en-US"/>
              </w:rPr>
              <w:t xml:space="preserve">the animals from which the meat preparation is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derived originate from a country or region classified in accordance with Decision 2007/453/EC as a country or region posing </w:t>
            </w:r>
          </w:p>
          <w:p w:rsidR="00F271EA" w:rsidRPr="00F271EA" w:rsidRDefault="004B3912" w:rsidP="00F271EA">
            <w:pPr>
              <w:shd w:val="clear" w:color="auto" w:fill="FFFFFF"/>
              <w:tabs>
                <w:tab w:val="left" w:leader="dot" w:pos="7966"/>
              </w:tabs>
              <w:ind w:left="1943"/>
              <w:jc w:val="both"/>
              <w:rPr>
                <w:rFonts w:ascii="Arial" w:hAnsi="Arial" w:cs="Arial"/>
                <w:color w:val="0070C0"/>
                <w:sz w:val="14"/>
                <w:szCs w:val="14"/>
                <w:lang w:val="el-GR"/>
              </w:rPr>
            </w:pPr>
            <w:r w:rsidRPr="004B3912">
              <w:rPr>
                <w:rFonts w:ascii="Arial" w:hAnsi="Arial" w:cs="Arial"/>
                <w:sz w:val="14"/>
                <w:szCs w:val="14"/>
                <w:lang w:val="en-US"/>
              </w:rPr>
              <w:t>a</w:t>
            </w:r>
            <w:r w:rsidRPr="00F271EA">
              <w:rPr>
                <w:rFonts w:ascii="Arial" w:hAnsi="Arial" w:cs="Arial"/>
                <w:sz w:val="14"/>
                <w:szCs w:val="14"/>
                <w:lang w:val="el-GR"/>
              </w:rPr>
              <w:t xml:space="preserve"> </w:t>
            </w:r>
            <w:r w:rsidRPr="004B3912">
              <w:rPr>
                <w:rFonts w:ascii="Arial" w:hAnsi="Arial" w:cs="Arial"/>
                <w:sz w:val="14"/>
                <w:szCs w:val="14"/>
                <w:lang w:val="en-US"/>
              </w:rPr>
              <w:t>negligible</w:t>
            </w:r>
            <w:r w:rsidRPr="00F271EA">
              <w:rPr>
                <w:rFonts w:ascii="Arial" w:hAnsi="Arial" w:cs="Arial"/>
                <w:sz w:val="14"/>
                <w:szCs w:val="14"/>
                <w:lang w:val="el-GR"/>
              </w:rPr>
              <w:t xml:space="preserve"> </w:t>
            </w:r>
            <w:r w:rsidRPr="004B3912">
              <w:rPr>
                <w:rFonts w:ascii="Arial" w:hAnsi="Arial" w:cs="Arial"/>
                <w:sz w:val="14"/>
                <w:szCs w:val="14"/>
                <w:lang w:val="en-US"/>
              </w:rPr>
              <w:t>or</w:t>
            </w:r>
            <w:r w:rsidRPr="00F271EA">
              <w:rPr>
                <w:rFonts w:ascii="Arial" w:hAnsi="Arial" w:cs="Arial"/>
                <w:sz w:val="14"/>
                <w:szCs w:val="14"/>
                <w:lang w:val="el-GR"/>
              </w:rPr>
              <w:t xml:space="preserve"> </w:t>
            </w:r>
            <w:r w:rsidRPr="004B3912">
              <w:rPr>
                <w:rFonts w:ascii="Arial" w:hAnsi="Arial" w:cs="Arial"/>
                <w:sz w:val="14"/>
                <w:szCs w:val="14"/>
                <w:lang w:val="en-US"/>
              </w:rPr>
              <w:t>a</w:t>
            </w:r>
            <w:r w:rsidRPr="00F271EA">
              <w:rPr>
                <w:rFonts w:ascii="Arial" w:hAnsi="Arial" w:cs="Arial"/>
                <w:sz w:val="14"/>
                <w:szCs w:val="14"/>
                <w:lang w:val="el-GR"/>
              </w:rPr>
              <w:t xml:space="preserve"> </w:t>
            </w:r>
            <w:r w:rsidRPr="004B3912">
              <w:rPr>
                <w:rFonts w:ascii="Arial" w:hAnsi="Arial" w:cs="Arial"/>
                <w:sz w:val="14"/>
                <w:szCs w:val="14"/>
                <w:lang w:val="en-US"/>
              </w:rPr>
              <w:t>controlled</w:t>
            </w:r>
            <w:r w:rsidRPr="00F271EA">
              <w:rPr>
                <w:rFonts w:ascii="Arial" w:hAnsi="Arial" w:cs="Arial"/>
                <w:sz w:val="14"/>
                <w:szCs w:val="14"/>
                <w:lang w:val="el-GR"/>
              </w:rPr>
              <w:t xml:space="preserve"> </w:t>
            </w:r>
            <w:r w:rsidRPr="004B3912">
              <w:rPr>
                <w:rFonts w:ascii="Arial" w:hAnsi="Arial" w:cs="Arial"/>
                <w:sz w:val="14"/>
                <w:szCs w:val="14"/>
                <w:lang w:val="en-US"/>
              </w:rPr>
              <w:t>BSE</w:t>
            </w:r>
            <w:r w:rsidRPr="00F271EA">
              <w:rPr>
                <w:rFonts w:ascii="Arial" w:hAnsi="Arial" w:cs="Arial"/>
                <w:sz w:val="14"/>
                <w:szCs w:val="14"/>
                <w:lang w:val="el-GR"/>
              </w:rPr>
              <w:t xml:space="preserve"> </w:t>
            </w:r>
            <w:r w:rsidRPr="004B3912">
              <w:rPr>
                <w:rFonts w:ascii="Arial" w:hAnsi="Arial" w:cs="Arial"/>
                <w:sz w:val="14"/>
                <w:szCs w:val="14"/>
                <w:lang w:val="en-US"/>
              </w:rPr>
              <w:t>risk</w:t>
            </w:r>
            <w:r w:rsidRPr="00F271EA">
              <w:rPr>
                <w:rFonts w:ascii="Arial" w:hAnsi="Arial" w:cs="Arial"/>
                <w:sz w:val="14"/>
                <w:szCs w:val="14"/>
                <w:lang w:val="el-GR"/>
              </w:rPr>
              <w:t>;] ;]]</w:t>
            </w:r>
            <w:r w:rsidR="00F271EA" w:rsidRPr="00F271EA">
              <w:rPr>
                <w:rFonts w:ascii="Arial" w:hAnsi="Arial" w:cs="Arial"/>
                <w:sz w:val="14"/>
                <w:szCs w:val="14"/>
                <w:lang w:val="el-GR"/>
              </w:rPr>
              <w:t xml:space="preserve"> </w:t>
            </w:r>
            <w:r w:rsidR="00F271EA" w:rsidRPr="00F271EA">
              <w:rPr>
                <w:rFonts w:ascii="Arial" w:hAnsi="Arial" w:cs="Arial"/>
                <w:color w:val="0070C0"/>
                <w:sz w:val="14"/>
                <w:szCs w:val="14"/>
                <w:lang w:val="el-GR"/>
              </w:rPr>
              <w:t>το παρασκεύασμα κρέατος</w:t>
            </w:r>
            <w:r w:rsidR="00F271EA">
              <w:rPr>
                <w:rFonts w:ascii="Arial" w:hAnsi="Arial" w:cs="Arial"/>
                <w:color w:val="0070C0"/>
                <w:sz w:val="14"/>
                <w:szCs w:val="14"/>
                <w:lang w:val="el-GR"/>
              </w:rPr>
              <w:t xml:space="preserve"> </w:t>
            </w:r>
            <w:r w:rsidR="00F271EA" w:rsidRPr="00F271EA">
              <w:rPr>
                <w:rFonts w:ascii="Arial" w:hAnsi="Arial" w:cs="Arial"/>
                <w:color w:val="0070C0"/>
                <w:sz w:val="14"/>
                <w:szCs w:val="14"/>
                <w:lang w:val="el-GR"/>
              </w:rPr>
              <w:t>προέρχ</w:t>
            </w:r>
            <w:r w:rsidR="00294266">
              <w:rPr>
                <w:rFonts w:ascii="Arial" w:hAnsi="Arial" w:cs="Arial"/>
                <w:color w:val="0070C0"/>
                <w:sz w:val="14"/>
                <w:szCs w:val="14"/>
                <w:lang w:val="el-GR"/>
              </w:rPr>
              <w:t xml:space="preserve">εται </w:t>
            </w:r>
            <w:r w:rsidR="00F271EA" w:rsidRPr="00F271EA">
              <w:rPr>
                <w:rFonts w:ascii="Arial" w:hAnsi="Arial" w:cs="Arial"/>
                <w:color w:val="0070C0"/>
                <w:sz w:val="14"/>
                <w:szCs w:val="14"/>
                <w:lang w:val="el-GR"/>
              </w:rPr>
              <w:t xml:space="preserve">από </w:t>
            </w:r>
            <w:r w:rsidR="00294266">
              <w:rPr>
                <w:rFonts w:ascii="Arial" w:hAnsi="Arial" w:cs="Arial"/>
                <w:color w:val="0070C0"/>
                <w:sz w:val="14"/>
                <w:szCs w:val="14"/>
                <w:lang w:val="el-GR"/>
              </w:rPr>
              <w:t xml:space="preserve">ζώα </w:t>
            </w:r>
            <w:r w:rsidR="00F271EA" w:rsidRPr="00F271EA">
              <w:rPr>
                <w:rFonts w:ascii="Arial" w:hAnsi="Arial" w:cs="Arial"/>
                <w:color w:val="0070C0"/>
                <w:sz w:val="14"/>
                <w:szCs w:val="14"/>
                <w:lang w:val="el-GR"/>
              </w:rPr>
              <w:t>χώρα</w:t>
            </w:r>
            <w:r w:rsidR="00294266">
              <w:rPr>
                <w:rFonts w:ascii="Arial" w:hAnsi="Arial" w:cs="Arial"/>
                <w:color w:val="0070C0"/>
                <w:sz w:val="14"/>
                <w:szCs w:val="14"/>
                <w:lang w:val="el-GR"/>
              </w:rPr>
              <w:t xml:space="preserve">ς </w:t>
            </w:r>
            <w:r w:rsidR="00F271EA" w:rsidRPr="00F271EA">
              <w:rPr>
                <w:rFonts w:ascii="Arial" w:hAnsi="Arial" w:cs="Arial"/>
                <w:color w:val="0070C0"/>
                <w:sz w:val="14"/>
                <w:szCs w:val="14"/>
                <w:lang w:val="el-GR"/>
              </w:rPr>
              <w:t>ή περιοχή</w:t>
            </w:r>
            <w:r w:rsidR="00294266">
              <w:rPr>
                <w:rFonts w:ascii="Arial" w:hAnsi="Arial" w:cs="Arial"/>
                <w:color w:val="0070C0"/>
                <w:sz w:val="14"/>
                <w:szCs w:val="14"/>
                <w:lang w:val="el-GR"/>
              </w:rPr>
              <w:t>ς</w:t>
            </w:r>
            <w:r w:rsidR="00F271EA" w:rsidRPr="00F271EA">
              <w:rPr>
                <w:rFonts w:ascii="Arial" w:hAnsi="Arial" w:cs="Arial"/>
                <w:color w:val="0070C0"/>
                <w:sz w:val="14"/>
                <w:szCs w:val="14"/>
                <w:lang w:val="el-GR"/>
              </w:rPr>
              <w:t xml:space="preserve"> που έχει ταξινομηθεί σύμφωνα με την απόφαση 2007/453</w:t>
            </w:r>
            <w:r w:rsidR="00F271EA">
              <w:rPr>
                <w:rFonts w:ascii="Arial" w:hAnsi="Arial" w:cs="Arial"/>
                <w:color w:val="0070C0"/>
                <w:sz w:val="14"/>
                <w:szCs w:val="14"/>
                <w:lang w:val="el-GR"/>
              </w:rPr>
              <w:t xml:space="preserve"> </w:t>
            </w:r>
            <w:r w:rsidR="00F271EA" w:rsidRPr="00F271EA">
              <w:rPr>
                <w:rFonts w:ascii="Arial" w:hAnsi="Arial" w:cs="Arial"/>
                <w:color w:val="0070C0"/>
                <w:sz w:val="14"/>
                <w:szCs w:val="14"/>
                <w:lang w:val="el-GR"/>
              </w:rPr>
              <w:t>ΕΚ ως χώρα ή περιοχή που παρουσιάζει</w:t>
            </w:r>
            <w:r w:rsidR="00F271EA">
              <w:rPr>
                <w:rFonts w:ascii="Arial" w:hAnsi="Arial" w:cs="Arial"/>
                <w:color w:val="0070C0"/>
                <w:sz w:val="14"/>
                <w:szCs w:val="14"/>
                <w:lang w:val="el-GR"/>
              </w:rPr>
              <w:t xml:space="preserve"> </w:t>
            </w:r>
            <w:r w:rsidR="00F271EA" w:rsidRPr="00F271EA">
              <w:rPr>
                <w:rFonts w:ascii="Arial" w:hAnsi="Arial" w:cs="Arial"/>
                <w:color w:val="0070C0"/>
                <w:sz w:val="14"/>
                <w:szCs w:val="14"/>
                <w:lang w:val="el-GR"/>
              </w:rPr>
              <w:t>αμελητέος ή ελεγχόμενος κίνδυνος ΣΕΒ· ] ; ]]</w:t>
            </w:r>
          </w:p>
          <w:p w:rsidR="004B3912" w:rsidRPr="00F271EA"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8D1F19"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F271EA">
              <w:rPr>
                <w:rFonts w:ascii="Arial" w:hAnsi="Arial" w:cs="Arial"/>
                <w:sz w:val="14"/>
                <w:szCs w:val="14"/>
                <w:lang w:val="el-GR"/>
              </w:rPr>
              <w:t xml:space="preserve">  </w:t>
            </w:r>
            <w:r w:rsidRPr="008D1F19">
              <w:rPr>
                <w:rFonts w:ascii="Arial" w:hAnsi="Arial" w:cs="Arial"/>
                <w:sz w:val="14"/>
                <w:szCs w:val="14"/>
                <w:lang w:val="el-GR"/>
              </w:rPr>
              <w:t xml:space="preserve">(2) </w:t>
            </w:r>
            <w:r w:rsidRPr="008D1F19">
              <w:rPr>
                <w:rFonts w:ascii="Segoe UI Symbol" w:hAnsi="Segoe UI Symbol" w:cs="Segoe UI Symbol"/>
                <w:sz w:val="14"/>
                <w:szCs w:val="14"/>
                <w:lang w:val="el-GR"/>
              </w:rPr>
              <w:t>☐</w:t>
            </w:r>
            <w:r w:rsidRPr="008D1F19">
              <w:rPr>
                <w:rFonts w:ascii="Arial" w:hAnsi="Arial" w:cs="Arial"/>
                <w:sz w:val="14"/>
                <w:szCs w:val="14"/>
                <w:lang w:val="el-GR"/>
              </w:rPr>
              <w:t xml:space="preserve"> </w:t>
            </w:r>
            <w:r w:rsidR="00BA3741">
              <w:rPr>
                <w:rFonts w:ascii="Arial" w:hAnsi="Arial" w:cs="Arial"/>
                <w:sz w:val="14"/>
                <w:szCs w:val="14"/>
                <w:lang w:val="en-US"/>
              </w:rPr>
              <w:t>i</w:t>
            </w:r>
            <w:r w:rsidR="00BA3741" w:rsidRPr="00BA3741">
              <w:rPr>
                <w:rFonts w:ascii="Arial" w:hAnsi="Arial" w:cs="Arial"/>
                <w:sz w:val="14"/>
                <w:szCs w:val="14"/>
                <w:lang w:val="el-GR"/>
              </w:rPr>
              <w:t>/</w:t>
            </w:r>
            <w:r w:rsidR="008D1F19" w:rsidRPr="004B3912">
              <w:rPr>
                <w:rFonts w:ascii="Arial" w:hAnsi="Arial" w:cs="Arial"/>
                <w:sz w:val="14"/>
                <w:szCs w:val="14"/>
                <w:lang w:val="en-US"/>
              </w:rPr>
              <w:t>ili</w:t>
            </w:r>
            <w:r w:rsidR="008D1F19" w:rsidRPr="008D1F19">
              <w:rPr>
                <w:rFonts w:ascii="Arial" w:hAnsi="Arial" w:cs="Arial"/>
                <w:sz w:val="14"/>
                <w:szCs w:val="14"/>
                <w:lang w:val="el-GR"/>
              </w:rPr>
              <w:t>/</w:t>
            </w:r>
            <w:r w:rsidR="00BA3741">
              <w:rPr>
                <w:rFonts w:ascii="Arial" w:hAnsi="Arial" w:cs="Arial"/>
                <w:sz w:val="14"/>
                <w:szCs w:val="14"/>
                <w:lang w:val="en-US"/>
              </w:rPr>
              <w:t>and</w:t>
            </w:r>
            <w:r w:rsidR="00BA3741" w:rsidRPr="00BA3741">
              <w:rPr>
                <w:rFonts w:ascii="Arial" w:hAnsi="Arial" w:cs="Arial"/>
                <w:sz w:val="14"/>
                <w:szCs w:val="14"/>
                <w:lang w:val="el-GR"/>
              </w:rPr>
              <w:t>/</w:t>
            </w:r>
            <w:r w:rsidR="008D1F19" w:rsidRPr="004B3912">
              <w:rPr>
                <w:rFonts w:ascii="Arial" w:hAnsi="Arial" w:cs="Arial"/>
                <w:sz w:val="14"/>
                <w:szCs w:val="14"/>
                <w:lang w:val="en-US"/>
              </w:rPr>
              <w:t>or</w:t>
            </w:r>
            <w:r w:rsidR="008D1F19">
              <w:rPr>
                <w:rFonts w:ascii="Arial" w:hAnsi="Arial" w:cs="Arial"/>
                <w:sz w:val="14"/>
                <w:szCs w:val="14"/>
                <w:lang w:val="el-GR"/>
              </w:rPr>
              <w:t>/</w:t>
            </w:r>
            <w:r w:rsidR="00BA3741" w:rsidRPr="00BA3741">
              <w:rPr>
                <w:rFonts w:ascii="Arial" w:hAnsi="Arial" w:cs="Arial"/>
                <w:color w:val="0070C0"/>
                <w:sz w:val="14"/>
                <w:szCs w:val="14"/>
                <w:lang w:val="el-GR"/>
              </w:rPr>
              <w:t>και</w:t>
            </w:r>
            <w:r w:rsidR="00BA3741" w:rsidRPr="00BA3741">
              <w:rPr>
                <w:rFonts w:ascii="Arial" w:hAnsi="Arial" w:cs="Arial"/>
                <w:color w:val="0070C0"/>
                <w:sz w:val="14"/>
                <w:szCs w:val="14"/>
                <w:lang w:val="en-US"/>
              </w:rPr>
              <w:t>i</w:t>
            </w:r>
            <w:r w:rsidR="00BA3741" w:rsidRPr="00BA3741">
              <w:rPr>
                <w:rFonts w:ascii="Arial" w:hAnsi="Arial" w:cs="Arial"/>
                <w:color w:val="0070C0"/>
                <w:sz w:val="14"/>
                <w:szCs w:val="14"/>
                <w:lang w:val="el-GR"/>
              </w:rPr>
              <w:t>/</w:t>
            </w:r>
            <w:r w:rsidR="008D1F19" w:rsidRPr="00BA3741">
              <w:rPr>
                <w:rFonts w:ascii="Arial" w:hAnsi="Arial" w:cs="Arial"/>
                <w:color w:val="0070C0"/>
                <w:sz w:val="14"/>
                <w:szCs w:val="14"/>
                <w:lang w:val="el-GR"/>
              </w:rPr>
              <w:t xml:space="preserve">ή </w:t>
            </w:r>
            <w:r w:rsidR="00701254">
              <w:rPr>
                <w:rFonts w:ascii="Arial" w:hAnsi="Arial" w:cs="Arial"/>
                <w:color w:val="0070C0"/>
                <w:sz w:val="14"/>
                <w:szCs w:val="14"/>
                <w:lang w:val="el-GR"/>
              </w:rPr>
              <w:t xml:space="preserve">    </w:t>
            </w:r>
            <w:r w:rsidR="008D1F19" w:rsidRPr="00BA3741">
              <w:rPr>
                <w:rFonts w:ascii="Arial" w:hAnsi="Arial" w:cs="Arial"/>
                <w:color w:val="0070C0"/>
                <w:sz w:val="14"/>
                <w:szCs w:val="14"/>
                <w:lang w:val="el-GR"/>
              </w:rPr>
              <w:t xml:space="preserve"> </w:t>
            </w:r>
            <w:r w:rsidR="003B559B" w:rsidRPr="00BA3741">
              <w:rPr>
                <w:rFonts w:ascii="Arial" w:hAnsi="Arial" w:cs="Arial"/>
                <w:color w:val="0070C0"/>
                <w:sz w:val="14"/>
                <w:szCs w:val="14"/>
                <w:lang w:val="el-GR"/>
              </w:rPr>
              <w:t xml:space="preserve">  </w:t>
            </w:r>
            <w:r w:rsidRPr="008D1F19">
              <w:rPr>
                <w:rFonts w:ascii="Arial" w:hAnsi="Arial" w:cs="Arial"/>
                <w:sz w:val="14"/>
                <w:szCs w:val="14"/>
                <w:lang w:val="el-GR"/>
              </w:rPr>
              <w:t>[(</w:t>
            </w:r>
            <w:r w:rsidRPr="004B3912">
              <w:rPr>
                <w:rFonts w:ascii="Arial" w:hAnsi="Arial" w:cs="Arial"/>
                <w:sz w:val="14"/>
                <w:szCs w:val="14"/>
                <w:lang w:val="en-US"/>
              </w:rPr>
              <w:t>c</w:t>
            </w:r>
            <w:r w:rsidRPr="008D1F19">
              <w:rPr>
                <w:rFonts w:ascii="Arial" w:hAnsi="Arial" w:cs="Arial"/>
                <w:sz w:val="14"/>
                <w:szCs w:val="14"/>
                <w:lang w:val="el-GR"/>
              </w:rPr>
              <w:t>) ž</w:t>
            </w:r>
            <w:r w:rsidRPr="004B3912">
              <w:rPr>
                <w:rFonts w:ascii="Arial" w:hAnsi="Arial" w:cs="Arial"/>
                <w:sz w:val="14"/>
                <w:szCs w:val="14"/>
                <w:lang w:val="en-US"/>
              </w:rPr>
              <w:t>ivotinje</w:t>
            </w:r>
            <w:r w:rsidRPr="008D1F19">
              <w:rPr>
                <w:rFonts w:ascii="Arial" w:hAnsi="Arial" w:cs="Arial"/>
                <w:sz w:val="14"/>
                <w:szCs w:val="14"/>
                <w:lang w:val="el-GR"/>
              </w:rPr>
              <w:t xml:space="preserve"> </w:t>
            </w:r>
            <w:r w:rsidRPr="004B3912">
              <w:rPr>
                <w:rFonts w:ascii="Arial" w:hAnsi="Arial" w:cs="Arial"/>
                <w:sz w:val="14"/>
                <w:szCs w:val="14"/>
                <w:lang w:val="en-US"/>
              </w:rPr>
              <w:t>od</w:t>
            </w:r>
            <w:r w:rsidRPr="008D1F19">
              <w:rPr>
                <w:rFonts w:ascii="Arial" w:hAnsi="Arial" w:cs="Arial"/>
                <w:sz w:val="14"/>
                <w:szCs w:val="14"/>
                <w:lang w:val="el-GR"/>
              </w:rPr>
              <w:t xml:space="preserve"> </w:t>
            </w:r>
            <w:r w:rsidRPr="004B3912">
              <w:rPr>
                <w:rFonts w:ascii="Arial" w:hAnsi="Arial" w:cs="Arial"/>
                <w:sz w:val="14"/>
                <w:szCs w:val="14"/>
                <w:lang w:val="en-US"/>
              </w:rPr>
              <w:t>kojih</w:t>
            </w:r>
            <w:r w:rsidRPr="008D1F19">
              <w:rPr>
                <w:rFonts w:ascii="Arial" w:hAnsi="Arial" w:cs="Arial"/>
                <w:sz w:val="14"/>
                <w:szCs w:val="14"/>
                <w:lang w:val="el-GR"/>
              </w:rPr>
              <w:t xml:space="preserve"> </w:t>
            </w:r>
            <w:r w:rsidRPr="004B3912">
              <w:rPr>
                <w:rFonts w:ascii="Arial" w:hAnsi="Arial" w:cs="Arial"/>
                <w:sz w:val="14"/>
                <w:szCs w:val="14"/>
                <w:lang w:val="en-US"/>
              </w:rPr>
              <w:t>su</w:t>
            </w:r>
            <w:r w:rsidRPr="008D1F19">
              <w:rPr>
                <w:rFonts w:ascii="Arial" w:hAnsi="Arial" w:cs="Arial"/>
                <w:sz w:val="14"/>
                <w:szCs w:val="14"/>
                <w:lang w:val="el-GR"/>
              </w:rPr>
              <w:t xml:space="preserve"> </w:t>
            </w:r>
            <w:r w:rsidRPr="004B3912">
              <w:rPr>
                <w:rFonts w:ascii="Arial" w:hAnsi="Arial" w:cs="Arial"/>
                <w:sz w:val="14"/>
                <w:szCs w:val="14"/>
                <w:lang w:val="en-US"/>
              </w:rPr>
              <w:t>mesne</w:t>
            </w:r>
            <w:r w:rsidRPr="008D1F19">
              <w:rPr>
                <w:rFonts w:ascii="Arial" w:hAnsi="Arial" w:cs="Arial"/>
                <w:sz w:val="14"/>
                <w:szCs w:val="14"/>
                <w:lang w:val="el-GR"/>
              </w:rPr>
              <w:t xml:space="preserve"> </w:t>
            </w:r>
            <w:r w:rsidRPr="004B3912">
              <w:rPr>
                <w:rFonts w:ascii="Arial" w:hAnsi="Arial" w:cs="Arial"/>
                <w:sz w:val="14"/>
                <w:szCs w:val="14"/>
                <w:lang w:val="en-US"/>
              </w:rPr>
              <w:t>prera</w:t>
            </w:r>
            <w:r w:rsidRPr="008D1F19">
              <w:rPr>
                <w:rFonts w:ascii="Arial" w:hAnsi="Arial" w:cs="Arial"/>
                <w:sz w:val="14"/>
                <w:szCs w:val="14"/>
                <w:lang w:val="el-GR"/>
              </w:rPr>
              <w:t>đ</w:t>
            </w:r>
            <w:r w:rsidRPr="004B3912">
              <w:rPr>
                <w:rFonts w:ascii="Arial" w:hAnsi="Arial" w:cs="Arial"/>
                <w:sz w:val="14"/>
                <w:szCs w:val="14"/>
                <w:lang w:val="en-US"/>
              </w:rPr>
              <w:t>evine</w:t>
            </w:r>
            <w:r w:rsidRPr="008D1F19">
              <w:rPr>
                <w:rFonts w:ascii="Arial" w:hAnsi="Arial" w:cs="Arial"/>
                <w:sz w:val="14"/>
                <w:szCs w:val="14"/>
                <w:lang w:val="el-GR"/>
              </w:rPr>
              <w:t xml:space="preserve"> </w:t>
            </w:r>
            <w:r w:rsidRPr="004B3912">
              <w:rPr>
                <w:rFonts w:ascii="Arial" w:hAnsi="Arial" w:cs="Arial"/>
                <w:sz w:val="14"/>
                <w:szCs w:val="14"/>
                <w:lang w:val="en-US"/>
              </w:rPr>
              <w:t>dobijene</w:t>
            </w:r>
            <w:r w:rsidRPr="008D1F19">
              <w:rPr>
                <w:rFonts w:ascii="Arial" w:hAnsi="Arial" w:cs="Arial"/>
                <w:sz w:val="14"/>
                <w:szCs w:val="14"/>
                <w:lang w:val="el-GR"/>
              </w:rPr>
              <w:t xml:space="preserve"> </w:t>
            </w:r>
            <w:r w:rsidRPr="004B3912">
              <w:rPr>
                <w:rFonts w:ascii="Arial" w:hAnsi="Arial" w:cs="Arial"/>
                <w:sz w:val="14"/>
                <w:szCs w:val="14"/>
                <w:lang w:val="en-US"/>
              </w:rPr>
              <w:t>poti</w:t>
            </w:r>
            <w:r w:rsidRPr="008D1F19">
              <w:rPr>
                <w:rFonts w:ascii="Arial" w:hAnsi="Arial" w:cs="Arial"/>
                <w:sz w:val="14"/>
                <w:szCs w:val="14"/>
                <w:lang w:val="el-GR"/>
              </w:rPr>
              <w:t>č</w:t>
            </w:r>
            <w:r w:rsidRPr="004B3912">
              <w:rPr>
                <w:rFonts w:ascii="Arial" w:hAnsi="Arial" w:cs="Arial"/>
                <w:sz w:val="14"/>
                <w:szCs w:val="14"/>
                <w:lang w:val="en-US"/>
              </w:rPr>
              <w:t>u</w:t>
            </w:r>
            <w:r w:rsidRPr="008D1F19">
              <w:rPr>
                <w:rFonts w:ascii="Arial" w:hAnsi="Arial" w:cs="Arial"/>
                <w:sz w:val="14"/>
                <w:szCs w:val="14"/>
                <w:lang w:val="el-GR"/>
              </w:rPr>
              <w:t xml:space="preserve"> </w:t>
            </w:r>
            <w:r w:rsidRPr="004B3912">
              <w:rPr>
                <w:rFonts w:ascii="Arial" w:hAnsi="Arial" w:cs="Arial"/>
                <w:sz w:val="14"/>
                <w:szCs w:val="14"/>
                <w:lang w:val="en-US"/>
              </w:rPr>
              <w:t>iz</w:t>
            </w:r>
            <w:r w:rsidRPr="008D1F19">
              <w:rPr>
                <w:rFonts w:ascii="Arial" w:hAnsi="Arial" w:cs="Arial"/>
                <w:sz w:val="14"/>
                <w:szCs w:val="14"/>
                <w:lang w:val="el-GR"/>
              </w:rPr>
              <w:t xml:space="preserve"> </w:t>
            </w:r>
            <w:r w:rsidRPr="004B3912">
              <w:rPr>
                <w:rFonts w:ascii="Arial" w:hAnsi="Arial" w:cs="Arial"/>
                <w:sz w:val="14"/>
                <w:szCs w:val="14"/>
                <w:lang w:val="en-US"/>
              </w:rPr>
              <w:t>zemlje</w:t>
            </w:r>
            <w:r w:rsidRPr="008D1F19">
              <w:rPr>
                <w:rFonts w:ascii="Arial" w:hAnsi="Arial" w:cs="Arial"/>
                <w:sz w:val="14"/>
                <w:szCs w:val="14"/>
                <w:lang w:val="el-GR"/>
              </w:rPr>
              <w:t xml:space="preserve"> </w:t>
            </w:r>
            <w:r w:rsidRPr="004B3912">
              <w:rPr>
                <w:rFonts w:ascii="Arial" w:hAnsi="Arial" w:cs="Arial"/>
                <w:sz w:val="14"/>
                <w:szCs w:val="14"/>
                <w:lang w:val="en-US"/>
              </w:rPr>
              <w:t>ili</w:t>
            </w:r>
            <w:r w:rsidRPr="008D1F19">
              <w:rPr>
                <w:rFonts w:ascii="Arial" w:hAnsi="Arial" w:cs="Arial"/>
                <w:sz w:val="14"/>
                <w:szCs w:val="14"/>
                <w:lang w:val="el-GR"/>
              </w:rPr>
              <w:t xml:space="preserve"> </w:t>
            </w:r>
            <w:r w:rsidRPr="004B3912">
              <w:rPr>
                <w:rFonts w:ascii="Arial" w:hAnsi="Arial" w:cs="Arial"/>
                <w:sz w:val="14"/>
                <w:szCs w:val="14"/>
                <w:lang w:val="en-US"/>
              </w:rPr>
              <w:t>regije</w:t>
            </w:r>
            <w:r w:rsidRPr="008D1F19">
              <w:rPr>
                <w:rFonts w:ascii="Arial" w:hAnsi="Arial" w:cs="Arial"/>
                <w:sz w:val="14"/>
                <w:szCs w:val="14"/>
                <w:lang w:val="el-GR"/>
              </w:rPr>
              <w:t xml:space="preserve"> </w:t>
            </w:r>
            <w:r w:rsidRPr="004B3912">
              <w:rPr>
                <w:rFonts w:ascii="Arial" w:hAnsi="Arial" w:cs="Arial"/>
                <w:sz w:val="14"/>
                <w:szCs w:val="14"/>
                <w:lang w:val="en-US"/>
              </w:rPr>
              <w:t>klasificirane</w:t>
            </w:r>
            <w:r w:rsidRPr="008D1F19">
              <w:rPr>
                <w:rFonts w:ascii="Arial" w:hAnsi="Arial" w:cs="Arial"/>
                <w:sz w:val="14"/>
                <w:szCs w:val="14"/>
                <w:lang w:val="el-GR"/>
              </w:rPr>
              <w:t xml:space="preserve"> </w:t>
            </w:r>
            <w:r w:rsidRPr="004B3912">
              <w:rPr>
                <w:rFonts w:ascii="Arial" w:hAnsi="Arial" w:cs="Arial"/>
                <w:sz w:val="14"/>
                <w:szCs w:val="14"/>
                <w:lang w:val="en-US"/>
              </w:rPr>
              <w:t>u</w:t>
            </w:r>
            <w:r w:rsidRPr="008D1F19">
              <w:rPr>
                <w:rFonts w:ascii="Arial" w:hAnsi="Arial" w:cs="Arial"/>
                <w:sz w:val="14"/>
                <w:szCs w:val="14"/>
                <w:lang w:val="el-GR"/>
              </w:rPr>
              <w:t xml:space="preserve"> </w:t>
            </w:r>
            <w:r w:rsidRPr="004B3912">
              <w:rPr>
                <w:rFonts w:ascii="Arial" w:hAnsi="Arial" w:cs="Arial"/>
                <w:sz w:val="14"/>
                <w:szCs w:val="14"/>
                <w:lang w:val="en-US"/>
              </w:rPr>
              <w:t>skladu</w:t>
            </w:r>
            <w:r w:rsidRPr="008D1F19">
              <w:rPr>
                <w:rFonts w:ascii="Arial" w:hAnsi="Arial" w:cs="Arial"/>
                <w:sz w:val="14"/>
                <w:szCs w:val="14"/>
                <w:lang w:val="el-GR"/>
              </w:rPr>
              <w:t xml:space="preserve"> </w:t>
            </w:r>
            <w:r w:rsidRPr="004B3912">
              <w:rPr>
                <w:rFonts w:ascii="Arial" w:hAnsi="Arial" w:cs="Arial"/>
                <w:sz w:val="14"/>
                <w:szCs w:val="14"/>
                <w:lang w:val="en-US"/>
              </w:rPr>
              <w:t>s</w:t>
            </w:r>
            <w:r w:rsidRPr="008D1F19">
              <w:rPr>
                <w:rFonts w:ascii="Arial" w:hAnsi="Arial" w:cs="Arial"/>
                <w:sz w:val="14"/>
                <w:szCs w:val="14"/>
                <w:lang w:val="el-GR"/>
              </w:rPr>
              <w:t xml:space="preserve"> </w:t>
            </w:r>
            <w:r w:rsidRPr="004B3912">
              <w:rPr>
                <w:rFonts w:ascii="Arial" w:hAnsi="Arial" w:cs="Arial"/>
                <w:sz w:val="14"/>
                <w:szCs w:val="14"/>
                <w:lang w:val="en-US"/>
              </w:rPr>
              <w:t>Odlukom</w:t>
            </w:r>
            <w:r w:rsidRPr="008D1F19">
              <w:rPr>
                <w:rFonts w:ascii="Arial" w:hAnsi="Arial" w:cs="Arial"/>
                <w:sz w:val="14"/>
                <w:szCs w:val="14"/>
                <w:lang w:val="el-GR"/>
              </w:rPr>
              <w:t xml:space="preserve"> 2007/453/</w:t>
            </w:r>
            <w:r w:rsidRPr="004B3912">
              <w:rPr>
                <w:rFonts w:ascii="Arial" w:hAnsi="Arial" w:cs="Arial"/>
                <w:sz w:val="14"/>
                <w:szCs w:val="14"/>
                <w:lang w:val="en-US"/>
              </w:rPr>
              <w:t>EZ</w:t>
            </w:r>
            <w:r w:rsidRPr="008D1F19">
              <w:rPr>
                <w:rFonts w:ascii="Arial" w:hAnsi="Arial" w:cs="Arial"/>
                <w:sz w:val="14"/>
                <w:szCs w:val="14"/>
                <w:lang w:val="el-GR"/>
              </w:rPr>
              <w:t xml:space="preserve"> </w:t>
            </w:r>
            <w:r w:rsidRPr="004B3912">
              <w:rPr>
                <w:rFonts w:ascii="Arial" w:hAnsi="Arial" w:cs="Arial"/>
                <w:sz w:val="14"/>
                <w:szCs w:val="14"/>
                <w:lang w:val="en-US"/>
              </w:rPr>
              <w:t>kao</w:t>
            </w:r>
            <w:r w:rsidRPr="008D1F19">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2D0E2E">
              <w:rPr>
                <w:rFonts w:ascii="Arial" w:hAnsi="Arial" w:cs="Arial"/>
                <w:sz w:val="14"/>
                <w:szCs w:val="14"/>
                <w:lang w:val="el-GR"/>
              </w:rPr>
              <w:t xml:space="preserve">                                                   </w:t>
            </w:r>
            <w:r w:rsidRPr="004B3912">
              <w:rPr>
                <w:rFonts w:ascii="Arial" w:hAnsi="Arial" w:cs="Arial"/>
                <w:sz w:val="14"/>
                <w:szCs w:val="14"/>
                <w:lang w:val="en-US"/>
              </w:rPr>
              <w:t>zemlja ili regija s neustanovljenim rizikom od BSE-a, i: / the animals from which the meat preparation is derived originate</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from a country or region classified in accordance with Decision 2007/453/EC as a country or region posing an undetermined </w:t>
            </w:r>
          </w:p>
          <w:p w:rsidR="00D02900" w:rsidRPr="00D02900" w:rsidRDefault="004B3912" w:rsidP="00D02900">
            <w:pPr>
              <w:shd w:val="clear" w:color="auto" w:fill="FFFFFF"/>
              <w:tabs>
                <w:tab w:val="left" w:leader="dot" w:pos="7966"/>
              </w:tabs>
              <w:ind w:left="1943"/>
              <w:jc w:val="both"/>
              <w:rPr>
                <w:rFonts w:ascii="Arial" w:hAnsi="Arial" w:cs="Arial"/>
                <w:color w:val="0070C0"/>
                <w:sz w:val="14"/>
                <w:szCs w:val="14"/>
                <w:lang w:val="el-GR"/>
              </w:rPr>
            </w:pPr>
            <w:r w:rsidRPr="004B3912">
              <w:rPr>
                <w:rFonts w:ascii="Arial" w:hAnsi="Arial" w:cs="Arial"/>
                <w:sz w:val="14"/>
                <w:szCs w:val="14"/>
                <w:lang w:val="en-US"/>
              </w:rPr>
              <w:t>BSE</w:t>
            </w:r>
            <w:r w:rsidRPr="00D02900">
              <w:rPr>
                <w:rFonts w:ascii="Arial" w:hAnsi="Arial" w:cs="Arial"/>
                <w:sz w:val="14"/>
                <w:szCs w:val="14"/>
                <w:lang w:val="el-GR"/>
              </w:rPr>
              <w:t xml:space="preserve"> </w:t>
            </w:r>
            <w:r w:rsidRPr="004B3912">
              <w:rPr>
                <w:rFonts w:ascii="Arial" w:hAnsi="Arial" w:cs="Arial"/>
                <w:sz w:val="14"/>
                <w:szCs w:val="14"/>
                <w:lang w:val="en-US"/>
              </w:rPr>
              <w:t>risk</w:t>
            </w:r>
            <w:r w:rsidRPr="00D02900">
              <w:rPr>
                <w:rFonts w:ascii="Arial" w:hAnsi="Arial" w:cs="Arial"/>
                <w:sz w:val="14"/>
                <w:szCs w:val="14"/>
                <w:lang w:val="el-GR"/>
              </w:rPr>
              <w:t xml:space="preserve">, </w:t>
            </w:r>
            <w:r w:rsidRPr="004B3912">
              <w:rPr>
                <w:rFonts w:ascii="Arial" w:hAnsi="Arial" w:cs="Arial"/>
                <w:sz w:val="14"/>
                <w:szCs w:val="14"/>
                <w:lang w:val="en-US"/>
              </w:rPr>
              <w:t>and</w:t>
            </w:r>
            <w:r w:rsidR="00D02900">
              <w:rPr>
                <w:rFonts w:ascii="Arial" w:hAnsi="Arial" w:cs="Arial"/>
                <w:sz w:val="14"/>
                <w:szCs w:val="14"/>
                <w:lang w:val="el-GR"/>
              </w:rPr>
              <w:t xml:space="preserve">/ </w:t>
            </w:r>
            <w:r w:rsidR="00D02900" w:rsidRPr="00D02900">
              <w:rPr>
                <w:rFonts w:ascii="Arial" w:hAnsi="Arial" w:cs="Arial"/>
                <w:color w:val="0070C0"/>
                <w:sz w:val="14"/>
                <w:szCs w:val="14"/>
                <w:lang w:val="el-GR"/>
              </w:rPr>
              <w:t>το παρασκεύασμα κρέατος</w:t>
            </w:r>
            <w:r w:rsidR="00D02900">
              <w:rPr>
                <w:rFonts w:ascii="Arial" w:hAnsi="Arial" w:cs="Arial"/>
                <w:color w:val="0070C0"/>
                <w:sz w:val="14"/>
                <w:szCs w:val="14"/>
                <w:lang w:val="el-GR"/>
              </w:rPr>
              <w:t xml:space="preserve"> προέρχεται από ζώα χώρας </w:t>
            </w:r>
            <w:r w:rsidR="00D02900" w:rsidRPr="00D02900">
              <w:rPr>
                <w:rFonts w:ascii="Arial" w:hAnsi="Arial" w:cs="Arial"/>
                <w:color w:val="0070C0"/>
                <w:sz w:val="14"/>
                <w:szCs w:val="14"/>
                <w:lang w:val="el-GR"/>
              </w:rPr>
              <w:t>ή περιοχ</w:t>
            </w:r>
            <w:r w:rsidR="00D02900">
              <w:rPr>
                <w:rFonts w:ascii="Arial" w:hAnsi="Arial" w:cs="Arial"/>
                <w:color w:val="0070C0"/>
                <w:sz w:val="14"/>
                <w:szCs w:val="14"/>
                <w:lang w:val="el-GR"/>
              </w:rPr>
              <w:t>ής</w:t>
            </w:r>
            <w:r w:rsidR="00D02900" w:rsidRPr="00D02900">
              <w:rPr>
                <w:rFonts w:ascii="Arial" w:hAnsi="Arial" w:cs="Arial"/>
                <w:color w:val="0070C0"/>
                <w:sz w:val="14"/>
                <w:szCs w:val="14"/>
                <w:lang w:val="el-GR"/>
              </w:rPr>
              <w:t xml:space="preserve"> που έχει ταξινομηθεί σύμφωνα με την απόφαση 2007/453/ΕΚ ως χώρα ή περιοχή που παρουσιάζει απροσδιόριστο</w:t>
            </w:r>
            <w:r w:rsidR="00D02900">
              <w:rPr>
                <w:rFonts w:ascii="Arial" w:hAnsi="Arial" w:cs="Arial"/>
                <w:color w:val="0070C0"/>
                <w:sz w:val="14"/>
                <w:szCs w:val="14"/>
                <w:lang w:val="el-GR"/>
              </w:rPr>
              <w:t xml:space="preserve"> </w:t>
            </w:r>
            <w:r w:rsidR="00D02900" w:rsidRPr="00D02900">
              <w:rPr>
                <w:rFonts w:ascii="Arial" w:hAnsi="Arial" w:cs="Arial"/>
                <w:color w:val="0070C0"/>
                <w:sz w:val="14"/>
                <w:szCs w:val="14"/>
                <w:lang w:val="el-GR"/>
              </w:rPr>
              <w:t>Κίνδυνο ΣΕΒ και:</w:t>
            </w:r>
          </w:p>
          <w:p w:rsidR="004B3912" w:rsidRPr="00D02900"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D02900">
              <w:rPr>
                <w:rFonts w:ascii="Arial" w:hAnsi="Arial" w:cs="Arial"/>
                <w:sz w:val="14"/>
                <w:szCs w:val="14"/>
                <w:lang w:val="el-GR"/>
              </w:rPr>
              <w:t>:</w:t>
            </w:r>
          </w:p>
          <w:p w:rsidR="004B3912" w:rsidRPr="00D02900"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D02900">
              <w:rPr>
                <w:rFonts w:ascii="Arial" w:hAnsi="Arial" w:cs="Arial"/>
                <w:sz w:val="14"/>
                <w:szCs w:val="14"/>
                <w:lang w:val="el-GR"/>
              </w:rPr>
              <w:t xml:space="preserve">                                                          </w:t>
            </w:r>
            <w:r w:rsidRPr="004B3912">
              <w:rPr>
                <w:rFonts w:ascii="Arial" w:hAnsi="Arial" w:cs="Arial"/>
                <w:sz w:val="14"/>
                <w:szCs w:val="14"/>
                <w:lang w:val="en-US"/>
              </w:rPr>
              <w:t>i</w:t>
            </w:r>
            <w:r w:rsidRPr="00B74B97">
              <w:rPr>
                <w:rFonts w:ascii="Arial" w:hAnsi="Arial" w:cs="Arial"/>
                <w:sz w:val="14"/>
                <w:szCs w:val="14"/>
                <w:lang w:val="el-GR"/>
              </w:rPr>
              <w:t>. ž</w:t>
            </w:r>
            <w:r w:rsidRPr="004B3912">
              <w:rPr>
                <w:rFonts w:ascii="Arial" w:hAnsi="Arial" w:cs="Arial"/>
                <w:sz w:val="14"/>
                <w:szCs w:val="14"/>
                <w:lang w:val="en-US"/>
              </w:rPr>
              <w:t>ivotinje</w:t>
            </w:r>
            <w:r w:rsidRPr="00B74B97">
              <w:rPr>
                <w:rFonts w:ascii="Arial" w:hAnsi="Arial" w:cs="Arial"/>
                <w:sz w:val="14"/>
                <w:szCs w:val="14"/>
                <w:lang w:val="el-GR"/>
              </w:rPr>
              <w:t xml:space="preserve"> </w:t>
            </w:r>
            <w:r w:rsidRPr="004B3912">
              <w:rPr>
                <w:rFonts w:ascii="Arial" w:hAnsi="Arial" w:cs="Arial"/>
                <w:sz w:val="14"/>
                <w:szCs w:val="14"/>
                <w:lang w:val="en-US"/>
              </w:rPr>
              <w:t>od</w:t>
            </w:r>
            <w:r w:rsidRPr="00B74B97">
              <w:rPr>
                <w:rFonts w:ascii="Arial" w:hAnsi="Arial" w:cs="Arial"/>
                <w:sz w:val="14"/>
                <w:szCs w:val="14"/>
                <w:lang w:val="el-GR"/>
              </w:rPr>
              <w:t xml:space="preserve"> </w:t>
            </w:r>
            <w:r w:rsidRPr="004B3912">
              <w:rPr>
                <w:rFonts w:ascii="Arial" w:hAnsi="Arial" w:cs="Arial"/>
                <w:sz w:val="14"/>
                <w:szCs w:val="14"/>
                <w:lang w:val="en-US"/>
              </w:rPr>
              <w:t>kojih</w:t>
            </w:r>
            <w:r w:rsidRPr="00B74B97">
              <w:rPr>
                <w:rFonts w:ascii="Arial" w:hAnsi="Arial" w:cs="Arial"/>
                <w:sz w:val="14"/>
                <w:szCs w:val="14"/>
                <w:lang w:val="el-GR"/>
              </w:rPr>
              <w:t xml:space="preserve"> </w:t>
            </w:r>
            <w:r w:rsidRPr="004B3912">
              <w:rPr>
                <w:rFonts w:ascii="Arial" w:hAnsi="Arial" w:cs="Arial"/>
                <w:sz w:val="14"/>
                <w:szCs w:val="14"/>
                <w:lang w:val="en-US"/>
              </w:rPr>
              <w:t>su</w:t>
            </w:r>
            <w:r w:rsidRPr="00B74B97">
              <w:rPr>
                <w:rFonts w:ascii="Arial" w:hAnsi="Arial" w:cs="Arial"/>
                <w:sz w:val="14"/>
                <w:szCs w:val="14"/>
                <w:lang w:val="el-GR"/>
              </w:rPr>
              <w:t xml:space="preserve"> </w:t>
            </w:r>
            <w:r w:rsidRPr="004B3912">
              <w:rPr>
                <w:rFonts w:ascii="Arial" w:hAnsi="Arial" w:cs="Arial"/>
                <w:sz w:val="14"/>
                <w:szCs w:val="14"/>
                <w:lang w:val="en-US"/>
              </w:rPr>
              <w:t>mesne</w:t>
            </w:r>
            <w:r w:rsidRPr="00B74B97">
              <w:rPr>
                <w:rFonts w:ascii="Arial" w:hAnsi="Arial" w:cs="Arial"/>
                <w:sz w:val="14"/>
                <w:szCs w:val="14"/>
                <w:lang w:val="el-GR"/>
              </w:rPr>
              <w:t xml:space="preserve"> </w:t>
            </w:r>
            <w:r w:rsidRPr="004B3912">
              <w:rPr>
                <w:rFonts w:ascii="Arial" w:hAnsi="Arial" w:cs="Arial"/>
                <w:sz w:val="14"/>
                <w:szCs w:val="14"/>
                <w:lang w:val="en-US"/>
              </w:rPr>
              <w:t>prera</w:t>
            </w:r>
            <w:r w:rsidRPr="00B74B97">
              <w:rPr>
                <w:rFonts w:ascii="Arial" w:hAnsi="Arial" w:cs="Arial"/>
                <w:sz w:val="14"/>
                <w:szCs w:val="14"/>
                <w:lang w:val="el-GR"/>
              </w:rPr>
              <w:t>đ</w:t>
            </w:r>
            <w:r w:rsidRPr="004B3912">
              <w:rPr>
                <w:rFonts w:ascii="Arial" w:hAnsi="Arial" w:cs="Arial"/>
                <w:sz w:val="14"/>
                <w:szCs w:val="14"/>
                <w:lang w:val="en-US"/>
              </w:rPr>
              <w:t>evine</w:t>
            </w:r>
            <w:r w:rsidRPr="00B74B97">
              <w:rPr>
                <w:rFonts w:ascii="Arial" w:hAnsi="Arial" w:cs="Arial"/>
                <w:sz w:val="14"/>
                <w:szCs w:val="14"/>
                <w:lang w:val="el-GR"/>
              </w:rPr>
              <w:t xml:space="preserve"> </w:t>
            </w:r>
            <w:r w:rsidRPr="004B3912">
              <w:rPr>
                <w:rFonts w:ascii="Arial" w:hAnsi="Arial" w:cs="Arial"/>
                <w:sz w:val="14"/>
                <w:szCs w:val="14"/>
                <w:lang w:val="en-US"/>
              </w:rPr>
              <w:t>dobijene</w:t>
            </w:r>
            <w:r w:rsidRPr="00B74B97">
              <w:rPr>
                <w:rFonts w:ascii="Arial" w:hAnsi="Arial" w:cs="Arial"/>
                <w:sz w:val="14"/>
                <w:szCs w:val="14"/>
                <w:lang w:val="el-GR"/>
              </w:rPr>
              <w:t xml:space="preserve"> </w:t>
            </w:r>
            <w:r w:rsidRPr="004B3912">
              <w:rPr>
                <w:rFonts w:ascii="Arial" w:hAnsi="Arial" w:cs="Arial"/>
                <w:sz w:val="14"/>
                <w:szCs w:val="14"/>
                <w:lang w:val="en-US"/>
              </w:rPr>
              <w:t>nisu</w:t>
            </w:r>
            <w:r w:rsidRPr="00B74B97">
              <w:rPr>
                <w:rFonts w:ascii="Arial" w:hAnsi="Arial" w:cs="Arial"/>
                <w:sz w:val="14"/>
                <w:szCs w:val="14"/>
                <w:lang w:val="el-GR"/>
              </w:rPr>
              <w:t xml:space="preserve"> </w:t>
            </w:r>
            <w:r w:rsidRPr="004B3912">
              <w:rPr>
                <w:rFonts w:ascii="Arial" w:hAnsi="Arial" w:cs="Arial"/>
                <w:sz w:val="14"/>
                <w:szCs w:val="14"/>
                <w:lang w:val="en-US"/>
              </w:rPr>
              <w:t>hranjene</w:t>
            </w:r>
            <w:r w:rsidRPr="00B74B97">
              <w:rPr>
                <w:rFonts w:ascii="Arial" w:hAnsi="Arial" w:cs="Arial"/>
                <w:sz w:val="14"/>
                <w:szCs w:val="14"/>
                <w:lang w:val="el-GR"/>
              </w:rPr>
              <w:t xml:space="preserve"> </w:t>
            </w:r>
            <w:r w:rsidRPr="004B3912">
              <w:rPr>
                <w:rFonts w:ascii="Arial" w:hAnsi="Arial" w:cs="Arial"/>
                <w:sz w:val="14"/>
                <w:szCs w:val="14"/>
                <w:lang w:val="en-US"/>
              </w:rPr>
              <w:t>mesnoko</w:t>
            </w:r>
            <w:r w:rsidRPr="00B74B97">
              <w:rPr>
                <w:rFonts w:ascii="Arial" w:hAnsi="Arial" w:cs="Arial"/>
                <w:sz w:val="14"/>
                <w:szCs w:val="14"/>
                <w:lang w:val="el-GR"/>
              </w:rPr>
              <w:t>š</w:t>
            </w:r>
            <w:r w:rsidRPr="004B3912">
              <w:rPr>
                <w:rFonts w:ascii="Arial" w:hAnsi="Arial" w:cs="Arial"/>
                <w:sz w:val="14"/>
                <w:szCs w:val="14"/>
                <w:lang w:val="en-US"/>
              </w:rPr>
              <w:t>tanim</w:t>
            </w:r>
            <w:r w:rsidRPr="00B74B97">
              <w:rPr>
                <w:rFonts w:ascii="Arial" w:hAnsi="Arial" w:cs="Arial"/>
                <w:sz w:val="14"/>
                <w:szCs w:val="14"/>
                <w:lang w:val="el-GR"/>
              </w:rPr>
              <w:t xml:space="preserve"> </w:t>
            </w:r>
            <w:r w:rsidRPr="004B3912">
              <w:rPr>
                <w:rFonts w:ascii="Arial" w:hAnsi="Arial" w:cs="Arial"/>
                <w:sz w:val="14"/>
                <w:szCs w:val="14"/>
                <w:lang w:val="en-US"/>
              </w:rPr>
              <w:t>bra</w:t>
            </w:r>
            <w:r w:rsidRPr="00B74B97">
              <w:rPr>
                <w:rFonts w:ascii="Arial" w:hAnsi="Arial" w:cs="Arial"/>
                <w:sz w:val="14"/>
                <w:szCs w:val="14"/>
                <w:lang w:val="el-GR"/>
              </w:rPr>
              <w:t>š</w:t>
            </w:r>
            <w:r w:rsidRPr="004B3912">
              <w:rPr>
                <w:rFonts w:ascii="Arial" w:hAnsi="Arial" w:cs="Arial"/>
                <w:sz w:val="14"/>
                <w:szCs w:val="14"/>
                <w:lang w:val="en-US"/>
              </w:rPr>
              <w:t>nom</w:t>
            </w:r>
            <w:r w:rsidRPr="00B74B97">
              <w:rPr>
                <w:rFonts w:ascii="Arial" w:hAnsi="Arial" w:cs="Arial"/>
                <w:sz w:val="14"/>
                <w:szCs w:val="14"/>
                <w:lang w:val="el-GR"/>
              </w:rPr>
              <w:t xml:space="preserve"> </w:t>
            </w:r>
            <w:r w:rsidRPr="004B3912">
              <w:rPr>
                <w:rFonts w:ascii="Arial" w:hAnsi="Arial" w:cs="Arial"/>
                <w:sz w:val="14"/>
                <w:szCs w:val="14"/>
                <w:lang w:val="en-US"/>
              </w:rPr>
              <w:t>ili</w:t>
            </w:r>
            <w:r w:rsidRPr="00B74B97">
              <w:rPr>
                <w:rFonts w:ascii="Arial" w:hAnsi="Arial" w:cs="Arial"/>
                <w:sz w:val="14"/>
                <w:szCs w:val="14"/>
                <w:lang w:val="el-GR"/>
              </w:rPr>
              <w:t xml:space="preserve"> č</w:t>
            </w:r>
            <w:r w:rsidRPr="004B3912">
              <w:rPr>
                <w:rFonts w:ascii="Arial" w:hAnsi="Arial" w:cs="Arial"/>
                <w:sz w:val="14"/>
                <w:szCs w:val="14"/>
                <w:lang w:val="en-US"/>
              </w:rPr>
              <w:t>varcima</w:t>
            </w:r>
            <w:r w:rsidRPr="00B74B97">
              <w:rPr>
                <w:rFonts w:ascii="Arial" w:hAnsi="Arial" w:cs="Arial"/>
                <w:sz w:val="14"/>
                <w:szCs w:val="14"/>
                <w:lang w:val="el-GR"/>
              </w:rPr>
              <w:t xml:space="preserve">, </w:t>
            </w:r>
            <w:r w:rsidRPr="004B3912">
              <w:rPr>
                <w:rFonts w:ascii="Arial" w:hAnsi="Arial" w:cs="Arial"/>
                <w:sz w:val="14"/>
                <w:szCs w:val="14"/>
                <w:lang w:val="en-US"/>
              </w:rPr>
              <w:t>kako</w:t>
            </w:r>
            <w:r w:rsidRPr="00B74B97">
              <w:rPr>
                <w:rFonts w:ascii="Arial" w:hAnsi="Arial" w:cs="Arial"/>
                <w:sz w:val="14"/>
                <w:szCs w:val="14"/>
                <w:lang w:val="el-GR"/>
              </w:rPr>
              <w:t xml:space="preserve"> </w:t>
            </w:r>
            <w:r w:rsidRPr="004B3912">
              <w:rPr>
                <w:rFonts w:ascii="Arial" w:hAnsi="Arial" w:cs="Arial"/>
                <w:sz w:val="14"/>
                <w:szCs w:val="14"/>
                <w:lang w:val="en-US"/>
              </w:rPr>
              <w:t>su</w:t>
            </w:r>
            <w:r w:rsidRPr="00B74B97">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74B97">
              <w:rPr>
                <w:rFonts w:ascii="Arial" w:hAnsi="Arial" w:cs="Arial"/>
                <w:sz w:val="14"/>
                <w:szCs w:val="14"/>
                <w:lang w:val="el-GR"/>
              </w:rPr>
              <w:t xml:space="preserve">                                                            </w:t>
            </w:r>
            <w:r w:rsidRPr="004B3912">
              <w:rPr>
                <w:rFonts w:ascii="Arial" w:hAnsi="Arial" w:cs="Arial"/>
                <w:sz w:val="14"/>
                <w:szCs w:val="14"/>
                <w:lang w:val="en-US"/>
              </w:rPr>
              <w:t>definisani</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Kodeksu</w:t>
            </w:r>
            <w:r w:rsidRPr="00A539F2">
              <w:rPr>
                <w:rFonts w:ascii="Arial" w:hAnsi="Arial" w:cs="Arial"/>
                <w:sz w:val="14"/>
                <w:szCs w:val="14"/>
                <w:lang w:val="el-GR"/>
              </w:rPr>
              <w:t xml:space="preserve"> </w:t>
            </w:r>
            <w:r w:rsidRPr="004B3912">
              <w:rPr>
                <w:rFonts w:ascii="Arial" w:hAnsi="Arial" w:cs="Arial"/>
                <w:sz w:val="14"/>
                <w:szCs w:val="14"/>
                <w:lang w:val="en-US"/>
              </w:rPr>
              <w:t>o</w:t>
            </w:r>
            <w:r w:rsidRPr="00A539F2">
              <w:rPr>
                <w:rFonts w:ascii="Arial" w:hAnsi="Arial" w:cs="Arial"/>
                <w:sz w:val="14"/>
                <w:szCs w:val="14"/>
                <w:lang w:val="el-GR"/>
              </w:rPr>
              <w:t xml:space="preserve"> </w:t>
            </w:r>
            <w:r w:rsidRPr="004B3912">
              <w:rPr>
                <w:rFonts w:ascii="Arial" w:hAnsi="Arial" w:cs="Arial"/>
                <w:sz w:val="14"/>
                <w:szCs w:val="14"/>
                <w:lang w:val="en-US"/>
              </w:rPr>
              <w:t>zdravlju</w:t>
            </w:r>
            <w:r w:rsidRPr="00A539F2">
              <w:rPr>
                <w:rFonts w:ascii="Arial" w:hAnsi="Arial" w:cs="Arial"/>
                <w:sz w:val="14"/>
                <w:szCs w:val="14"/>
                <w:lang w:val="el-GR"/>
              </w:rPr>
              <w:t xml:space="preserve"> </w:t>
            </w:r>
            <w:r w:rsidRPr="004B3912">
              <w:rPr>
                <w:rFonts w:ascii="Arial" w:hAnsi="Arial" w:cs="Arial"/>
                <w:sz w:val="14"/>
                <w:szCs w:val="14"/>
                <w:lang w:val="en-US"/>
              </w:rPr>
              <w:t>kopnenih</w:t>
            </w:r>
            <w:r w:rsidRPr="00A539F2">
              <w:rPr>
                <w:rFonts w:ascii="Arial" w:hAnsi="Arial" w:cs="Arial"/>
                <w:sz w:val="14"/>
                <w:szCs w:val="14"/>
                <w:lang w:val="el-GR"/>
              </w:rPr>
              <w:t xml:space="preserve"> ž</w:t>
            </w:r>
            <w:r w:rsidRPr="004B3912">
              <w:rPr>
                <w:rFonts w:ascii="Arial" w:hAnsi="Arial" w:cs="Arial"/>
                <w:sz w:val="14"/>
                <w:szCs w:val="14"/>
                <w:lang w:val="en-US"/>
              </w:rPr>
              <w:t>ivotinja</w:t>
            </w:r>
            <w:r w:rsidRPr="00A539F2">
              <w:rPr>
                <w:rFonts w:ascii="Arial" w:hAnsi="Arial" w:cs="Arial"/>
                <w:sz w:val="14"/>
                <w:szCs w:val="14"/>
                <w:lang w:val="el-GR"/>
              </w:rPr>
              <w:t xml:space="preserve"> </w:t>
            </w:r>
            <w:r w:rsidRPr="004B3912">
              <w:rPr>
                <w:rFonts w:ascii="Arial" w:hAnsi="Arial" w:cs="Arial"/>
                <w:sz w:val="14"/>
                <w:szCs w:val="14"/>
                <w:lang w:val="en-US"/>
              </w:rPr>
              <w:t>Svjetske</w:t>
            </w:r>
            <w:r w:rsidRPr="00A539F2">
              <w:rPr>
                <w:rFonts w:ascii="Arial" w:hAnsi="Arial" w:cs="Arial"/>
                <w:sz w:val="14"/>
                <w:szCs w:val="14"/>
                <w:lang w:val="el-GR"/>
              </w:rPr>
              <w:t xml:space="preserve"> </w:t>
            </w:r>
            <w:r w:rsidRPr="004B3912">
              <w:rPr>
                <w:rFonts w:ascii="Arial" w:hAnsi="Arial" w:cs="Arial"/>
                <w:sz w:val="14"/>
                <w:szCs w:val="14"/>
                <w:lang w:val="en-US"/>
              </w:rPr>
              <w:t>organizacije</w:t>
            </w:r>
            <w:r w:rsidRPr="00A539F2">
              <w:rPr>
                <w:rFonts w:ascii="Arial" w:hAnsi="Arial" w:cs="Arial"/>
                <w:sz w:val="14"/>
                <w:szCs w:val="14"/>
                <w:lang w:val="el-GR"/>
              </w:rPr>
              <w:t xml:space="preserve"> </w:t>
            </w:r>
            <w:r w:rsidRPr="004B3912">
              <w:rPr>
                <w:rFonts w:ascii="Arial" w:hAnsi="Arial" w:cs="Arial"/>
                <w:sz w:val="14"/>
                <w:szCs w:val="14"/>
                <w:lang w:val="en-US"/>
              </w:rPr>
              <w:t>za</w:t>
            </w:r>
            <w:r w:rsidRPr="00A539F2">
              <w:rPr>
                <w:rFonts w:ascii="Arial" w:hAnsi="Arial" w:cs="Arial"/>
                <w:sz w:val="14"/>
                <w:szCs w:val="14"/>
                <w:lang w:val="el-GR"/>
              </w:rPr>
              <w:t xml:space="preserve"> </w:t>
            </w:r>
            <w:r w:rsidRPr="004B3912">
              <w:rPr>
                <w:rFonts w:ascii="Arial" w:hAnsi="Arial" w:cs="Arial"/>
                <w:sz w:val="14"/>
                <w:szCs w:val="14"/>
                <w:lang w:val="en-US"/>
              </w:rPr>
              <w:t>zdravlje</w:t>
            </w:r>
            <w:r w:rsidRPr="00A539F2">
              <w:rPr>
                <w:rFonts w:ascii="Arial" w:hAnsi="Arial" w:cs="Arial"/>
                <w:sz w:val="14"/>
                <w:szCs w:val="14"/>
                <w:lang w:val="el-GR"/>
              </w:rPr>
              <w:t xml:space="preserve"> ž</w:t>
            </w:r>
            <w:r w:rsidRPr="004B3912">
              <w:rPr>
                <w:rFonts w:ascii="Arial" w:hAnsi="Arial" w:cs="Arial"/>
                <w:sz w:val="14"/>
                <w:szCs w:val="14"/>
                <w:lang w:val="en-US"/>
              </w:rPr>
              <w:t>ivotinja</w:t>
            </w:r>
            <w:r w:rsidRPr="00A539F2">
              <w:rPr>
                <w:rFonts w:ascii="Arial" w:hAnsi="Arial" w:cs="Arial"/>
                <w:sz w:val="14"/>
                <w:szCs w:val="14"/>
                <w:lang w:val="el-GR"/>
              </w:rPr>
              <w:t>; /</w:t>
            </w:r>
            <w:r w:rsidRPr="004B3912">
              <w:rPr>
                <w:rFonts w:ascii="Arial" w:hAnsi="Arial" w:cs="Arial"/>
                <w:sz w:val="20"/>
                <w:szCs w:val="20"/>
              </w:rPr>
              <w:t xml:space="preserve"> </w:t>
            </w:r>
            <w:r w:rsidRPr="004B3912">
              <w:rPr>
                <w:rFonts w:ascii="Arial" w:hAnsi="Arial" w:cs="Arial"/>
                <w:sz w:val="14"/>
                <w:szCs w:val="14"/>
                <w:lang w:val="en-US"/>
              </w:rPr>
              <w:t>the</w:t>
            </w:r>
            <w:r w:rsidRPr="00A539F2">
              <w:rPr>
                <w:rFonts w:ascii="Arial" w:hAnsi="Arial" w:cs="Arial"/>
                <w:sz w:val="14"/>
                <w:szCs w:val="14"/>
                <w:lang w:val="el-GR"/>
              </w:rPr>
              <w:t xml:space="preserve"> </w:t>
            </w:r>
            <w:r w:rsidRPr="004B3912">
              <w:rPr>
                <w:rFonts w:ascii="Arial" w:hAnsi="Arial" w:cs="Arial"/>
                <w:sz w:val="14"/>
                <w:szCs w:val="14"/>
                <w:lang w:val="en-US"/>
              </w:rPr>
              <w:t>animals</w:t>
            </w:r>
            <w:r w:rsidRPr="00A539F2">
              <w:rPr>
                <w:rFonts w:ascii="Arial" w:hAnsi="Arial" w:cs="Arial"/>
                <w:sz w:val="14"/>
                <w:szCs w:val="14"/>
                <w:lang w:val="el-GR"/>
              </w:rPr>
              <w:t xml:space="preserve"> </w:t>
            </w:r>
            <w:r w:rsidRPr="004B3912">
              <w:rPr>
                <w:rFonts w:ascii="Arial" w:hAnsi="Arial" w:cs="Arial"/>
                <w:sz w:val="14"/>
                <w:szCs w:val="14"/>
                <w:lang w:val="en-US"/>
              </w:rPr>
              <w:t>from</w:t>
            </w:r>
            <w:r w:rsidRPr="00A539F2">
              <w:rPr>
                <w:rFonts w:ascii="Arial" w:hAnsi="Arial" w:cs="Arial"/>
                <w:sz w:val="14"/>
                <w:szCs w:val="14"/>
                <w:lang w:val="el-GR"/>
              </w:rPr>
              <w:t xml:space="preserve"> </w:t>
            </w:r>
            <w:r w:rsidRPr="004B3912">
              <w:rPr>
                <w:rFonts w:ascii="Arial" w:hAnsi="Arial" w:cs="Arial"/>
                <w:sz w:val="14"/>
                <w:szCs w:val="14"/>
                <w:lang w:val="en-US"/>
              </w:rPr>
              <w:t>which</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4B3912">
              <w:rPr>
                <w:rFonts w:ascii="Arial" w:hAnsi="Arial" w:cs="Arial"/>
                <w:sz w:val="14"/>
                <w:szCs w:val="14"/>
                <w:lang w:val="en-US"/>
              </w:rPr>
              <w:t xml:space="preserve">the meat preparation is derived have not been fed with meat-and-bone meal or greaves, as defined in the Terrestrial </w:t>
            </w:r>
          </w:p>
          <w:p w:rsidR="00505906" w:rsidRPr="00E25CBB" w:rsidRDefault="004B3912" w:rsidP="00505906">
            <w:pPr>
              <w:widowControl w:val="0"/>
              <w:shd w:val="clear" w:color="auto" w:fill="FFFFFF"/>
              <w:tabs>
                <w:tab w:val="left" w:leader="dot" w:pos="7966"/>
              </w:tabs>
              <w:autoSpaceDE w:val="0"/>
              <w:autoSpaceDN w:val="0"/>
              <w:adjustRightInd w:val="0"/>
              <w:ind w:left="2371"/>
              <w:jc w:val="both"/>
              <w:rPr>
                <w:rFonts w:ascii="Arial" w:hAnsi="Arial" w:cs="Arial"/>
                <w:sz w:val="14"/>
                <w:szCs w:val="14"/>
                <w:lang w:val="el-GR"/>
              </w:rPr>
            </w:pPr>
            <w:r w:rsidRPr="004B3912">
              <w:rPr>
                <w:rFonts w:ascii="Arial" w:hAnsi="Arial" w:cs="Arial"/>
                <w:sz w:val="14"/>
                <w:szCs w:val="14"/>
                <w:lang w:val="en-US"/>
              </w:rPr>
              <w:t>Animal</w:t>
            </w:r>
            <w:r w:rsidRPr="00AA1D4F">
              <w:rPr>
                <w:rFonts w:ascii="Arial" w:hAnsi="Arial" w:cs="Arial"/>
                <w:sz w:val="14"/>
                <w:szCs w:val="14"/>
                <w:lang w:val="el-GR"/>
              </w:rPr>
              <w:t xml:space="preserve"> </w:t>
            </w:r>
            <w:r w:rsidRPr="004B3912">
              <w:rPr>
                <w:rFonts w:ascii="Arial" w:hAnsi="Arial" w:cs="Arial"/>
                <w:sz w:val="14"/>
                <w:szCs w:val="14"/>
                <w:lang w:val="en-US"/>
              </w:rPr>
              <w:t>Health</w:t>
            </w:r>
            <w:r w:rsidRPr="00AA1D4F">
              <w:rPr>
                <w:rFonts w:ascii="Arial" w:hAnsi="Arial" w:cs="Arial"/>
                <w:sz w:val="14"/>
                <w:szCs w:val="14"/>
                <w:lang w:val="el-GR"/>
              </w:rPr>
              <w:t xml:space="preserve"> </w:t>
            </w:r>
            <w:r w:rsidRPr="004B3912">
              <w:rPr>
                <w:rFonts w:ascii="Arial" w:hAnsi="Arial" w:cs="Arial"/>
                <w:sz w:val="14"/>
                <w:szCs w:val="14"/>
                <w:lang w:val="en-US"/>
              </w:rPr>
              <w:t>Code</w:t>
            </w:r>
            <w:r w:rsidRPr="00AA1D4F">
              <w:rPr>
                <w:rFonts w:ascii="Arial" w:hAnsi="Arial" w:cs="Arial"/>
                <w:sz w:val="14"/>
                <w:szCs w:val="14"/>
                <w:lang w:val="el-GR"/>
              </w:rPr>
              <w:t xml:space="preserve"> </w:t>
            </w:r>
            <w:r w:rsidRPr="004B3912">
              <w:rPr>
                <w:rFonts w:ascii="Arial" w:hAnsi="Arial" w:cs="Arial"/>
                <w:sz w:val="14"/>
                <w:szCs w:val="14"/>
                <w:lang w:val="en-US"/>
              </w:rPr>
              <w:t>of</w:t>
            </w:r>
            <w:r w:rsidRPr="00AA1D4F">
              <w:rPr>
                <w:rFonts w:ascii="Arial" w:hAnsi="Arial" w:cs="Arial"/>
                <w:sz w:val="14"/>
                <w:szCs w:val="14"/>
                <w:lang w:val="el-GR"/>
              </w:rPr>
              <w:t xml:space="preserve"> </w:t>
            </w:r>
            <w:r w:rsidRPr="004B3912">
              <w:rPr>
                <w:rFonts w:ascii="Arial" w:hAnsi="Arial" w:cs="Arial"/>
                <w:sz w:val="14"/>
                <w:szCs w:val="14"/>
                <w:lang w:val="en-US"/>
              </w:rPr>
              <w:t>the</w:t>
            </w:r>
            <w:r w:rsidRPr="00AA1D4F">
              <w:rPr>
                <w:rFonts w:ascii="Arial" w:hAnsi="Arial" w:cs="Arial"/>
                <w:sz w:val="14"/>
                <w:szCs w:val="14"/>
                <w:lang w:val="el-GR"/>
              </w:rPr>
              <w:t xml:space="preserve"> </w:t>
            </w:r>
            <w:r w:rsidRPr="004B3912">
              <w:rPr>
                <w:rFonts w:ascii="Arial" w:hAnsi="Arial" w:cs="Arial"/>
                <w:sz w:val="14"/>
                <w:szCs w:val="14"/>
                <w:lang w:val="en-US"/>
              </w:rPr>
              <w:t>World</w:t>
            </w:r>
            <w:r w:rsidRPr="00AA1D4F">
              <w:rPr>
                <w:rFonts w:ascii="Arial" w:hAnsi="Arial" w:cs="Arial"/>
                <w:sz w:val="14"/>
                <w:szCs w:val="14"/>
                <w:lang w:val="el-GR"/>
              </w:rPr>
              <w:t xml:space="preserve"> </w:t>
            </w:r>
            <w:r w:rsidRPr="004B3912">
              <w:rPr>
                <w:rFonts w:ascii="Arial" w:hAnsi="Arial" w:cs="Arial"/>
                <w:sz w:val="14"/>
                <w:szCs w:val="14"/>
                <w:lang w:val="en-US"/>
              </w:rPr>
              <w:t>Organisation</w:t>
            </w:r>
            <w:r w:rsidRPr="00AA1D4F">
              <w:rPr>
                <w:rFonts w:ascii="Arial" w:hAnsi="Arial" w:cs="Arial"/>
                <w:sz w:val="14"/>
                <w:szCs w:val="14"/>
                <w:lang w:val="el-GR"/>
              </w:rPr>
              <w:t xml:space="preserve"> </w:t>
            </w:r>
            <w:r w:rsidRPr="004B3912">
              <w:rPr>
                <w:rFonts w:ascii="Arial" w:hAnsi="Arial" w:cs="Arial"/>
                <w:sz w:val="14"/>
                <w:szCs w:val="14"/>
                <w:lang w:val="en-US"/>
              </w:rPr>
              <w:t>for</w:t>
            </w:r>
            <w:r w:rsidRPr="00AA1D4F">
              <w:rPr>
                <w:rFonts w:ascii="Arial" w:hAnsi="Arial" w:cs="Arial"/>
                <w:sz w:val="14"/>
                <w:szCs w:val="14"/>
                <w:lang w:val="el-GR"/>
              </w:rPr>
              <w:t xml:space="preserve"> </w:t>
            </w:r>
            <w:r w:rsidRPr="004B3912">
              <w:rPr>
                <w:rFonts w:ascii="Arial" w:hAnsi="Arial" w:cs="Arial"/>
                <w:sz w:val="14"/>
                <w:szCs w:val="14"/>
                <w:lang w:val="en-US"/>
              </w:rPr>
              <w:t>Animal</w:t>
            </w:r>
            <w:r w:rsidRPr="00AA1D4F">
              <w:rPr>
                <w:rFonts w:ascii="Arial" w:hAnsi="Arial" w:cs="Arial"/>
                <w:sz w:val="14"/>
                <w:szCs w:val="14"/>
                <w:lang w:val="el-GR"/>
              </w:rPr>
              <w:t xml:space="preserve"> </w:t>
            </w:r>
            <w:r w:rsidRPr="004B3912">
              <w:rPr>
                <w:rFonts w:ascii="Arial" w:hAnsi="Arial" w:cs="Arial"/>
                <w:sz w:val="14"/>
                <w:szCs w:val="14"/>
                <w:lang w:val="en-US"/>
              </w:rPr>
              <w:t>Health</w:t>
            </w:r>
            <w:r w:rsidRPr="00AA1D4F">
              <w:rPr>
                <w:rFonts w:ascii="Arial" w:hAnsi="Arial" w:cs="Arial"/>
                <w:sz w:val="14"/>
                <w:szCs w:val="14"/>
                <w:lang w:val="el-GR"/>
              </w:rPr>
              <w:t>;</w:t>
            </w:r>
            <w:r w:rsidR="00AA1D4F" w:rsidRPr="00AA1D4F">
              <w:rPr>
                <w:rFonts w:ascii="Arial" w:hAnsi="Arial" w:cs="Arial"/>
                <w:sz w:val="14"/>
                <w:szCs w:val="14"/>
                <w:lang w:val="el-GR"/>
              </w:rPr>
              <w:t>/</w:t>
            </w:r>
            <w:r w:rsidR="00AA1D4F" w:rsidRPr="00AA1D4F">
              <w:rPr>
                <w:sz w:val="14"/>
                <w:szCs w:val="14"/>
                <w:lang w:val="el-GR"/>
              </w:rPr>
              <w:t xml:space="preserve"> </w:t>
            </w:r>
            <w:r w:rsidR="00AA1D4F" w:rsidRPr="00E25CBB">
              <w:rPr>
                <w:rFonts w:ascii="Arial" w:hAnsi="Arial" w:cs="Arial"/>
                <w:color w:val="0070C0"/>
                <w:sz w:val="14"/>
                <w:szCs w:val="14"/>
                <w:lang w:val="el-GR"/>
              </w:rPr>
              <w:t xml:space="preserve">το παρασκεύασμα κρέατος δεν προέρχεται από ζώα που έχουν τραφεί με κρεατοστεάλευρα ή </w:t>
            </w:r>
            <w:r w:rsidR="00AA1D4F" w:rsidRPr="00AA1D4F">
              <w:rPr>
                <w:rFonts w:ascii="Arial" w:hAnsi="Arial" w:cs="Arial"/>
                <w:color w:val="0070C0"/>
                <w:sz w:val="14"/>
                <w:szCs w:val="14"/>
                <w:lang w:val="el-GR"/>
              </w:rPr>
              <w:t>οστεάλευρα ή</w:t>
            </w:r>
            <w:r w:rsidR="00AB48C4">
              <w:rPr>
                <w:rFonts w:ascii="Arial" w:hAnsi="Arial" w:cs="Arial"/>
                <w:color w:val="0070C0"/>
                <w:sz w:val="14"/>
                <w:szCs w:val="14"/>
                <w:lang w:val="el-GR"/>
              </w:rPr>
              <w:t xml:space="preserve"> υποπρο</w:t>
            </w:r>
            <w:r w:rsidR="004541E0">
              <w:rPr>
                <w:rFonts w:ascii="Arial" w:hAnsi="Arial" w:cs="Arial"/>
                <w:color w:val="0070C0"/>
                <w:sz w:val="14"/>
                <w:szCs w:val="14"/>
                <w:lang w:val="el-GR"/>
              </w:rPr>
              <w:t>ι</w:t>
            </w:r>
            <w:r w:rsidR="00AB48C4">
              <w:rPr>
                <w:rFonts w:ascii="Arial" w:hAnsi="Arial" w:cs="Arial"/>
                <w:color w:val="0070C0"/>
                <w:sz w:val="14"/>
                <w:szCs w:val="14"/>
                <w:lang w:val="el-GR"/>
              </w:rPr>
              <w:t xml:space="preserve">όντα </w:t>
            </w:r>
            <w:r w:rsidR="00AA1D4F" w:rsidRPr="00E25CBB">
              <w:rPr>
                <w:rFonts w:ascii="Arial" w:hAnsi="Arial" w:cs="Arial"/>
                <w:color w:val="0070C0"/>
                <w:sz w:val="14"/>
                <w:szCs w:val="14"/>
                <w:lang w:val="el-GR"/>
              </w:rPr>
              <w:t xml:space="preserve">όπως ορίζει ο Κώδικας Υγείας των Χερσαίων ζώων </w:t>
            </w:r>
            <w:r w:rsidR="00505906" w:rsidRPr="00E25CBB">
              <w:rPr>
                <w:rFonts w:ascii="Arial" w:hAnsi="Arial" w:cs="Arial"/>
                <w:color w:val="0070C0"/>
                <w:sz w:val="14"/>
                <w:szCs w:val="14"/>
                <w:lang w:val="el-GR"/>
              </w:rPr>
              <w:t xml:space="preserve">του </w:t>
            </w:r>
            <w:r w:rsidR="00505906">
              <w:rPr>
                <w:rFonts w:ascii="Arial" w:hAnsi="Arial" w:cs="Arial"/>
                <w:color w:val="0070C0"/>
                <w:sz w:val="14"/>
                <w:szCs w:val="14"/>
                <w:lang w:val="el-GR"/>
              </w:rPr>
              <w:t>Π</w:t>
            </w:r>
            <w:r w:rsidR="00505906" w:rsidRPr="00E25CBB">
              <w:rPr>
                <w:rFonts w:ascii="Arial" w:hAnsi="Arial" w:cs="Arial"/>
                <w:color w:val="0070C0"/>
                <w:sz w:val="14"/>
                <w:szCs w:val="14"/>
                <w:lang w:val="el-GR"/>
              </w:rPr>
              <w:t xml:space="preserve">αγκόσμιου </w:t>
            </w:r>
            <w:r w:rsidR="00505906">
              <w:rPr>
                <w:rFonts w:ascii="Arial" w:hAnsi="Arial" w:cs="Arial"/>
                <w:color w:val="0070C0"/>
                <w:sz w:val="14"/>
                <w:szCs w:val="14"/>
                <w:lang w:val="el-GR"/>
              </w:rPr>
              <w:t>Ο</w:t>
            </w:r>
            <w:r w:rsidR="00505906" w:rsidRPr="00E25CBB">
              <w:rPr>
                <w:rFonts w:ascii="Arial" w:hAnsi="Arial" w:cs="Arial"/>
                <w:color w:val="0070C0"/>
                <w:sz w:val="14"/>
                <w:szCs w:val="14"/>
                <w:lang w:val="el-GR"/>
              </w:rPr>
              <w:t xml:space="preserve">ργανισμού  </w:t>
            </w:r>
            <w:r w:rsidR="00505906">
              <w:rPr>
                <w:rFonts w:ascii="Arial" w:hAnsi="Arial" w:cs="Arial"/>
                <w:color w:val="0070C0"/>
                <w:sz w:val="14"/>
                <w:szCs w:val="14"/>
                <w:lang w:val="el-GR"/>
              </w:rPr>
              <w:t>Υ</w:t>
            </w:r>
            <w:r w:rsidR="00505906" w:rsidRPr="00E25CBB">
              <w:rPr>
                <w:rFonts w:ascii="Arial" w:hAnsi="Arial" w:cs="Arial"/>
                <w:color w:val="0070C0"/>
                <w:sz w:val="14"/>
                <w:szCs w:val="14"/>
                <w:lang w:val="el-GR"/>
              </w:rPr>
              <w:t>γε</w:t>
            </w:r>
            <w:r w:rsidR="00505906">
              <w:rPr>
                <w:rFonts w:ascii="Arial" w:hAnsi="Arial" w:cs="Arial"/>
                <w:color w:val="0070C0"/>
                <w:sz w:val="14"/>
                <w:szCs w:val="14"/>
                <w:lang w:val="el-GR"/>
              </w:rPr>
              <w:t>ίας των Ζ</w:t>
            </w:r>
            <w:r w:rsidR="00505906" w:rsidRPr="00E25CBB">
              <w:rPr>
                <w:rFonts w:ascii="Arial" w:hAnsi="Arial" w:cs="Arial"/>
                <w:color w:val="0070C0"/>
                <w:sz w:val="14"/>
                <w:szCs w:val="14"/>
                <w:lang w:val="el-GR"/>
              </w:rPr>
              <w:t>ώων</w:t>
            </w:r>
          </w:p>
          <w:p w:rsidR="004B3912" w:rsidRPr="00AA1D4F"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A1D4F">
              <w:rPr>
                <w:rFonts w:ascii="Arial" w:hAnsi="Arial" w:cs="Arial"/>
                <w:sz w:val="14"/>
                <w:szCs w:val="14"/>
                <w:lang w:val="el-GR"/>
              </w:rPr>
              <w:t xml:space="preserve">                                                         </w:t>
            </w:r>
            <w:r w:rsidRPr="004B3912">
              <w:rPr>
                <w:rFonts w:ascii="Arial" w:hAnsi="Arial" w:cs="Arial"/>
                <w:sz w:val="14"/>
                <w:szCs w:val="14"/>
                <w:lang w:val="en-US"/>
              </w:rPr>
              <w:t>ii</w:t>
            </w:r>
            <w:r w:rsidRPr="00A539F2">
              <w:rPr>
                <w:rFonts w:ascii="Arial" w:hAnsi="Arial" w:cs="Arial"/>
                <w:sz w:val="14"/>
                <w:szCs w:val="14"/>
                <w:lang w:val="el-GR"/>
              </w:rPr>
              <w:t xml:space="preserve">. </w:t>
            </w:r>
            <w:r w:rsidRPr="004B3912">
              <w:rPr>
                <w:rFonts w:ascii="Arial" w:hAnsi="Arial" w:cs="Arial"/>
                <w:sz w:val="14"/>
                <w:szCs w:val="14"/>
                <w:lang w:val="en-US"/>
              </w:rPr>
              <w:t>mesne</w:t>
            </w:r>
            <w:r w:rsidRPr="00A539F2">
              <w:rPr>
                <w:rFonts w:ascii="Arial" w:hAnsi="Arial" w:cs="Arial"/>
                <w:sz w:val="14"/>
                <w:szCs w:val="14"/>
                <w:lang w:val="el-GR"/>
              </w:rPr>
              <w:t xml:space="preserve"> </w:t>
            </w:r>
            <w:r w:rsidRPr="004B3912">
              <w:rPr>
                <w:rFonts w:ascii="Arial" w:hAnsi="Arial" w:cs="Arial"/>
                <w:sz w:val="14"/>
                <w:szCs w:val="14"/>
                <w:lang w:val="en-US"/>
              </w:rPr>
              <w:t>prera</w:t>
            </w:r>
            <w:r w:rsidRPr="00A539F2">
              <w:rPr>
                <w:rFonts w:ascii="Arial" w:hAnsi="Arial" w:cs="Arial"/>
                <w:sz w:val="14"/>
                <w:szCs w:val="14"/>
                <w:lang w:val="el-GR"/>
              </w:rPr>
              <w:t>đ</w:t>
            </w:r>
            <w:r w:rsidRPr="004B3912">
              <w:rPr>
                <w:rFonts w:ascii="Arial" w:hAnsi="Arial" w:cs="Arial"/>
                <w:sz w:val="14"/>
                <w:szCs w:val="14"/>
                <w:lang w:val="en-US"/>
              </w:rPr>
              <w:t>evine</w:t>
            </w:r>
            <w:r w:rsidRPr="00A539F2">
              <w:rPr>
                <w:rFonts w:ascii="Arial" w:hAnsi="Arial" w:cs="Arial"/>
                <w:sz w:val="14"/>
                <w:szCs w:val="14"/>
                <w:lang w:val="el-GR"/>
              </w:rPr>
              <w:t xml:space="preserve"> </w:t>
            </w:r>
            <w:r w:rsidRPr="004B3912">
              <w:rPr>
                <w:rFonts w:ascii="Arial" w:hAnsi="Arial" w:cs="Arial"/>
                <w:sz w:val="14"/>
                <w:szCs w:val="14"/>
                <w:lang w:val="en-US"/>
              </w:rPr>
              <w:t>proizvedene</w:t>
            </w:r>
            <w:r w:rsidRPr="00A539F2">
              <w:rPr>
                <w:rFonts w:ascii="Arial" w:hAnsi="Arial" w:cs="Arial"/>
                <w:sz w:val="14"/>
                <w:szCs w:val="14"/>
                <w:lang w:val="el-GR"/>
              </w:rPr>
              <w:t xml:space="preserve"> </w:t>
            </w:r>
            <w:r w:rsidRPr="004B3912">
              <w:rPr>
                <w:rFonts w:ascii="Arial" w:hAnsi="Arial" w:cs="Arial"/>
                <w:sz w:val="14"/>
                <w:szCs w:val="14"/>
                <w:lang w:val="en-US"/>
              </w:rPr>
              <w:t>su</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njima</w:t>
            </w:r>
            <w:r w:rsidRPr="00A539F2">
              <w:rPr>
                <w:rFonts w:ascii="Arial" w:hAnsi="Arial" w:cs="Arial"/>
                <w:sz w:val="14"/>
                <w:szCs w:val="14"/>
                <w:lang w:val="el-GR"/>
              </w:rPr>
              <w:t xml:space="preserve"> </w:t>
            </w:r>
            <w:r w:rsidRPr="004B3912">
              <w:rPr>
                <w:rFonts w:ascii="Arial" w:hAnsi="Arial" w:cs="Arial"/>
                <w:sz w:val="14"/>
                <w:szCs w:val="14"/>
                <w:lang w:val="en-US"/>
              </w:rPr>
              <w:t>se</w:t>
            </w:r>
            <w:r w:rsidRPr="00A539F2">
              <w:rPr>
                <w:rFonts w:ascii="Arial" w:hAnsi="Arial" w:cs="Arial"/>
                <w:sz w:val="14"/>
                <w:szCs w:val="14"/>
                <w:lang w:val="el-GR"/>
              </w:rPr>
              <w:t xml:space="preserve"> </w:t>
            </w:r>
            <w:r w:rsidRPr="004B3912">
              <w:rPr>
                <w:rFonts w:ascii="Arial" w:hAnsi="Arial" w:cs="Arial"/>
                <w:sz w:val="14"/>
                <w:szCs w:val="14"/>
                <w:lang w:val="en-US"/>
              </w:rPr>
              <w:t>rukovalo</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č</w:t>
            </w:r>
            <w:r w:rsidRPr="004B3912">
              <w:rPr>
                <w:rFonts w:ascii="Arial" w:hAnsi="Arial" w:cs="Arial"/>
                <w:sz w:val="14"/>
                <w:szCs w:val="14"/>
                <w:lang w:val="en-US"/>
              </w:rPr>
              <w:t>in</w:t>
            </w:r>
            <w:r w:rsidRPr="00A539F2">
              <w:rPr>
                <w:rFonts w:ascii="Arial" w:hAnsi="Arial" w:cs="Arial"/>
                <w:sz w:val="14"/>
                <w:szCs w:val="14"/>
                <w:lang w:val="el-GR"/>
              </w:rPr>
              <w:t xml:space="preserve"> </w:t>
            </w:r>
            <w:r w:rsidRPr="004B3912">
              <w:rPr>
                <w:rFonts w:ascii="Arial" w:hAnsi="Arial" w:cs="Arial"/>
                <w:sz w:val="14"/>
                <w:szCs w:val="14"/>
                <w:lang w:val="en-US"/>
              </w:rPr>
              <w:t>kojim</w:t>
            </w:r>
            <w:r w:rsidRPr="00A539F2">
              <w:rPr>
                <w:rFonts w:ascii="Arial" w:hAnsi="Arial" w:cs="Arial"/>
                <w:sz w:val="14"/>
                <w:szCs w:val="14"/>
                <w:lang w:val="el-GR"/>
              </w:rPr>
              <w:t xml:space="preserve"> </w:t>
            </w:r>
            <w:r w:rsidRPr="004B3912">
              <w:rPr>
                <w:rFonts w:ascii="Arial" w:hAnsi="Arial" w:cs="Arial"/>
                <w:sz w:val="14"/>
                <w:szCs w:val="14"/>
                <w:lang w:val="en-US"/>
              </w:rPr>
              <w:t>se</w:t>
            </w:r>
            <w:r w:rsidRPr="00A539F2">
              <w:rPr>
                <w:rFonts w:ascii="Arial" w:hAnsi="Arial" w:cs="Arial"/>
                <w:sz w:val="14"/>
                <w:szCs w:val="14"/>
                <w:lang w:val="el-GR"/>
              </w:rPr>
              <w:t xml:space="preserve"> </w:t>
            </w:r>
            <w:r w:rsidRPr="004B3912">
              <w:rPr>
                <w:rFonts w:ascii="Arial" w:hAnsi="Arial" w:cs="Arial"/>
                <w:sz w:val="14"/>
                <w:szCs w:val="14"/>
                <w:lang w:val="en-US"/>
              </w:rPr>
              <w:t>osigurava</w:t>
            </w:r>
            <w:r w:rsidRPr="00A539F2">
              <w:rPr>
                <w:rFonts w:ascii="Arial" w:hAnsi="Arial" w:cs="Arial"/>
                <w:sz w:val="14"/>
                <w:szCs w:val="14"/>
                <w:lang w:val="el-GR"/>
              </w:rPr>
              <w:t xml:space="preserve"> </w:t>
            </w:r>
            <w:r w:rsidRPr="004B3912">
              <w:rPr>
                <w:rFonts w:ascii="Arial" w:hAnsi="Arial" w:cs="Arial"/>
                <w:sz w:val="14"/>
                <w:szCs w:val="14"/>
                <w:lang w:val="en-US"/>
              </w:rPr>
              <w:t>da</w:t>
            </w:r>
            <w:r w:rsidRPr="00A539F2">
              <w:rPr>
                <w:rFonts w:ascii="Arial" w:hAnsi="Arial" w:cs="Arial"/>
                <w:sz w:val="14"/>
                <w:szCs w:val="14"/>
                <w:lang w:val="el-GR"/>
              </w:rPr>
              <w:t xml:space="preserve"> </w:t>
            </w:r>
            <w:r w:rsidRPr="004B3912">
              <w:rPr>
                <w:rFonts w:ascii="Arial" w:hAnsi="Arial" w:cs="Arial"/>
                <w:sz w:val="14"/>
                <w:szCs w:val="14"/>
                <w:lang w:val="en-US"/>
              </w:rPr>
              <w:t>ne</w:t>
            </w:r>
            <w:r w:rsidRPr="00A539F2">
              <w:rPr>
                <w:rFonts w:ascii="Arial" w:hAnsi="Arial" w:cs="Arial"/>
                <w:sz w:val="14"/>
                <w:szCs w:val="14"/>
                <w:lang w:val="el-GR"/>
              </w:rPr>
              <w:t xml:space="preserve"> </w:t>
            </w:r>
            <w:r w:rsidRPr="004B3912">
              <w:rPr>
                <w:rFonts w:ascii="Arial" w:hAnsi="Arial" w:cs="Arial"/>
                <w:sz w:val="14"/>
                <w:szCs w:val="14"/>
                <w:lang w:val="en-US"/>
              </w:rPr>
              <w:t>sadr</w:t>
            </w:r>
            <w:r w:rsidRPr="00A539F2">
              <w:rPr>
                <w:rFonts w:ascii="Arial" w:hAnsi="Arial" w:cs="Arial"/>
                <w:sz w:val="14"/>
                <w:szCs w:val="14"/>
                <w:lang w:val="el-GR"/>
              </w:rPr>
              <w:t>ž</w:t>
            </w:r>
            <w:r w:rsidRPr="004B3912">
              <w:rPr>
                <w:rFonts w:ascii="Arial" w:hAnsi="Arial" w:cs="Arial"/>
                <w:sz w:val="14"/>
                <w:szCs w:val="14"/>
                <w:lang w:val="en-US"/>
              </w:rPr>
              <w:t>e</w:t>
            </w:r>
            <w:r w:rsidRPr="00A539F2">
              <w:rPr>
                <w:rFonts w:ascii="Arial" w:hAnsi="Arial" w:cs="Arial"/>
                <w:sz w:val="14"/>
                <w:szCs w:val="14"/>
                <w:lang w:val="el-GR"/>
              </w:rPr>
              <w:t xml:space="preserve"> </w:t>
            </w:r>
            <w:r w:rsidRPr="004B3912">
              <w:rPr>
                <w:rFonts w:ascii="Arial" w:hAnsi="Arial" w:cs="Arial"/>
                <w:sz w:val="14"/>
                <w:szCs w:val="14"/>
                <w:lang w:val="en-US"/>
              </w:rPr>
              <w:t>nervno</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limfno</w:t>
            </w:r>
            <w:r w:rsidRPr="00A539F2">
              <w:rPr>
                <w:rFonts w:ascii="Arial" w:hAnsi="Arial" w:cs="Arial"/>
                <w:sz w:val="14"/>
                <w:szCs w:val="14"/>
                <w:lang w:val="el-GR"/>
              </w:rPr>
              <w:t xml:space="preserve"> </w:t>
            </w:r>
            <w:r w:rsidRPr="004B3912">
              <w:rPr>
                <w:rFonts w:ascii="Arial" w:hAnsi="Arial" w:cs="Arial"/>
                <w:sz w:val="14"/>
                <w:szCs w:val="14"/>
                <w:lang w:val="en-US"/>
              </w:rPr>
              <w:t>tkivo</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4B3912">
              <w:rPr>
                <w:rFonts w:ascii="Arial" w:hAnsi="Arial" w:cs="Arial"/>
                <w:sz w:val="14"/>
                <w:szCs w:val="14"/>
                <w:lang w:val="en-US"/>
              </w:rPr>
              <w:t xml:space="preserve">izloženo tokom postupka otkošćavanja i da nije njime kontaminiran;]]] / the meat preparation was produced and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handled in a manner which ensures that it does not contain and was not contaminated with nervous and lymphatic </w:t>
            </w:r>
          </w:p>
          <w:p w:rsidR="007D01D0" w:rsidRPr="00320D2B" w:rsidRDefault="004B3912" w:rsidP="007D01D0">
            <w:pPr>
              <w:shd w:val="clear" w:color="auto" w:fill="FFFFFF"/>
              <w:tabs>
                <w:tab w:val="left" w:leader="dot" w:pos="7966"/>
              </w:tabs>
              <w:ind w:left="2369"/>
              <w:jc w:val="both"/>
              <w:rPr>
                <w:rFonts w:ascii="Arial" w:hAnsi="Arial" w:cs="Arial"/>
                <w:color w:val="0070C0"/>
                <w:sz w:val="14"/>
                <w:szCs w:val="14"/>
                <w:lang w:val="el-GR"/>
              </w:rPr>
            </w:pPr>
            <w:r w:rsidRPr="00C12211">
              <w:rPr>
                <w:rFonts w:ascii="Arial" w:hAnsi="Arial" w:cs="Arial"/>
                <w:sz w:val="14"/>
                <w:szCs w:val="14"/>
                <w:lang w:val="en-US"/>
              </w:rPr>
              <w:t xml:space="preserve"> </w:t>
            </w:r>
            <w:r w:rsidRPr="004B3912">
              <w:rPr>
                <w:rFonts w:ascii="Arial" w:hAnsi="Arial" w:cs="Arial"/>
                <w:sz w:val="14"/>
                <w:szCs w:val="14"/>
                <w:lang w:val="en-US"/>
              </w:rPr>
              <w:t>tissues</w:t>
            </w:r>
            <w:r w:rsidRPr="00AA1D4F">
              <w:rPr>
                <w:rFonts w:ascii="Arial" w:hAnsi="Arial" w:cs="Arial"/>
                <w:sz w:val="14"/>
                <w:szCs w:val="14"/>
                <w:lang w:val="el-GR"/>
              </w:rPr>
              <w:t xml:space="preserve"> </w:t>
            </w:r>
            <w:r w:rsidRPr="004B3912">
              <w:rPr>
                <w:rFonts w:ascii="Arial" w:hAnsi="Arial" w:cs="Arial"/>
                <w:sz w:val="14"/>
                <w:szCs w:val="14"/>
                <w:lang w:val="en-US"/>
              </w:rPr>
              <w:t>exposed</w:t>
            </w:r>
            <w:r w:rsidRPr="00AA1D4F">
              <w:rPr>
                <w:rFonts w:ascii="Arial" w:hAnsi="Arial" w:cs="Arial"/>
                <w:sz w:val="14"/>
                <w:szCs w:val="14"/>
                <w:lang w:val="el-GR"/>
              </w:rPr>
              <w:t xml:space="preserve"> </w:t>
            </w:r>
            <w:r w:rsidRPr="004B3912">
              <w:rPr>
                <w:rFonts w:ascii="Arial" w:hAnsi="Arial" w:cs="Arial"/>
                <w:sz w:val="14"/>
                <w:szCs w:val="14"/>
                <w:lang w:val="en-US"/>
              </w:rPr>
              <w:t>during</w:t>
            </w:r>
            <w:r w:rsidRPr="00AA1D4F">
              <w:rPr>
                <w:rFonts w:ascii="Arial" w:hAnsi="Arial" w:cs="Arial"/>
                <w:sz w:val="14"/>
                <w:szCs w:val="14"/>
                <w:lang w:val="el-GR"/>
              </w:rPr>
              <w:t xml:space="preserve"> </w:t>
            </w:r>
            <w:r w:rsidRPr="004B3912">
              <w:rPr>
                <w:rFonts w:ascii="Arial" w:hAnsi="Arial" w:cs="Arial"/>
                <w:sz w:val="14"/>
                <w:szCs w:val="14"/>
                <w:lang w:val="en-US"/>
              </w:rPr>
              <w:t>the</w:t>
            </w:r>
            <w:r w:rsidRPr="00AA1D4F">
              <w:rPr>
                <w:rFonts w:ascii="Arial" w:hAnsi="Arial" w:cs="Arial"/>
                <w:sz w:val="14"/>
                <w:szCs w:val="14"/>
                <w:lang w:val="el-GR"/>
              </w:rPr>
              <w:t xml:space="preserve"> </w:t>
            </w:r>
            <w:r w:rsidRPr="004B3912">
              <w:rPr>
                <w:rFonts w:ascii="Arial" w:hAnsi="Arial" w:cs="Arial"/>
                <w:sz w:val="14"/>
                <w:szCs w:val="14"/>
                <w:lang w:val="en-US"/>
              </w:rPr>
              <w:t>deboning</w:t>
            </w:r>
            <w:r w:rsidRPr="00AA1D4F">
              <w:rPr>
                <w:rFonts w:ascii="Arial" w:hAnsi="Arial" w:cs="Arial"/>
                <w:sz w:val="14"/>
                <w:szCs w:val="14"/>
                <w:lang w:val="el-GR"/>
              </w:rPr>
              <w:t xml:space="preserve"> </w:t>
            </w:r>
            <w:r w:rsidRPr="004B3912">
              <w:rPr>
                <w:rFonts w:ascii="Arial" w:hAnsi="Arial" w:cs="Arial"/>
                <w:sz w:val="14"/>
                <w:szCs w:val="14"/>
                <w:lang w:val="en-US"/>
              </w:rPr>
              <w:t>process</w:t>
            </w:r>
            <w:r w:rsidRPr="00AA1D4F">
              <w:rPr>
                <w:rFonts w:ascii="Arial" w:hAnsi="Arial" w:cs="Arial"/>
                <w:sz w:val="14"/>
                <w:szCs w:val="14"/>
                <w:lang w:val="el-GR"/>
              </w:rPr>
              <w:t>;] ] ]</w:t>
            </w:r>
            <w:r w:rsidR="00AA1D4F" w:rsidRPr="00AA1D4F">
              <w:rPr>
                <w:rFonts w:ascii="Arial" w:hAnsi="Arial" w:cs="Arial"/>
                <w:color w:val="0070C0"/>
                <w:sz w:val="14"/>
                <w:szCs w:val="14"/>
                <w:lang w:val="el-GR"/>
              </w:rPr>
              <w:t xml:space="preserve"> </w:t>
            </w:r>
            <w:r w:rsidR="00AA1D4F" w:rsidRPr="00AA1D4F">
              <w:rPr>
                <w:rFonts w:ascii="Arial" w:hAnsi="Arial" w:cs="Arial"/>
                <w:sz w:val="14"/>
                <w:szCs w:val="14"/>
                <w:lang w:val="el-GR"/>
              </w:rPr>
              <w:t xml:space="preserve">/ </w:t>
            </w:r>
            <w:r w:rsidR="007D01D0" w:rsidRPr="00320D2B">
              <w:rPr>
                <w:rFonts w:ascii="Arial" w:hAnsi="Arial" w:cs="Arial"/>
                <w:color w:val="0070C0"/>
                <w:sz w:val="14"/>
                <w:szCs w:val="14"/>
                <w:lang w:val="el-GR"/>
              </w:rPr>
              <w:t xml:space="preserve">το παρασκεύασμα κρέατος παρήχθη και διακινήθηκε </w:t>
            </w:r>
            <w:r w:rsidR="007D01D0">
              <w:rPr>
                <w:rFonts w:ascii="Arial" w:hAnsi="Arial" w:cs="Arial"/>
                <w:color w:val="0070C0"/>
                <w:sz w:val="14"/>
                <w:szCs w:val="14"/>
                <w:lang w:val="el-GR"/>
              </w:rPr>
              <w:t xml:space="preserve">με </w:t>
            </w:r>
            <w:r w:rsidR="007D01D0" w:rsidRPr="00320D2B">
              <w:rPr>
                <w:rFonts w:ascii="Arial" w:hAnsi="Arial" w:cs="Arial"/>
                <w:color w:val="0070C0"/>
                <w:sz w:val="14"/>
                <w:szCs w:val="14"/>
                <w:lang w:val="el-GR"/>
              </w:rPr>
              <w:t>τρόπο που διασφαλίζε</w:t>
            </w:r>
            <w:r w:rsidR="00505906">
              <w:rPr>
                <w:rFonts w:ascii="Arial" w:hAnsi="Arial" w:cs="Arial"/>
                <w:color w:val="0070C0"/>
                <w:sz w:val="14"/>
                <w:szCs w:val="14"/>
                <w:lang w:val="en-US"/>
              </w:rPr>
              <w:t>i</w:t>
            </w:r>
            <w:r w:rsidR="007D01D0" w:rsidRPr="00320D2B">
              <w:rPr>
                <w:rFonts w:ascii="Arial" w:hAnsi="Arial" w:cs="Arial"/>
                <w:color w:val="0070C0"/>
                <w:sz w:val="14"/>
                <w:szCs w:val="14"/>
                <w:lang w:val="el-GR"/>
              </w:rPr>
              <w:t xml:space="preserve"> ότι δεν περιέχει και δεν έχει μολυνθεί </w:t>
            </w:r>
            <w:r w:rsidR="007D01D0">
              <w:rPr>
                <w:rFonts w:ascii="Arial" w:hAnsi="Arial" w:cs="Arial"/>
                <w:color w:val="0070C0"/>
                <w:sz w:val="14"/>
                <w:szCs w:val="14"/>
                <w:lang w:val="el-GR"/>
              </w:rPr>
              <w:t xml:space="preserve">από εκτεθημένους </w:t>
            </w:r>
            <w:r w:rsidR="007D01D0" w:rsidRPr="00320D2B">
              <w:rPr>
                <w:rFonts w:ascii="Arial" w:hAnsi="Arial" w:cs="Arial"/>
                <w:color w:val="0070C0"/>
                <w:sz w:val="14"/>
                <w:szCs w:val="14"/>
                <w:lang w:val="el-GR"/>
              </w:rPr>
              <w:t>νευρικούς και λεμφικούς ιστούς κατά τη διαδικασία αποστεώσεως· ] ] ]</w:t>
            </w:r>
          </w:p>
          <w:p w:rsidR="004B3912" w:rsidRPr="00AA1D4F"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7D01D0" w:rsidRDefault="008D1F19"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7D01D0">
              <w:rPr>
                <w:rFonts w:ascii="Arial" w:hAnsi="Arial" w:cs="Arial"/>
                <w:sz w:val="14"/>
                <w:szCs w:val="14"/>
                <w:lang w:val="el-GR"/>
              </w:rPr>
              <w:t xml:space="preserve">(2) </w:t>
            </w:r>
            <w:r w:rsidRPr="007D01D0">
              <w:rPr>
                <w:rFonts w:ascii="Segoe UI Symbol" w:hAnsi="Segoe UI Symbol" w:cs="Segoe UI Symbol"/>
                <w:sz w:val="14"/>
                <w:szCs w:val="14"/>
                <w:lang w:val="el-GR"/>
              </w:rPr>
              <w:t>☐</w:t>
            </w:r>
            <w:r w:rsidRPr="007D01D0">
              <w:rPr>
                <w:rFonts w:ascii="Arial" w:hAnsi="Arial" w:cs="Arial"/>
                <w:sz w:val="14"/>
                <w:szCs w:val="14"/>
                <w:lang w:val="el-GR"/>
              </w:rPr>
              <w:t xml:space="preserve"> </w:t>
            </w:r>
            <w:r w:rsidRPr="004B3912">
              <w:rPr>
                <w:rFonts w:ascii="Arial" w:hAnsi="Arial" w:cs="Arial"/>
                <w:sz w:val="14"/>
                <w:szCs w:val="14"/>
                <w:lang w:val="en-US"/>
              </w:rPr>
              <w:t>ili</w:t>
            </w:r>
            <w:r w:rsidRPr="007D01D0">
              <w:rPr>
                <w:rFonts w:ascii="Arial" w:hAnsi="Arial" w:cs="Arial"/>
                <w:sz w:val="14"/>
                <w:szCs w:val="14"/>
                <w:lang w:val="el-GR"/>
              </w:rPr>
              <w:t>/</w:t>
            </w:r>
            <w:r w:rsidRPr="004B3912">
              <w:rPr>
                <w:rFonts w:ascii="Arial" w:hAnsi="Arial" w:cs="Arial"/>
                <w:sz w:val="14"/>
                <w:szCs w:val="14"/>
                <w:lang w:val="en-US"/>
              </w:rPr>
              <w:t>or</w:t>
            </w:r>
            <w:r w:rsidRPr="007D01D0">
              <w:rPr>
                <w:rFonts w:ascii="Arial" w:hAnsi="Arial" w:cs="Arial"/>
                <w:sz w:val="14"/>
                <w:szCs w:val="14"/>
                <w:lang w:val="el-GR"/>
              </w:rPr>
              <w:t>/</w:t>
            </w:r>
            <w:r w:rsidRPr="008D1F19">
              <w:rPr>
                <w:rFonts w:ascii="Arial" w:hAnsi="Arial" w:cs="Arial"/>
                <w:color w:val="0070C0"/>
                <w:sz w:val="14"/>
                <w:szCs w:val="14"/>
                <w:lang w:val="el-GR"/>
              </w:rPr>
              <w:t>ή</w:t>
            </w:r>
            <w:r w:rsidRPr="007D01D0">
              <w:rPr>
                <w:rFonts w:ascii="Arial" w:hAnsi="Arial" w:cs="Arial"/>
                <w:sz w:val="14"/>
                <w:szCs w:val="14"/>
                <w:lang w:val="el-GR"/>
              </w:rPr>
              <w:t xml:space="preserve">                    </w:t>
            </w:r>
            <w:r w:rsidR="004B3912" w:rsidRPr="007D01D0">
              <w:rPr>
                <w:rFonts w:ascii="Arial" w:hAnsi="Arial" w:cs="Arial"/>
                <w:sz w:val="14"/>
                <w:szCs w:val="14"/>
                <w:lang w:val="el-GR"/>
              </w:rPr>
              <w:t>[</w:t>
            </w:r>
            <w:r w:rsidR="004B3912" w:rsidRPr="004B3912">
              <w:rPr>
                <w:rFonts w:ascii="Arial" w:hAnsi="Arial" w:cs="Arial"/>
                <w:sz w:val="14"/>
                <w:szCs w:val="14"/>
                <w:lang w:val="en-US"/>
              </w:rPr>
              <w:t>zemlja</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ili</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regija</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porijekla</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klasificirana</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je</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u</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skladu</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s</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Odlukom</w:t>
            </w:r>
            <w:r w:rsidR="004B3912" w:rsidRPr="007D01D0">
              <w:rPr>
                <w:rFonts w:ascii="Arial" w:hAnsi="Arial" w:cs="Arial"/>
                <w:sz w:val="14"/>
                <w:szCs w:val="14"/>
                <w:lang w:val="el-GR"/>
              </w:rPr>
              <w:t xml:space="preserve"> 2007/453/</w:t>
            </w:r>
            <w:r w:rsidR="004B3912" w:rsidRPr="004B3912">
              <w:rPr>
                <w:rFonts w:ascii="Arial" w:hAnsi="Arial" w:cs="Arial"/>
                <w:sz w:val="14"/>
                <w:szCs w:val="14"/>
                <w:lang w:val="en-US"/>
              </w:rPr>
              <w:t>EZ</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kao</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zemlja</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ili</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regija</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s</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neustanovljenim</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rizikom</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od</w:t>
            </w:r>
            <w:r w:rsidR="004B3912" w:rsidRPr="007D01D0">
              <w:rPr>
                <w:rFonts w:ascii="Arial" w:hAnsi="Arial" w:cs="Arial"/>
                <w:sz w:val="14"/>
                <w:szCs w:val="14"/>
                <w:lang w:val="el-GR"/>
              </w:rPr>
              <w:t xml:space="preserve"> </w:t>
            </w:r>
            <w:r w:rsidR="004B3912" w:rsidRPr="004B3912">
              <w:rPr>
                <w:rFonts w:ascii="Arial" w:hAnsi="Arial" w:cs="Arial"/>
                <w:sz w:val="14"/>
                <w:szCs w:val="14"/>
                <w:lang w:val="en-US"/>
              </w:rPr>
              <w:t>BSE</w:t>
            </w:r>
            <w:r w:rsidR="004B3912" w:rsidRPr="007D01D0">
              <w:rPr>
                <w:rFonts w:ascii="Arial" w:hAnsi="Arial" w:cs="Arial"/>
                <w:sz w:val="14"/>
                <w:szCs w:val="14"/>
                <w:lang w:val="el-GR"/>
              </w:rPr>
              <w:t>-</w:t>
            </w:r>
            <w:r w:rsidR="004B3912" w:rsidRPr="004B3912">
              <w:rPr>
                <w:rFonts w:ascii="Arial" w:hAnsi="Arial" w:cs="Arial"/>
                <w:sz w:val="14"/>
                <w:szCs w:val="14"/>
                <w:lang w:val="en-US"/>
              </w:rPr>
              <w:t>a</w:t>
            </w:r>
            <w:r w:rsidR="004B3912" w:rsidRPr="007D01D0">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D01D0">
              <w:rPr>
                <w:rFonts w:ascii="Arial" w:hAnsi="Arial" w:cs="Arial"/>
                <w:sz w:val="14"/>
                <w:szCs w:val="14"/>
                <w:lang w:val="el-GR"/>
              </w:rPr>
              <w:t xml:space="preserve">                                        </w:t>
            </w:r>
            <w:r w:rsidRPr="004B3912">
              <w:rPr>
                <w:rFonts w:ascii="Arial" w:hAnsi="Arial" w:cs="Arial"/>
                <w:sz w:val="14"/>
                <w:szCs w:val="14"/>
                <w:lang w:val="en-US"/>
              </w:rPr>
              <w:t>i: /</w:t>
            </w:r>
            <w:r w:rsidRPr="004B3912">
              <w:rPr>
                <w:rFonts w:ascii="Arial" w:hAnsi="Arial" w:cs="Arial"/>
                <w:sz w:val="20"/>
                <w:szCs w:val="20"/>
              </w:rPr>
              <w:t xml:space="preserve"> </w:t>
            </w:r>
            <w:r w:rsidRPr="004B3912">
              <w:rPr>
                <w:rFonts w:ascii="Arial" w:hAnsi="Arial" w:cs="Arial"/>
                <w:sz w:val="14"/>
                <w:szCs w:val="14"/>
                <w:lang w:val="en-US"/>
              </w:rPr>
              <w:t xml:space="preserve">[the country or region of origin is classified in accordance with Decision 2007/453/EC as a country or region with an </w:t>
            </w:r>
          </w:p>
          <w:p w:rsidR="00C4687D" w:rsidRPr="00C4687D" w:rsidRDefault="004B3912" w:rsidP="00C4687D">
            <w:pPr>
              <w:shd w:val="clear" w:color="auto" w:fill="FFFFFF"/>
              <w:tabs>
                <w:tab w:val="left" w:leader="dot" w:pos="7966"/>
              </w:tabs>
              <w:ind w:left="1660"/>
              <w:jc w:val="both"/>
              <w:rPr>
                <w:rFonts w:ascii="Arial" w:hAnsi="Arial" w:cs="Arial"/>
                <w:color w:val="0070C0"/>
                <w:sz w:val="14"/>
                <w:szCs w:val="14"/>
                <w:lang w:val="el-GR"/>
              </w:rPr>
            </w:pPr>
            <w:r w:rsidRPr="004B3912">
              <w:rPr>
                <w:rFonts w:ascii="Arial" w:hAnsi="Arial" w:cs="Arial"/>
                <w:sz w:val="14"/>
                <w:szCs w:val="14"/>
                <w:lang w:val="en-US"/>
              </w:rPr>
              <w:t>undetermined</w:t>
            </w:r>
            <w:r w:rsidRPr="00C4687D">
              <w:rPr>
                <w:rFonts w:ascii="Arial" w:hAnsi="Arial" w:cs="Arial"/>
                <w:sz w:val="14"/>
                <w:szCs w:val="14"/>
                <w:lang w:val="el-GR"/>
              </w:rPr>
              <w:t xml:space="preserve"> </w:t>
            </w:r>
            <w:r w:rsidRPr="004B3912">
              <w:rPr>
                <w:rFonts w:ascii="Arial" w:hAnsi="Arial" w:cs="Arial"/>
                <w:sz w:val="14"/>
                <w:szCs w:val="14"/>
                <w:lang w:val="en-US"/>
              </w:rPr>
              <w:t>BSE</w:t>
            </w:r>
            <w:r w:rsidRPr="00C4687D">
              <w:rPr>
                <w:rFonts w:ascii="Arial" w:hAnsi="Arial" w:cs="Arial"/>
                <w:sz w:val="14"/>
                <w:szCs w:val="14"/>
                <w:lang w:val="el-GR"/>
              </w:rPr>
              <w:t xml:space="preserve"> </w:t>
            </w:r>
            <w:r w:rsidRPr="004B3912">
              <w:rPr>
                <w:rFonts w:ascii="Arial" w:hAnsi="Arial" w:cs="Arial"/>
                <w:sz w:val="14"/>
                <w:szCs w:val="14"/>
                <w:lang w:val="en-US"/>
              </w:rPr>
              <w:t>risk</w:t>
            </w:r>
            <w:r w:rsidRPr="00C4687D">
              <w:rPr>
                <w:rFonts w:ascii="Arial" w:hAnsi="Arial" w:cs="Arial"/>
                <w:sz w:val="14"/>
                <w:szCs w:val="14"/>
                <w:lang w:val="el-GR"/>
              </w:rPr>
              <w:t xml:space="preserve">, </w:t>
            </w:r>
            <w:r w:rsidRPr="004B3912">
              <w:rPr>
                <w:rFonts w:ascii="Arial" w:hAnsi="Arial" w:cs="Arial"/>
                <w:sz w:val="14"/>
                <w:szCs w:val="14"/>
                <w:lang w:val="en-US"/>
              </w:rPr>
              <w:t>and</w:t>
            </w:r>
            <w:r w:rsidR="00C4687D">
              <w:rPr>
                <w:rFonts w:ascii="Arial" w:hAnsi="Arial" w:cs="Arial"/>
                <w:sz w:val="14"/>
                <w:szCs w:val="14"/>
                <w:lang w:val="el-GR"/>
              </w:rPr>
              <w:t>/</w:t>
            </w:r>
            <w:r w:rsidR="00C4687D" w:rsidRPr="00EE3F74">
              <w:rPr>
                <w:sz w:val="14"/>
                <w:szCs w:val="14"/>
                <w:lang w:val="el-GR"/>
              </w:rPr>
              <w:t xml:space="preserve"> </w:t>
            </w:r>
            <w:r w:rsidR="00C4687D" w:rsidRPr="00C4687D">
              <w:rPr>
                <w:rFonts w:ascii="Arial" w:hAnsi="Arial" w:cs="Arial"/>
                <w:color w:val="0070C0"/>
                <w:sz w:val="14"/>
                <w:szCs w:val="14"/>
                <w:lang w:val="el-GR"/>
              </w:rPr>
              <w:t>η χώρα ή η περιοχή προέλευσης ταξινομείται σύμφωνα με την απόφαση 2007/453/ΕΚ ως χώρα ή περιοχή με</w:t>
            </w:r>
            <w:r w:rsidR="00C4687D">
              <w:rPr>
                <w:rFonts w:ascii="Arial" w:hAnsi="Arial" w:cs="Arial"/>
                <w:color w:val="0070C0"/>
                <w:sz w:val="14"/>
                <w:szCs w:val="14"/>
                <w:lang w:val="el-GR"/>
              </w:rPr>
              <w:t xml:space="preserve"> </w:t>
            </w:r>
            <w:r w:rsidR="00C4687D" w:rsidRPr="00C4687D">
              <w:rPr>
                <w:rFonts w:ascii="Arial" w:hAnsi="Arial" w:cs="Arial"/>
                <w:color w:val="0070C0"/>
                <w:sz w:val="14"/>
                <w:szCs w:val="14"/>
                <w:lang w:val="el-GR"/>
              </w:rPr>
              <w:t>απροσδιόριστο κίνδυνο ΣΕΒ, και:</w:t>
            </w:r>
          </w:p>
          <w:p w:rsidR="004B3912" w:rsidRPr="00C4687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C4687D">
              <w:rPr>
                <w:rFonts w:ascii="Arial" w:hAnsi="Arial" w:cs="Arial"/>
                <w:sz w:val="14"/>
                <w:szCs w:val="14"/>
                <w:lang w:val="el-GR"/>
              </w:rPr>
              <w:t xml:space="preserve">                                                      </w:t>
            </w:r>
            <w:r w:rsidRPr="004B3912">
              <w:rPr>
                <w:rFonts w:ascii="Arial" w:hAnsi="Arial" w:cs="Arial"/>
                <w:sz w:val="14"/>
                <w:szCs w:val="14"/>
                <w:lang w:val="en-US"/>
              </w:rPr>
              <w:t>(a) životinje od kojih su mesne prerađevine dobijene nisu: /</w:t>
            </w:r>
            <w:r w:rsidRPr="004B3912">
              <w:rPr>
                <w:rFonts w:ascii="Arial" w:hAnsi="Arial" w:cs="Arial"/>
                <w:sz w:val="20"/>
                <w:szCs w:val="20"/>
              </w:rPr>
              <w:t xml:space="preserve"> </w:t>
            </w:r>
            <w:r w:rsidRPr="004B3912">
              <w:rPr>
                <w:rFonts w:ascii="Arial" w:hAnsi="Arial" w:cs="Arial"/>
                <w:sz w:val="14"/>
                <w:szCs w:val="14"/>
                <w:lang w:val="en-US"/>
              </w:rPr>
              <w:t xml:space="preserve">the animals from which the meat preparation is derived have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not been: / slaughtered after stunning by means of gas injected into the cranial cavity or killed by the same method or</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slaughtered by laceration after stunning of central nervous tissue by means of an elongated rod-shaped instrument </w:t>
            </w:r>
          </w:p>
          <w:p w:rsidR="004B3912" w:rsidRPr="00084A76" w:rsidRDefault="004B3912" w:rsidP="00084A76">
            <w:pPr>
              <w:widowControl w:val="0"/>
              <w:shd w:val="clear" w:color="auto" w:fill="FFFFFF"/>
              <w:tabs>
                <w:tab w:val="left" w:leader="dot" w:pos="7966"/>
              </w:tabs>
              <w:autoSpaceDE w:val="0"/>
              <w:autoSpaceDN w:val="0"/>
              <w:adjustRightInd w:val="0"/>
              <w:ind w:left="2369"/>
              <w:jc w:val="both"/>
              <w:rPr>
                <w:rFonts w:ascii="Arial" w:hAnsi="Arial" w:cs="Arial"/>
                <w:sz w:val="14"/>
                <w:szCs w:val="14"/>
                <w:lang w:val="el-GR"/>
              </w:rPr>
            </w:pPr>
            <w:r w:rsidRPr="004B3912">
              <w:rPr>
                <w:rFonts w:ascii="Arial" w:hAnsi="Arial" w:cs="Arial"/>
                <w:sz w:val="14"/>
                <w:szCs w:val="14"/>
                <w:lang w:val="en-US"/>
              </w:rPr>
              <w:t>introduced</w:t>
            </w:r>
            <w:r w:rsidRPr="00084A76">
              <w:rPr>
                <w:rFonts w:ascii="Arial" w:hAnsi="Arial" w:cs="Arial"/>
                <w:sz w:val="14"/>
                <w:szCs w:val="14"/>
                <w:lang w:val="el-GR"/>
              </w:rPr>
              <w:t xml:space="preserve"> </w:t>
            </w:r>
            <w:r w:rsidRPr="004B3912">
              <w:rPr>
                <w:rFonts w:ascii="Arial" w:hAnsi="Arial" w:cs="Arial"/>
                <w:sz w:val="14"/>
                <w:szCs w:val="14"/>
                <w:lang w:val="en-US"/>
              </w:rPr>
              <w:t>into</w:t>
            </w:r>
            <w:r w:rsidRPr="00084A76">
              <w:rPr>
                <w:rFonts w:ascii="Arial" w:hAnsi="Arial" w:cs="Arial"/>
                <w:sz w:val="14"/>
                <w:szCs w:val="14"/>
                <w:lang w:val="el-GR"/>
              </w:rPr>
              <w:t xml:space="preserve"> </w:t>
            </w:r>
            <w:r w:rsidRPr="004B3912">
              <w:rPr>
                <w:rFonts w:ascii="Arial" w:hAnsi="Arial" w:cs="Arial"/>
                <w:sz w:val="14"/>
                <w:szCs w:val="14"/>
                <w:lang w:val="en-US"/>
              </w:rPr>
              <w:t>the</w:t>
            </w:r>
            <w:r w:rsidRPr="00084A76">
              <w:rPr>
                <w:rFonts w:ascii="Arial" w:hAnsi="Arial" w:cs="Arial"/>
                <w:sz w:val="14"/>
                <w:szCs w:val="14"/>
                <w:lang w:val="el-GR"/>
              </w:rPr>
              <w:t xml:space="preserve"> </w:t>
            </w:r>
            <w:r w:rsidRPr="004B3912">
              <w:rPr>
                <w:rFonts w:ascii="Arial" w:hAnsi="Arial" w:cs="Arial"/>
                <w:sz w:val="14"/>
                <w:szCs w:val="14"/>
                <w:lang w:val="en-US"/>
              </w:rPr>
              <w:t>cranial</w:t>
            </w:r>
            <w:r w:rsidRPr="00084A76">
              <w:rPr>
                <w:rFonts w:ascii="Arial" w:hAnsi="Arial" w:cs="Arial"/>
                <w:sz w:val="14"/>
                <w:szCs w:val="14"/>
                <w:lang w:val="el-GR"/>
              </w:rPr>
              <w:t xml:space="preserve"> </w:t>
            </w:r>
            <w:r w:rsidRPr="004B3912">
              <w:rPr>
                <w:rFonts w:ascii="Arial" w:hAnsi="Arial" w:cs="Arial"/>
                <w:sz w:val="14"/>
                <w:szCs w:val="14"/>
                <w:lang w:val="en-US"/>
              </w:rPr>
              <w:t>cavity</w:t>
            </w:r>
            <w:r w:rsidRPr="00084A76">
              <w:rPr>
                <w:rFonts w:ascii="Arial" w:hAnsi="Arial" w:cs="Arial"/>
                <w:sz w:val="14"/>
                <w:szCs w:val="14"/>
                <w:lang w:val="el-GR"/>
              </w:rPr>
              <w:t>;</w:t>
            </w:r>
            <w:r w:rsidR="00084A76" w:rsidRPr="00084A76">
              <w:rPr>
                <w:rFonts w:ascii="Arial" w:hAnsi="Arial" w:cs="Arial"/>
                <w:sz w:val="14"/>
                <w:szCs w:val="14"/>
                <w:lang w:val="el-GR"/>
              </w:rPr>
              <w:t>/</w:t>
            </w:r>
            <w:r w:rsidR="00084A76" w:rsidRPr="00C24C76">
              <w:rPr>
                <w:rFonts w:ascii="Arial" w:hAnsi="Arial" w:cs="Arial"/>
                <w:color w:val="0070C0"/>
                <w:sz w:val="14"/>
                <w:szCs w:val="14"/>
                <w:lang w:val="el-GR"/>
              </w:rPr>
              <w:t xml:space="preserve"> τα ζώα από τα οποία προέρχεται το παρασκεύασμα κρέατος δεν έχουν</w:t>
            </w:r>
            <w:r w:rsidR="00084A76">
              <w:rPr>
                <w:rFonts w:ascii="Arial" w:hAnsi="Arial" w:cs="Arial"/>
                <w:color w:val="0070C0"/>
                <w:sz w:val="14"/>
                <w:szCs w:val="14"/>
                <w:lang w:val="el-GR"/>
              </w:rPr>
              <w:t xml:space="preserve"> </w:t>
            </w:r>
            <w:r w:rsidR="00C12211" w:rsidRPr="006B374B">
              <w:rPr>
                <w:rFonts w:ascii="Arial" w:hAnsi="Arial" w:cs="Arial"/>
                <w:color w:val="0070C0"/>
                <w:sz w:val="14"/>
                <w:szCs w:val="14"/>
                <w:lang w:val="el-GR"/>
              </w:rPr>
              <w:t>σφαγι</w:t>
            </w:r>
            <w:r w:rsidR="00C12211">
              <w:rPr>
                <w:rFonts w:ascii="Arial" w:hAnsi="Arial" w:cs="Arial"/>
                <w:color w:val="0070C0"/>
                <w:sz w:val="14"/>
                <w:szCs w:val="14"/>
                <w:lang w:val="el-GR"/>
              </w:rPr>
              <w:t>ασθεί</w:t>
            </w:r>
            <w:r w:rsidR="00084A76" w:rsidRPr="006B374B">
              <w:rPr>
                <w:rFonts w:ascii="Arial" w:hAnsi="Arial" w:cs="Arial"/>
                <w:color w:val="0070C0"/>
                <w:sz w:val="14"/>
                <w:szCs w:val="14"/>
                <w:lang w:val="el-GR"/>
              </w:rPr>
              <w:t xml:space="preserve"> μετά από αναισθητοποίηση με έγχυση αερίου στην κρανιακή κοιλότητα ή θαν</w:t>
            </w:r>
            <w:r w:rsidR="00084A76">
              <w:rPr>
                <w:rFonts w:ascii="Arial" w:hAnsi="Arial" w:cs="Arial"/>
                <w:color w:val="0070C0"/>
                <w:sz w:val="14"/>
                <w:szCs w:val="14"/>
                <w:lang w:val="el-GR"/>
              </w:rPr>
              <w:t>άτωση</w:t>
            </w:r>
            <w:r w:rsidR="00084A76" w:rsidRPr="006B374B">
              <w:rPr>
                <w:rFonts w:ascii="Arial" w:hAnsi="Arial" w:cs="Arial"/>
                <w:color w:val="0070C0"/>
                <w:sz w:val="14"/>
                <w:szCs w:val="14"/>
                <w:lang w:val="el-GR"/>
              </w:rPr>
              <w:t xml:space="preserve"> με την ίδια μέθοδο ή σφα</w:t>
            </w:r>
            <w:r w:rsidR="00084A76">
              <w:rPr>
                <w:rFonts w:ascii="Arial" w:hAnsi="Arial" w:cs="Arial"/>
                <w:color w:val="0070C0"/>
                <w:sz w:val="14"/>
                <w:szCs w:val="14"/>
                <w:lang w:val="el-GR"/>
              </w:rPr>
              <w:t xml:space="preserve">γή </w:t>
            </w:r>
            <w:r w:rsidR="00084A76" w:rsidRPr="006B374B">
              <w:rPr>
                <w:rFonts w:ascii="Arial" w:hAnsi="Arial" w:cs="Arial"/>
                <w:color w:val="0070C0"/>
                <w:sz w:val="14"/>
                <w:szCs w:val="14"/>
                <w:lang w:val="el-GR"/>
              </w:rPr>
              <w:t>με</w:t>
            </w:r>
            <w:r w:rsidR="00084A76" w:rsidRPr="00C24C76">
              <w:rPr>
                <w:rFonts w:ascii="Arial" w:hAnsi="Arial" w:cs="Arial"/>
                <w:color w:val="0070C0"/>
                <w:sz w:val="14"/>
                <w:szCs w:val="14"/>
                <w:lang w:val="el-GR"/>
              </w:rPr>
              <w:t xml:space="preserve"> </w:t>
            </w:r>
            <w:r w:rsidR="00084A76" w:rsidRPr="006B374B">
              <w:rPr>
                <w:rFonts w:ascii="Arial" w:hAnsi="Arial" w:cs="Arial"/>
                <w:color w:val="0070C0"/>
                <w:sz w:val="14"/>
                <w:szCs w:val="14"/>
                <w:lang w:val="el-GR"/>
              </w:rPr>
              <w:t>ρήξη μετά από αναισθητοποίηση του κεντρικού νευρικού ιστού με τη βοήθεια ενός επιμήκους ραβδοειδούς οργάνου που εισάγεται στο</w:t>
            </w:r>
            <w:r w:rsidR="00084A76" w:rsidRPr="00C24C76">
              <w:rPr>
                <w:rFonts w:ascii="Arial" w:hAnsi="Arial" w:cs="Arial"/>
                <w:color w:val="0070C0"/>
                <w:sz w:val="14"/>
                <w:szCs w:val="14"/>
                <w:lang w:val="el-GR"/>
              </w:rPr>
              <w:t xml:space="preserve"> </w:t>
            </w:r>
            <w:r w:rsidR="00084A76" w:rsidRPr="006B374B">
              <w:rPr>
                <w:rFonts w:ascii="Arial" w:hAnsi="Arial" w:cs="Arial"/>
                <w:color w:val="0070C0"/>
                <w:sz w:val="14"/>
                <w:szCs w:val="14"/>
                <w:lang w:val="el-GR"/>
              </w:rPr>
              <w:t>κρανιακή κοιλότητα;</w:t>
            </w:r>
          </w:p>
          <w:p w:rsidR="004B3912" w:rsidRPr="00084A76" w:rsidRDefault="004B3912" w:rsidP="00084A76">
            <w:pPr>
              <w:widowControl w:val="0"/>
              <w:shd w:val="clear" w:color="auto" w:fill="FFFFFF"/>
              <w:tabs>
                <w:tab w:val="left" w:leader="dot" w:pos="7966"/>
              </w:tabs>
              <w:autoSpaceDE w:val="0"/>
              <w:autoSpaceDN w:val="0"/>
              <w:adjustRightInd w:val="0"/>
              <w:ind w:left="2369"/>
              <w:jc w:val="both"/>
              <w:rPr>
                <w:rFonts w:ascii="Arial" w:hAnsi="Arial" w:cs="Arial"/>
                <w:sz w:val="14"/>
                <w:szCs w:val="14"/>
                <w:lang w:val="el-GR"/>
              </w:rPr>
            </w:pPr>
          </w:p>
          <w:p w:rsidR="004B3912" w:rsidRPr="00084A76"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084A76">
              <w:rPr>
                <w:rFonts w:ascii="Arial" w:hAnsi="Arial" w:cs="Arial"/>
                <w:sz w:val="14"/>
                <w:szCs w:val="14"/>
                <w:lang w:val="el-GR"/>
              </w:rPr>
              <w:t xml:space="preserve">                                                                  </w:t>
            </w:r>
            <w:r w:rsidRPr="004B3912">
              <w:rPr>
                <w:rFonts w:ascii="Arial" w:hAnsi="Arial" w:cs="Arial"/>
                <w:sz w:val="14"/>
                <w:szCs w:val="14"/>
                <w:lang w:val="en-US"/>
              </w:rPr>
              <w:t>i</w:t>
            </w:r>
            <w:r w:rsidRPr="00084A76">
              <w:rPr>
                <w:rFonts w:ascii="Arial" w:hAnsi="Arial" w:cs="Arial"/>
                <w:sz w:val="14"/>
                <w:szCs w:val="14"/>
                <w:lang w:val="el-GR"/>
              </w:rPr>
              <w:t xml:space="preserve">. </w:t>
            </w:r>
            <w:r w:rsidRPr="004B3912">
              <w:rPr>
                <w:rFonts w:ascii="Arial" w:hAnsi="Arial" w:cs="Arial"/>
                <w:sz w:val="14"/>
                <w:szCs w:val="14"/>
                <w:lang w:val="en-US"/>
              </w:rPr>
              <w:t>zaklane</w:t>
            </w:r>
            <w:r w:rsidRPr="00084A76">
              <w:rPr>
                <w:rFonts w:ascii="Arial" w:hAnsi="Arial" w:cs="Arial"/>
                <w:sz w:val="14"/>
                <w:szCs w:val="14"/>
                <w:lang w:val="el-GR"/>
              </w:rPr>
              <w:t xml:space="preserve"> </w:t>
            </w:r>
            <w:r w:rsidRPr="004B3912">
              <w:rPr>
                <w:rFonts w:ascii="Arial" w:hAnsi="Arial" w:cs="Arial"/>
                <w:sz w:val="14"/>
                <w:szCs w:val="14"/>
                <w:lang w:val="en-US"/>
              </w:rPr>
              <w:t>nakon</w:t>
            </w:r>
            <w:r w:rsidRPr="00084A76">
              <w:rPr>
                <w:rFonts w:ascii="Arial" w:hAnsi="Arial" w:cs="Arial"/>
                <w:sz w:val="14"/>
                <w:szCs w:val="14"/>
                <w:lang w:val="el-GR"/>
              </w:rPr>
              <w:t xml:space="preserve"> </w:t>
            </w:r>
            <w:r w:rsidRPr="004B3912">
              <w:rPr>
                <w:rFonts w:ascii="Arial" w:hAnsi="Arial" w:cs="Arial"/>
                <w:sz w:val="14"/>
                <w:szCs w:val="14"/>
                <w:lang w:val="en-US"/>
              </w:rPr>
              <w:t>omamljivanja</w:t>
            </w:r>
            <w:r w:rsidRPr="00084A76">
              <w:rPr>
                <w:rFonts w:ascii="Arial" w:hAnsi="Arial" w:cs="Arial"/>
                <w:sz w:val="14"/>
                <w:szCs w:val="14"/>
                <w:lang w:val="el-GR"/>
              </w:rPr>
              <w:t xml:space="preserve"> </w:t>
            </w:r>
            <w:r w:rsidRPr="004B3912">
              <w:rPr>
                <w:rFonts w:ascii="Arial" w:hAnsi="Arial" w:cs="Arial"/>
                <w:sz w:val="14"/>
                <w:szCs w:val="14"/>
                <w:lang w:val="en-US"/>
              </w:rPr>
              <w:t>ubrizgavanjem</w:t>
            </w:r>
            <w:r w:rsidRPr="00084A76">
              <w:rPr>
                <w:rFonts w:ascii="Arial" w:hAnsi="Arial" w:cs="Arial"/>
                <w:sz w:val="14"/>
                <w:szCs w:val="14"/>
                <w:lang w:val="el-GR"/>
              </w:rPr>
              <w:t xml:space="preserve"> </w:t>
            </w:r>
            <w:r w:rsidRPr="004B3912">
              <w:rPr>
                <w:rFonts w:ascii="Arial" w:hAnsi="Arial" w:cs="Arial"/>
                <w:sz w:val="14"/>
                <w:szCs w:val="14"/>
                <w:lang w:val="en-US"/>
              </w:rPr>
              <w:t>plina</w:t>
            </w:r>
            <w:r w:rsidRPr="00084A76">
              <w:rPr>
                <w:rFonts w:ascii="Arial" w:hAnsi="Arial" w:cs="Arial"/>
                <w:sz w:val="14"/>
                <w:szCs w:val="14"/>
                <w:lang w:val="el-GR"/>
              </w:rPr>
              <w:t xml:space="preserve"> </w:t>
            </w:r>
            <w:r w:rsidRPr="004B3912">
              <w:rPr>
                <w:rFonts w:ascii="Arial" w:hAnsi="Arial" w:cs="Arial"/>
                <w:sz w:val="14"/>
                <w:szCs w:val="14"/>
                <w:lang w:val="en-US"/>
              </w:rPr>
              <w:t>u</w:t>
            </w:r>
            <w:r w:rsidRPr="00084A76">
              <w:rPr>
                <w:rFonts w:ascii="Arial" w:hAnsi="Arial" w:cs="Arial"/>
                <w:sz w:val="14"/>
                <w:szCs w:val="14"/>
                <w:lang w:val="el-GR"/>
              </w:rPr>
              <w:t xml:space="preserve"> </w:t>
            </w:r>
            <w:r w:rsidRPr="004B3912">
              <w:rPr>
                <w:rFonts w:ascii="Arial" w:hAnsi="Arial" w:cs="Arial"/>
                <w:sz w:val="14"/>
                <w:szCs w:val="14"/>
                <w:lang w:val="en-US"/>
              </w:rPr>
              <w:t>kranijalnu</w:t>
            </w:r>
            <w:r w:rsidRPr="00084A76">
              <w:rPr>
                <w:rFonts w:ascii="Arial" w:hAnsi="Arial" w:cs="Arial"/>
                <w:sz w:val="14"/>
                <w:szCs w:val="14"/>
                <w:lang w:val="el-GR"/>
              </w:rPr>
              <w:t xml:space="preserve"> š</w:t>
            </w:r>
            <w:r w:rsidRPr="004B3912">
              <w:rPr>
                <w:rFonts w:ascii="Arial" w:hAnsi="Arial" w:cs="Arial"/>
                <w:sz w:val="14"/>
                <w:szCs w:val="14"/>
                <w:lang w:val="en-US"/>
              </w:rPr>
              <w:t>upljinu</w:t>
            </w:r>
            <w:r w:rsidRPr="00084A76">
              <w:rPr>
                <w:rFonts w:ascii="Arial" w:hAnsi="Arial" w:cs="Arial"/>
                <w:sz w:val="14"/>
                <w:szCs w:val="14"/>
                <w:lang w:val="el-GR"/>
              </w:rPr>
              <w:t xml:space="preserve"> </w:t>
            </w:r>
            <w:r w:rsidRPr="004B3912">
              <w:rPr>
                <w:rFonts w:ascii="Arial" w:hAnsi="Arial" w:cs="Arial"/>
                <w:sz w:val="14"/>
                <w:szCs w:val="14"/>
                <w:lang w:val="en-US"/>
              </w:rPr>
              <w:t>niti</w:t>
            </w:r>
            <w:r w:rsidRPr="00084A76">
              <w:rPr>
                <w:rFonts w:ascii="Arial" w:hAnsi="Arial" w:cs="Arial"/>
                <w:sz w:val="14"/>
                <w:szCs w:val="14"/>
                <w:lang w:val="el-GR"/>
              </w:rPr>
              <w:t xml:space="preserve"> </w:t>
            </w:r>
            <w:r w:rsidRPr="004B3912">
              <w:rPr>
                <w:rFonts w:ascii="Arial" w:hAnsi="Arial" w:cs="Arial"/>
                <w:sz w:val="14"/>
                <w:szCs w:val="14"/>
                <w:lang w:val="en-US"/>
              </w:rPr>
              <w:t>usmr</w:t>
            </w:r>
            <w:r w:rsidRPr="00084A76">
              <w:rPr>
                <w:rFonts w:ascii="Arial" w:hAnsi="Arial" w:cs="Arial"/>
                <w:sz w:val="14"/>
                <w:szCs w:val="14"/>
                <w:lang w:val="el-GR"/>
              </w:rPr>
              <w:t>ć</w:t>
            </w:r>
            <w:r w:rsidRPr="004B3912">
              <w:rPr>
                <w:rFonts w:ascii="Arial" w:hAnsi="Arial" w:cs="Arial"/>
                <w:sz w:val="14"/>
                <w:szCs w:val="14"/>
                <w:lang w:val="en-US"/>
              </w:rPr>
              <w:t>ene</w:t>
            </w:r>
            <w:r w:rsidRPr="00084A76">
              <w:rPr>
                <w:rFonts w:ascii="Arial" w:hAnsi="Arial" w:cs="Arial"/>
                <w:sz w:val="14"/>
                <w:szCs w:val="14"/>
                <w:lang w:val="el-GR"/>
              </w:rPr>
              <w:t xml:space="preserve"> </w:t>
            </w:r>
            <w:r w:rsidRPr="004B3912">
              <w:rPr>
                <w:rFonts w:ascii="Arial" w:hAnsi="Arial" w:cs="Arial"/>
                <w:sz w:val="14"/>
                <w:szCs w:val="14"/>
                <w:lang w:val="en-US"/>
              </w:rPr>
              <w:t>istom</w:t>
            </w:r>
            <w:r w:rsidRPr="00084A76">
              <w:rPr>
                <w:rFonts w:ascii="Arial" w:hAnsi="Arial" w:cs="Arial"/>
                <w:sz w:val="14"/>
                <w:szCs w:val="14"/>
                <w:lang w:val="el-GR"/>
              </w:rPr>
              <w:t xml:space="preserve"> </w:t>
            </w:r>
            <w:r w:rsidRPr="004B3912">
              <w:rPr>
                <w:rFonts w:ascii="Arial" w:hAnsi="Arial" w:cs="Arial"/>
                <w:sz w:val="14"/>
                <w:szCs w:val="14"/>
                <w:lang w:val="en-US"/>
              </w:rPr>
              <w:t>metodom</w:t>
            </w:r>
            <w:r w:rsidRPr="00084A76">
              <w:rPr>
                <w:rFonts w:ascii="Arial" w:hAnsi="Arial" w:cs="Arial"/>
                <w:sz w:val="14"/>
                <w:szCs w:val="14"/>
                <w:lang w:val="el-GR"/>
              </w:rPr>
              <w:t xml:space="preserve"> </w:t>
            </w:r>
            <w:r w:rsidRPr="004B3912">
              <w:rPr>
                <w:rFonts w:ascii="Arial" w:hAnsi="Arial" w:cs="Arial"/>
                <w:sz w:val="14"/>
                <w:szCs w:val="14"/>
                <w:lang w:val="en-US"/>
              </w:rPr>
              <w:t>ili</w:t>
            </w:r>
            <w:r w:rsidRPr="00084A76">
              <w:rPr>
                <w:rFonts w:ascii="Arial" w:hAnsi="Arial" w:cs="Arial"/>
                <w:sz w:val="14"/>
                <w:szCs w:val="14"/>
                <w:lang w:val="el-GR"/>
              </w:rPr>
              <w:t xml:space="preserve"> </w:t>
            </w:r>
            <w:r w:rsidRPr="004B3912">
              <w:rPr>
                <w:rFonts w:ascii="Arial" w:hAnsi="Arial" w:cs="Arial"/>
                <w:sz w:val="14"/>
                <w:szCs w:val="14"/>
                <w:lang w:val="en-US"/>
              </w:rPr>
              <w:t>zaklane</w:t>
            </w:r>
            <w:r w:rsidRPr="00084A76">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084A76">
              <w:rPr>
                <w:rFonts w:ascii="Arial" w:hAnsi="Arial" w:cs="Arial"/>
                <w:sz w:val="14"/>
                <w:szCs w:val="14"/>
                <w:lang w:val="el-GR"/>
              </w:rPr>
              <w:t xml:space="preserve">                                                                     </w:t>
            </w:r>
            <w:r w:rsidRPr="004B3912">
              <w:rPr>
                <w:rFonts w:ascii="Arial" w:hAnsi="Arial" w:cs="Arial"/>
                <w:sz w:val="14"/>
                <w:szCs w:val="14"/>
                <w:lang w:val="en-US"/>
              </w:rPr>
              <w:t>nakon</w:t>
            </w:r>
            <w:r w:rsidRPr="00A539F2">
              <w:rPr>
                <w:rFonts w:ascii="Arial" w:hAnsi="Arial" w:cs="Arial"/>
                <w:sz w:val="14"/>
                <w:szCs w:val="14"/>
                <w:lang w:val="el-GR"/>
              </w:rPr>
              <w:t xml:space="preserve"> </w:t>
            </w:r>
            <w:r w:rsidRPr="004B3912">
              <w:rPr>
                <w:rFonts w:ascii="Arial" w:hAnsi="Arial" w:cs="Arial"/>
                <w:sz w:val="14"/>
                <w:szCs w:val="14"/>
                <w:lang w:val="en-US"/>
              </w:rPr>
              <w:t>omamljivanja</w:t>
            </w:r>
            <w:r w:rsidRPr="00A539F2">
              <w:rPr>
                <w:rFonts w:ascii="Arial" w:hAnsi="Arial" w:cs="Arial"/>
                <w:sz w:val="14"/>
                <w:szCs w:val="14"/>
                <w:lang w:val="el-GR"/>
              </w:rPr>
              <w:t xml:space="preserve">, </w:t>
            </w:r>
            <w:r w:rsidRPr="004B3912">
              <w:rPr>
                <w:rFonts w:ascii="Arial" w:hAnsi="Arial" w:cs="Arial"/>
                <w:sz w:val="14"/>
                <w:szCs w:val="14"/>
                <w:lang w:val="en-US"/>
              </w:rPr>
              <w:t>laceracijom</w:t>
            </w:r>
            <w:r w:rsidRPr="00A539F2">
              <w:rPr>
                <w:rFonts w:ascii="Arial" w:hAnsi="Arial" w:cs="Arial"/>
                <w:sz w:val="14"/>
                <w:szCs w:val="14"/>
                <w:lang w:val="el-GR"/>
              </w:rPr>
              <w:t xml:space="preserve"> </w:t>
            </w:r>
            <w:r w:rsidRPr="004B3912">
              <w:rPr>
                <w:rFonts w:ascii="Arial" w:hAnsi="Arial" w:cs="Arial"/>
                <w:sz w:val="14"/>
                <w:szCs w:val="14"/>
                <w:lang w:val="en-US"/>
              </w:rPr>
              <w:t>centralnog</w:t>
            </w:r>
            <w:r w:rsidRPr="00A539F2">
              <w:rPr>
                <w:rFonts w:ascii="Arial" w:hAnsi="Arial" w:cs="Arial"/>
                <w:sz w:val="14"/>
                <w:szCs w:val="14"/>
                <w:lang w:val="el-GR"/>
              </w:rPr>
              <w:t xml:space="preserve"> </w:t>
            </w:r>
            <w:r w:rsidRPr="004B3912">
              <w:rPr>
                <w:rFonts w:ascii="Arial" w:hAnsi="Arial" w:cs="Arial"/>
                <w:sz w:val="14"/>
                <w:szCs w:val="14"/>
                <w:lang w:val="en-US"/>
              </w:rPr>
              <w:t>nervnog</w:t>
            </w:r>
            <w:r w:rsidRPr="00A539F2">
              <w:rPr>
                <w:rFonts w:ascii="Arial" w:hAnsi="Arial" w:cs="Arial"/>
                <w:sz w:val="14"/>
                <w:szCs w:val="14"/>
                <w:lang w:val="el-GR"/>
              </w:rPr>
              <w:t xml:space="preserve"> </w:t>
            </w:r>
            <w:r w:rsidRPr="004B3912">
              <w:rPr>
                <w:rFonts w:ascii="Arial" w:hAnsi="Arial" w:cs="Arial"/>
                <w:sz w:val="14"/>
                <w:szCs w:val="14"/>
                <w:lang w:val="en-US"/>
              </w:rPr>
              <w:t>tkiva</w:t>
            </w:r>
            <w:r w:rsidRPr="00A539F2">
              <w:rPr>
                <w:rFonts w:ascii="Arial" w:hAnsi="Arial" w:cs="Arial"/>
                <w:sz w:val="14"/>
                <w:szCs w:val="14"/>
                <w:lang w:val="el-GR"/>
              </w:rPr>
              <w:t xml:space="preserve"> </w:t>
            </w:r>
            <w:r w:rsidRPr="004B3912">
              <w:rPr>
                <w:rFonts w:ascii="Arial" w:hAnsi="Arial" w:cs="Arial"/>
                <w:sz w:val="14"/>
                <w:szCs w:val="14"/>
                <w:lang w:val="en-US"/>
              </w:rPr>
              <w:t>uvo</w:t>
            </w:r>
            <w:r w:rsidRPr="00A539F2">
              <w:rPr>
                <w:rFonts w:ascii="Arial" w:hAnsi="Arial" w:cs="Arial"/>
                <w:sz w:val="14"/>
                <w:szCs w:val="14"/>
                <w:lang w:val="el-GR"/>
              </w:rPr>
              <w:t>đ</w:t>
            </w:r>
            <w:r w:rsidRPr="004B3912">
              <w:rPr>
                <w:rFonts w:ascii="Arial" w:hAnsi="Arial" w:cs="Arial"/>
                <w:sz w:val="14"/>
                <w:szCs w:val="14"/>
                <w:lang w:val="en-US"/>
              </w:rPr>
              <w:t>enjem</w:t>
            </w:r>
            <w:r w:rsidRPr="00A539F2">
              <w:rPr>
                <w:rFonts w:ascii="Arial" w:hAnsi="Arial" w:cs="Arial"/>
                <w:sz w:val="14"/>
                <w:szCs w:val="14"/>
                <w:lang w:val="el-GR"/>
              </w:rPr>
              <w:t xml:space="preserve"> </w:t>
            </w:r>
            <w:r w:rsidRPr="004B3912">
              <w:rPr>
                <w:rFonts w:ascii="Arial" w:hAnsi="Arial" w:cs="Arial"/>
                <w:sz w:val="14"/>
                <w:szCs w:val="14"/>
                <w:lang w:val="en-US"/>
              </w:rPr>
              <w:t>duga</w:t>
            </w:r>
            <w:r w:rsidRPr="00A539F2">
              <w:rPr>
                <w:rFonts w:ascii="Arial" w:hAnsi="Arial" w:cs="Arial"/>
                <w:sz w:val="14"/>
                <w:szCs w:val="14"/>
                <w:lang w:val="el-GR"/>
              </w:rPr>
              <w:t>č</w:t>
            </w:r>
            <w:r w:rsidRPr="004B3912">
              <w:rPr>
                <w:rFonts w:ascii="Arial" w:hAnsi="Arial" w:cs="Arial"/>
                <w:sz w:val="14"/>
                <w:szCs w:val="14"/>
                <w:lang w:val="en-US"/>
              </w:rPr>
              <w:t>kog</w:t>
            </w:r>
            <w:r w:rsidRPr="00A539F2">
              <w:rPr>
                <w:rFonts w:ascii="Arial" w:hAnsi="Arial" w:cs="Arial"/>
                <w:sz w:val="14"/>
                <w:szCs w:val="14"/>
                <w:lang w:val="el-GR"/>
              </w:rPr>
              <w:t xml:space="preserve"> </w:t>
            </w:r>
            <w:r w:rsidRPr="004B3912">
              <w:rPr>
                <w:rFonts w:ascii="Arial" w:hAnsi="Arial" w:cs="Arial"/>
                <w:sz w:val="14"/>
                <w:szCs w:val="14"/>
                <w:lang w:val="en-US"/>
              </w:rPr>
              <w:t>instrumenta</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obliku</w:t>
            </w:r>
            <w:r w:rsidRPr="00A539F2">
              <w:rPr>
                <w:rFonts w:ascii="Arial" w:hAnsi="Arial" w:cs="Arial"/>
                <w:sz w:val="14"/>
                <w:szCs w:val="14"/>
                <w:lang w:val="el-GR"/>
              </w:rPr>
              <w:t xml:space="preserve"> š</w:t>
            </w:r>
            <w:r w:rsidRPr="004B3912">
              <w:rPr>
                <w:rFonts w:ascii="Arial" w:hAnsi="Arial" w:cs="Arial"/>
                <w:sz w:val="14"/>
                <w:szCs w:val="14"/>
                <w:lang w:val="en-US"/>
              </w:rPr>
              <w:t>ipke</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4B3912">
              <w:rPr>
                <w:rFonts w:ascii="Arial" w:hAnsi="Arial" w:cs="Arial"/>
                <w:sz w:val="14"/>
                <w:szCs w:val="14"/>
                <w:lang w:val="en-US"/>
              </w:rPr>
              <w:t>kranijalnu šupljinu; /</w:t>
            </w:r>
            <w:r w:rsidRPr="004B3912">
              <w:rPr>
                <w:rFonts w:ascii="Arial" w:hAnsi="Arial" w:cs="Arial"/>
                <w:sz w:val="20"/>
                <w:szCs w:val="20"/>
              </w:rPr>
              <w:t xml:space="preserve"> </w:t>
            </w:r>
            <w:r w:rsidRPr="004B3912">
              <w:rPr>
                <w:rFonts w:ascii="Arial" w:hAnsi="Arial" w:cs="Arial"/>
                <w:sz w:val="14"/>
                <w:szCs w:val="14"/>
                <w:lang w:val="en-US"/>
              </w:rPr>
              <w:t xml:space="preserve">slaughtered after stunning by means of gas injected into the cranial cavity or killed by the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same method or slaughtered by laceration after stunning of central nervous tissue by means of an elongated rod-</w:t>
            </w:r>
          </w:p>
          <w:p w:rsidR="004B3912" w:rsidRPr="002E56DA" w:rsidRDefault="004B3912" w:rsidP="002E56DA">
            <w:pPr>
              <w:shd w:val="clear" w:color="auto" w:fill="FFFFFF"/>
              <w:tabs>
                <w:tab w:val="left" w:leader="dot" w:pos="7966"/>
              </w:tabs>
              <w:ind w:left="2652"/>
              <w:jc w:val="both"/>
              <w:rPr>
                <w:rFonts w:ascii="Arial" w:hAnsi="Arial" w:cs="Arial"/>
                <w:color w:val="0070C0"/>
                <w:sz w:val="14"/>
                <w:szCs w:val="14"/>
                <w:lang w:val="el-GR"/>
              </w:rPr>
            </w:pPr>
            <w:r w:rsidRPr="00B74B97">
              <w:rPr>
                <w:rFonts w:ascii="Arial" w:hAnsi="Arial" w:cs="Arial"/>
                <w:sz w:val="14"/>
                <w:szCs w:val="14"/>
                <w:lang w:val="en-US"/>
              </w:rPr>
              <w:t xml:space="preserve"> </w:t>
            </w:r>
            <w:r w:rsidRPr="004B3912">
              <w:rPr>
                <w:rFonts w:ascii="Arial" w:hAnsi="Arial" w:cs="Arial"/>
                <w:sz w:val="14"/>
                <w:szCs w:val="14"/>
                <w:lang w:val="en-US"/>
              </w:rPr>
              <w:t>shaped</w:t>
            </w:r>
            <w:r w:rsidRPr="002E56DA">
              <w:rPr>
                <w:rFonts w:ascii="Arial" w:hAnsi="Arial" w:cs="Arial"/>
                <w:sz w:val="14"/>
                <w:szCs w:val="14"/>
                <w:lang w:val="el-GR"/>
              </w:rPr>
              <w:t xml:space="preserve"> </w:t>
            </w:r>
            <w:r w:rsidRPr="004B3912">
              <w:rPr>
                <w:rFonts w:ascii="Arial" w:hAnsi="Arial" w:cs="Arial"/>
                <w:sz w:val="14"/>
                <w:szCs w:val="14"/>
                <w:lang w:val="en-US"/>
              </w:rPr>
              <w:t>instrument</w:t>
            </w:r>
            <w:r w:rsidRPr="002E56DA">
              <w:rPr>
                <w:rFonts w:ascii="Arial" w:hAnsi="Arial" w:cs="Arial"/>
                <w:sz w:val="14"/>
                <w:szCs w:val="14"/>
                <w:lang w:val="el-GR"/>
              </w:rPr>
              <w:t xml:space="preserve"> </w:t>
            </w:r>
            <w:r w:rsidRPr="004B3912">
              <w:rPr>
                <w:rFonts w:ascii="Arial" w:hAnsi="Arial" w:cs="Arial"/>
                <w:sz w:val="14"/>
                <w:szCs w:val="14"/>
                <w:lang w:val="en-US"/>
              </w:rPr>
              <w:t>introduced</w:t>
            </w:r>
            <w:r w:rsidRPr="002E56DA">
              <w:rPr>
                <w:rFonts w:ascii="Arial" w:hAnsi="Arial" w:cs="Arial"/>
                <w:sz w:val="14"/>
                <w:szCs w:val="14"/>
                <w:lang w:val="el-GR"/>
              </w:rPr>
              <w:t xml:space="preserve"> </w:t>
            </w:r>
            <w:r w:rsidRPr="004B3912">
              <w:rPr>
                <w:rFonts w:ascii="Arial" w:hAnsi="Arial" w:cs="Arial"/>
                <w:sz w:val="14"/>
                <w:szCs w:val="14"/>
                <w:lang w:val="en-US"/>
              </w:rPr>
              <w:t>into</w:t>
            </w:r>
            <w:r w:rsidRPr="002E56DA">
              <w:rPr>
                <w:rFonts w:ascii="Arial" w:hAnsi="Arial" w:cs="Arial"/>
                <w:sz w:val="14"/>
                <w:szCs w:val="14"/>
                <w:lang w:val="el-GR"/>
              </w:rPr>
              <w:t xml:space="preserve"> </w:t>
            </w:r>
            <w:r w:rsidRPr="004B3912">
              <w:rPr>
                <w:rFonts w:ascii="Arial" w:hAnsi="Arial" w:cs="Arial"/>
                <w:sz w:val="14"/>
                <w:szCs w:val="14"/>
                <w:lang w:val="en-US"/>
              </w:rPr>
              <w:t>the</w:t>
            </w:r>
            <w:r w:rsidRPr="002E56DA">
              <w:rPr>
                <w:rFonts w:ascii="Arial" w:hAnsi="Arial" w:cs="Arial"/>
                <w:sz w:val="14"/>
                <w:szCs w:val="14"/>
                <w:lang w:val="el-GR"/>
              </w:rPr>
              <w:t xml:space="preserve"> </w:t>
            </w:r>
            <w:r w:rsidRPr="004B3912">
              <w:rPr>
                <w:rFonts w:ascii="Arial" w:hAnsi="Arial" w:cs="Arial"/>
                <w:sz w:val="14"/>
                <w:szCs w:val="14"/>
                <w:lang w:val="en-US"/>
              </w:rPr>
              <w:t>cranial</w:t>
            </w:r>
            <w:r w:rsidRPr="002E56DA">
              <w:rPr>
                <w:rFonts w:ascii="Arial" w:hAnsi="Arial" w:cs="Arial"/>
                <w:sz w:val="14"/>
                <w:szCs w:val="14"/>
                <w:lang w:val="el-GR"/>
              </w:rPr>
              <w:t xml:space="preserve"> </w:t>
            </w:r>
            <w:r w:rsidRPr="004B3912">
              <w:rPr>
                <w:rFonts w:ascii="Arial" w:hAnsi="Arial" w:cs="Arial"/>
                <w:sz w:val="14"/>
                <w:szCs w:val="14"/>
                <w:lang w:val="en-US"/>
              </w:rPr>
              <w:t>cavity</w:t>
            </w:r>
            <w:r w:rsidRPr="002E56DA">
              <w:rPr>
                <w:rFonts w:ascii="Arial" w:hAnsi="Arial" w:cs="Arial"/>
                <w:sz w:val="14"/>
                <w:szCs w:val="14"/>
                <w:lang w:val="el-GR"/>
              </w:rPr>
              <w:t>;</w:t>
            </w:r>
            <w:r w:rsidR="002E56DA" w:rsidRPr="002E56DA">
              <w:rPr>
                <w:rFonts w:ascii="Arial" w:hAnsi="Arial" w:cs="Arial"/>
                <w:sz w:val="14"/>
                <w:szCs w:val="14"/>
                <w:lang w:val="el-GR"/>
              </w:rPr>
              <w:t xml:space="preserve">/ </w:t>
            </w:r>
            <w:r w:rsidR="002E56DA" w:rsidRPr="002E56DA">
              <w:rPr>
                <w:rFonts w:ascii="Arial" w:hAnsi="Arial" w:cs="Arial"/>
                <w:color w:val="0070C0"/>
                <w:sz w:val="14"/>
                <w:szCs w:val="14"/>
                <w:lang w:val="el-GR"/>
              </w:rPr>
              <w:t>σφαγιάζονται μετά από αναισθητοποίηση με έγχυση αερίου στην κρανιακή κοιλότητα ή θανατώνονται με την ίδια μέθοδο ή μετά από αναισθητοποίηση σφαγιάζονται με τομή του κεντρικού νευρικού ιστού με τη βοήθεια επιμήκους ράβδου- διαμορφωμένο όργανο που εισάγεται στην κρανιακή κοιλότητα</w:t>
            </w:r>
          </w:p>
          <w:p w:rsidR="004B3912" w:rsidRPr="002E56DA"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2E56DA">
              <w:rPr>
                <w:rFonts w:ascii="Arial" w:hAnsi="Arial" w:cs="Arial"/>
                <w:sz w:val="14"/>
                <w:szCs w:val="14"/>
                <w:lang w:val="el-GR"/>
              </w:rPr>
              <w:t xml:space="preserve">                                                                 </w:t>
            </w:r>
            <w:r w:rsidRPr="004B3912">
              <w:rPr>
                <w:rFonts w:ascii="Arial" w:hAnsi="Arial" w:cs="Arial"/>
                <w:sz w:val="14"/>
                <w:szCs w:val="14"/>
                <w:lang w:val="en-US"/>
              </w:rPr>
              <w:t>ii</w:t>
            </w:r>
            <w:r w:rsidRPr="00B74B97">
              <w:rPr>
                <w:rFonts w:ascii="Arial" w:hAnsi="Arial" w:cs="Arial"/>
                <w:sz w:val="14"/>
                <w:szCs w:val="14"/>
                <w:lang w:val="el-GR"/>
              </w:rPr>
              <w:t xml:space="preserve">. </w:t>
            </w:r>
            <w:r w:rsidRPr="004B3912">
              <w:rPr>
                <w:rFonts w:ascii="Arial" w:hAnsi="Arial" w:cs="Arial"/>
                <w:sz w:val="14"/>
                <w:szCs w:val="14"/>
                <w:lang w:val="en-US"/>
              </w:rPr>
              <w:t>hranjene</w:t>
            </w:r>
            <w:r w:rsidRPr="00B74B97">
              <w:rPr>
                <w:rFonts w:ascii="Arial" w:hAnsi="Arial" w:cs="Arial"/>
                <w:sz w:val="14"/>
                <w:szCs w:val="14"/>
                <w:lang w:val="el-GR"/>
              </w:rPr>
              <w:t xml:space="preserve"> </w:t>
            </w:r>
            <w:r w:rsidRPr="004B3912">
              <w:rPr>
                <w:rFonts w:ascii="Arial" w:hAnsi="Arial" w:cs="Arial"/>
                <w:sz w:val="14"/>
                <w:szCs w:val="14"/>
                <w:lang w:val="en-US"/>
              </w:rPr>
              <w:t>mesno</w:t>
            </w:r>
            <w:r w:rsidRPr="00B74B97">
              <w:rPr>
                <w:rFonts w:ascii="Arial" w:hAnsi="Arial" w:cs="Arial"/>
                <w:sz w:val="14"/>
                <w:szCs w:val="14"/>
                <w:lang w:val="el-GR"/>
              </w:rPr>
              <w:t>-</w:t>
            </w:r>
            <w:r w:rsidRPr="004B3912">
              <w:rPr>
                <w:rFonts w:ascii="Arial" w:hAnsi="Arial" w:cs="Arial"/>
                <w:sz w:val="14"/>
                <w:szCs w:val="14"/>
                <w:lang w:val="en-US"/>
              </w:rPr>
              <w:t>ko</w:t>
            </w:r>
            <w:r w:rsidRPr="00B74B97">
              <w:rPr>
                <w:rFonts w:ascii="Arial" w:hAnsi="Arial" w:cs="Arial"/>
                <w:sz w:val="14"/>
                <w:szCs w:val="14"/>
                <w:lang w:val="el-GR"/>
              </w:rPr>
              <w:t>š</w:t>
            </w:r>
            <w:r w:rsidRPr="004B3912">
              <w:rPr>
                <w:rFonts w:ascii="Arial" w:hAnsi="Arial" w:cs="Arial"/>
                <w:sz w:val="14"/>
                <w:szCs w:val="14"/>
                <w:lang w:val="en-US"/>
              </w:rPr>
              <w:t>tanim</w:t>
            </w:r>
            <w:r w:rsidRPr="00B74B97">
              <w:rPr>
                <w:rFonts w:ascii="Arial" w:hAnsi="Arial" w:cs="Arial"/>
                <w:sz w:val="14"/>
                <w:szCs w:val="14"/>
                <w:lang w:val="el-GR"/>
              </w:rPr>
              <w:t xml:space="preserve"> </w:t>
            </w:r>
            <w:r w:rsidRPr="004B3912">
              <w:rPr>
                <w:rFonts w:ascii="Arial" w:hAnsi="Arial" w:cs="Arial"/>
                <w:sz w:val="14"/>
                <w:szCs w:val="14"/>
                <w:lang w:val="en-US"/>
              </w:rPr>
              <w:t>bra</w:t>
            </w:r>
            <w:r w:rsidRPr="00B74B97">
              <w:rPr>
                <w:rFonts w:ascii="Arial" w:hAnsi="Arial" w:cs="Arial"/>
                <w:sz w:val="14"/>
                <w:szCs w:val="14"/>
                <w:lang w:val="el-GR"/>
              </w:rPr>
              <w:t>š</w:t>
            </w:r>
            <w:r w:rsidRPr="004B3912">
              <w:rPr>
                <w:rFonts w:ascii="Arial" w:hAnsi="Arial" w:cs="Arial"/>
                <w:sz w:val="14"/>
                <w:szCs w:val="14"/>
                <w:lang w:val="en-US"/>
              </w:rPr>
              <w:t>nom</w:t>
            </w:r>
            <w:r w:rsidRPr="00B74B97">
              <w:rPr>
                <w:rFonts w:ascii="Arial" w:hAnsi="Arial" w:cs="Arial"/>
                <w:sz w:val="14"/>
                <w:szCs w:val="14"/>
                <w:lang w:val="el-GR"/>
              </w:rPr>
              <w:t xml:space="preserve"> </w:t>
            </w:r>
            <w:r w:rsidRPr="004B3912">
              <w:rPr>
                <w:rFonts w:ascii="Arial" w:hAnsi="Arial" w:cs="Arial"/>
                <w:sz w:val="14"/>
                <w:szCs w:val="14"/>
                <w:lang w:val="en-US"/>
              </w:rPr>
              <w:t>ili</w:t>
            </w:r>
            <w:r w:rsidRPr="00B74B97">
              <w:rPr>
                <w:rFonts w:ascii="Arial" w:hAnsi="Arial" w:cs="Arial"/>
                <w:sz w:val="14"/>
                <w:szCs w:val="14"/>
                <w:lang w:val="el-GR"/>
              </w:rPr>
              <w:t xml:space="preserve"> č</w:t>
            </w:r>
            <w:r w:rsidRPr="004B3912">
              <w:rPr>
                <w:rFonts w:ascii="Arial" w:hAnsi="Arial" w:cs="Arial"/>
                <w:sz w:val="14"/>
                <w:szCs w:val="14"/>
                <w:lang w:val="en-US"/>
              </w:rPr>
              <w:t>varcima</w:t>
            </w:r>
            <w:r w:rsidRPr="00B74B97">
              <w:rPr>
                <w:rFonts w:ascii="Arial" w:hAnsi="Arial" w:cs="Arial"/>
                <w:sz w:val="14"/>
                <w:szCs w:val="14"/>
                <w:lang w:val="el-GR"/>
              </w:rPr>
              <w:t xml:space="preserve"> </w:t>
            </w:r>
            <w:r w:rsidRPr="004B3912">
              <w:rPr>
                <w:rFonts w:ascii="Arial" w:hAnsi="Arial" w:cs="Arial"/>
                <w:sz w:val="14"/>
                <w:szCs w:val="14"/>
                <w:lang w:val="en-US"/>
              </w:rPr>
              <w:t>dobijenima</w:t>
            </w:r>
            <w:r w:rsidRPr="00B74B97">
              <w:rPr>
                <w:rFonts w:ascii="Arial" w:hAnsi="Arial" w:cs="Arial"/>
                <w:sz w:val="14"/>
                <w:szCs w:val="14"/>
                <w:lang w:val="el-GR"/>
              </w:rPr>
              <w:t xml:space="preserve"> </w:t>
            </w:r>
            <w:r w:rsidRPr="004B3912">
              <w:rPr>
                <w:rFonts w:ascii="Arial" w:hAnsi="Arial" w:cs="Arial"/>
                <w:sz w:val="14"/>
                <w:szCs w:val="14"/>
                <w:lang w:val="en-US"/>
              </w:rPr>
              <w:t>od</w:t>
            </w:r>
            <w:r w:rsidRPr="00B74B97">
              <w:rPr>
                <w:rFonts w:ascii="Arial" w:hAnsi="Arial" w:cs="Arial"/>
                <w:sz w:val="14"/>
                <w:szCs w:val="14"/>
                <w:lang w:val="el-GR"/>
              </w:rPr>
              <w:t xml:space="preserve"> </w:t>
            </w:r>
            <w:r w:rsidRPr="004B3912">
              <w:rPr>
                <w:rFonts w:ascii="Arial" w:hAnsi="Arial" w:cs="Arial"/>
                <w:sz w:val="14"/>
                <w:szCs w:val="14"/>
                <w:lang w:val="en-US"/>
              </w:rPr>
              <w:t>pre</w:t>
            </w:r>
            <w:r w:rsidRPr="00B74B97">
              <w:rPr>
                <w:rFonts w:ascii="Arial" w:hAnsi="Arial" w:cs="Arial"/>
                <w:sz w:val="14"/>
                <w:szCs w:val="14"/>
                <w:lang w:val="el-GR"/>
              </w:rPr>
              <w:t>ž</w:t>
            </w:r>
            <w:r w:rsidRPr="004B3912">
              <w:rPr>
                <w:rFonts w:ascii="Arial" w:hAnsi="Arial" w:cs="Arial"/>
                <w:sz w:val="14"/>
                <w:szCs w:val="14"/>
                <w:lang w:val="en-US"/>
              </w:rPr>
              <w:t>ivara</w:t>
            </w:r>
            <w:r w:rsidRPr="00B74B97">
              <w:rPr>
                <w:rFonts w:ascii="Arial" w:hAnsi="Arial" w:cs="Arial"/>
                <w:sz w:val="14"/>
                <w:szCs w:val="14"/>
                <w:lang w:val="el-GR"/>
              </w:rPr>
              <w:t xml:space="preserve">, </w:t>
            </w:r>
            <w:r w:rsidRPr="004B3912">
              <w:rPr>
                <w:rFonts w:ascii="Arial" w:hAnsi="Arial" w:cs="Arial"/>
                <w:sz w:val="14"/>
                <w:szCs w:val="14"/>
                <w:lang w:val="en-US"/>
              </w:rPr>
              <w:t>kako</w:t>
            </w:r>
            <w:r w:rsidRPr="00B74B97">
              <w:rPr>
                <w:rFonts w:ascii="Arial" w:hAnsi="Arial" w:cs="Arial"/>
                <w:sz w:val="14"/>
                <w:szCs w:val="14"/>
                <w:lang w:val="el-GR"/>
              </w:rPr>
              <w:t xml:space="preserve"> </w:t>
            </w:r>
            <w:r w:rsidRPr="004B3912">
              <w:rPr>
                <w:rFonts w:ascii="Arial" w:hAnsi="Arial" w:cs="Arial"/>
                <w:sz w:val="14"/>
                <w:szCs w:val="14"/>
                <w:lang w:val="en-US"/>
              </w:rPr>
              <w:t>su</w:t>
            </w:r>
            <w:r w:rsidRPr="00B74B97">
              <w:rPr>
                <w:rFonts w:ascii="Arial" w:hAnsi="Arial" w:cs="Arial"/>
                <w:sz w:val="14"/>
                <w:szCs w:val="14"/>
                <w:lang w:val="el-GR"/>
              </w:rPr>
              <w:t xml:space="preserve"> </w:t>
            </w:r>
            <w:r w:rsidRPr="004B3912">
              <w:rPr>
                <w:rFonts w:ascii="Arial" w:hAnsi="Arial" w:cs="Arial"/>
                <w:sz w:val="14"/>
                <w:szCs w:val="14"/>
                <w:lang w:val="en-US"/>
              </w:rPr>
              <w:t>definisani</w:t>
            </w:r>
            <w:r w:rsidRPr="00B74B97">
              <w:rPr>
                <w:rFonts w:ascii="Arial" w:hAnsi="Arial" w:cs="Arial"/>
                <w:sz w:val="14"/>
                <w:szCs w:val="14"/>
                <w:lang w:val="el-GR"/>
              </w:rPr>
              <w:t xml:space="preserve"> </w:t>
            </w:r>
            <w:r w:rsidRPr="004B3912">
              <w:rPr>
                <w:rFonts w:ascii="Arial" w:hAnsi="Arial" w:cs="Arial"/>
                <w:sz w:val="14"/>
                <w:szCs w:val="14"/>
                <w:lang w:val="en-US"/>
              </w:rPr>
              <w:t>u</w:t>
            </w:r>
            <w:r w:rsidRPr="00B74B97">
              <w:rPr>
                <w:rFonts w:ascii="Arial" w:hAnsi="Arial" w:cs="Arial"/>
                <w:sz w:val="14"/>
                <w:szCs w:val="14"/>
                <w:lang w:val="el-GR"/>
              </w:rPr>
              <w:t xml:space="preserve"> </w:t>
            </w:r>
            <w:r w:rsidRPr="004B3912">
              <w:rPr>
                <w:rFonts w:ascii="Arial" w:hAnsi="Arial" w:cs="Arial"/>
                <w:sz w:val="14"/>
                <w:szCs w:val="14"/>
                <w:lang w:val="en-US"/>
              </w:rPr>
              <w:t>Kodeksu</w:t>
            </w:r>
            <w:r w:rsidRPr="00B74B97">
              <w:rPr>
                <w:rFonts w:ascii="Arial" w:hAnsi="Arial" w:cs="Arial"/>
                <w:sz w:val="14"/>
                <w:szCs w:val="14"/>
                <w:lang w:val="el-GR"/>
              </w:rPr>
              <w:t xml:space="preserve"> </w:t>
            </w:r>
            <w:r w:rsidRPr="004B3912">
              <w:rPr>
                <w:rFonts w:ascii="Arial" w:hAnsi="Arial" w:cs="Arial"/>
                <w:sz w:val="14"/>
                <w:szCs w:val="14"/>
                <w:lang w:val="en-US"/>
              </w:rPr>
              <w:t>o</w:t>
            </w:r>
            <w:r w:rsidRPr="00B74B97">
              <w:rPr>
                <w:rFonts w:ascii="Arial" w:hAnsi="Arial" w:cs="Arial"/>
                <w:sz w:val="14"/>
                <w:szCs w:val="14"/>
                <w:lang w:val="el-GR"/>
              </w:rPr>
              <w:t xml:space="preserve"> </w:t>
            </w:r>
            <w:r w:rsidRPr="004B3912">
              <w:rPr>
                <w:rFonts w:ascii="Arial" w:hAnsi="Arial" w:cs="Arial"/>
                <w:sz w:val="14"/>
                <w:szCs w:val="14"/>
                <w:lang w:val="en-US"/>
              </w:rPr>
              <w:t>zdravlju</w:t>
            </w:r>
            <w:r w:rsidRPr="00B74B97">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4B3912">
              <w:rPr>
                <w:rFonts w:ascii="Arial" w:hAnsi="Arial" w:cs="Arial"/>
                <w:sz w:val="14"/>
                <w:szCs w:val="14"/>
                <w:lang w:val="en-US"/>
              </w:rPr>
              <w:t>kopnenih životinja Svjetske organizacije za zdravlje životinja; /</w:t>
            </w:r>
            <w:r w:rsidRPr="004B3912">
              <w:rPr>
                <w:rFonts w:ascii="Arial" w:hAnsi="Arial" w:cs="Arial"/>
                <w:sz w:val="20"/>
                <w:szCs w:val="20"/>
              </w:rPr>
              <w:t xml:space="preserve"> </w:t>
            </w:r>
            <w:r w:rsidRPr="004B3912">
              <w:rPr>
                <w:rFonts w:ascii="Arial" w:hAnsi="Arial" w:cs="Arial"/>
                <w:sz w:val="14"/>
                <w:szCs w:val="14"/>
                <w:lang w:val="en-US"/>
              </w:rPr>
              <w:t>fed meat-and-bone meal or greaves derived from</w:t>
            </w:r>
          </w:p>
          <w:p w:rsidR="006A0167" w:rsidRPr="00FB3D1F" w:rsidRDefault="004B3912" w:rsidP="00FB3D1F">
            <w:pPr>
              <w:shd w:val="clear" w:color="auto" w:fill="FFFFFF"/>
              <w:tabs>
                <w:tab w:val="left" w:leader="dot" w:pos="7966"/>
              </w:tabs>
              <w:ind w:left="2652"/>
              <w:jc w:val="both"/>
              <w:rPr>
                <w:rFonts w:ascii="Arial" w:hAnsi="Arial" w:cs="Arial"/>
                <w:color w:val="0070C0"/>
                <w:sz w:val="14"/>
                <w:szCs w:val="14"/>
                <w:lang w:val="en-US"/>
              </w:rPr>
            </w:pPr>
            <w:r w:rsidRPr="006A0167">
              <w:rPr>
                <w:rFonts w:ascii="Arial" w:hAnsi="Arial" w:cs="Arial"/>
                <w:sz w:val="14"/>
                <w:szCs w:val="14"/>
                <w:lang w:val="en-US"/>
              </w:rPr>
              <w:t xml:space="preserve"> ruminants, as defined in the Terrestrial Animal Health Code of the World Organisation for Animal Health;</w:t>
            </w:r>
            <w:r w:rsidR="006A0167" w:rsidRPr="006A0167">
              <w:rPr>
                <w:rFonts w:ascii="Arial" w:hAnsi="Arial" w:cs="Arial"/>
                <w:sz w:val="14"/>
                <w:szCs w:val="14"/>
                <w:lang w:val="en-US"/>
              </w:rPr>
              <w:t>/</w:t>
            </w:r>
            <w:r w:rsidR="006A0167" w:rsidRPr="006A0167">
              <w:rPr>
                <w:rFonts w:ascii="Arial" w:hAnsi="Arial" w:cs="Arial"/>
                <w:sz w:val="14"/>
                <w:szCs w:val="14"/>
                <w:highlight w:val="yellow"/>
                <w:lang w:val="en-US"/>
              </w:rPr>
              <w:t xml:space="preserve"> </w:t>
            </w:r>
            <w:r w:rsidR="006A0167" w:rsidRPr="006A0167">
              <w:rPr>
                <w:rFonts w:ascii="Arial" w:hAnsi="Arial" w:cs="Arial"/>
                <w:color w:val="0070C0"/>
                <w:sz w:val="14"/>
                <w:szCs w:val="14"/>
                <w:lang w:val="el-GR"/>
              </w:rPr>
              <w:t>τρέφονται</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με</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κρεατάλευρα</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και</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οστεάλευρα</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ή</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υποροιόντα</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που</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προέρχονται</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από</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μηρυκαστικά</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όπως</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ορίζονται</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στον</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Κώδικα</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Υγείας</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Χερσαίων</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Ζώων</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του</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Παγκόσμιου</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Οργανισμού</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για</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την</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Υγεία</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των</w:t>
            </w:r>
            <w:r w:rsidR="006A0167" w:rsidRPr="006A0167">
              <w:rPr>
                <w:rFonts w:ascii="Arial" w:hAnsi="Arial" w:cs="Arial"/>
                <w:color w:val="0070C0"/>
                <w:sz w:val="14"/>
                <w:szCs w:val="14"/>
                <w:lang w:val="en-US"/>
              </w:rPr>
              <w:t xml:space="preserve"> </w:t>
            </w:r>
            <w:r w:rsidR="006A0167" w:rsidRPr="006A0167">
              <w:rPr>
                <w:rFonts w:ascii="Arial" w:hAnsi="Arial" w:cs="Arial"/>
                <w:color w:val="0070C0"/>
                <w:sz w:val="14"/>
                <w:szCs w:val="14"/>
                <w:lang w:val="el-GR"/>
              </w:rPr>
              <w:t>Ζώων</w:t>
            </w:r>
            <w:r w:rsidR="006A0167" w:rsidRPr="006A0167">
              <w:rPr>
                <w:rFonts w:ascii="Arial" w:hAnsi="Arial" w:cs="Arial"/>
                <w:color w:val="0070C0"/>
                <w:sz w:val="14"/>
                <w:szCs w:val="14"/>
                <w:lang w:val="en-US"/>
              </w:rPr>
              <w:t>·</w:t>
            </w:r>
          </w:p>
          <w:p w:rsidR="004B3912" w:rsidRPr="006A016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6A016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FB3D1F" w:rsidRDefault="004B3912" w:rsidP="00FB3D1F">
            <w:pPr>
              <w:shd w:val="clear" w:color="auto" w:fill="FFFFFF"/>
              <w:tabs>
                <w:tab w:val="left" w:leader="dot" w:pos="7966"/>
              </w:tabs>
              <w:ind w:left="2085"/>
              <w:jc w:val="both"/>
              <w:rPr>
                <w:rFonts w:ascii="Arial" w:hAnsi="Arial" w:cs="Arial"/>
                <w:color w:val="0070C0"/>
                <w:sz w:val="14"/>
                <w:szCs w:val="14"/>
                <w:lang w:val="en-US"/>
              </w:rPr>
            </w:pPr>
            <w:r w:rsidRPr="006A0167">
              <w:rPr>
                <w:rFonts w:ascii="Arial" w:hAnsi="Arial" w:cs="Arial"/>
                <w:sz w:val="14"/>
                <w:szCs w:val="14"/>
                <w:lang w:val="en-US"/>
              </w:rPr>
              <w:t xml:space="preserve"> </w:t>
            </w:r>
            <w:r w:rsidRPr="004B3912">
              <w:rPr>
                <w:rFonts w:ascii="Arial" w:hAnsi="Arial" w:cs="Arial"/>
                <w:sz w:val="14"/>
                <w:szCs w:val="14"/>
                <w:lang w:val="en-US"/>
              </w:rPr>
              <w:t>(b) mesne prerađevine ne sadrže i nisu dobijeni od: /</w:t>
            </w:r>
            <w:r w:rsidRPr="004B3912">
              <w:rPr>
                <w:rFonts w:ascii="Arial" w:hAnsi="Arial" w:cs="Arial"/>
                <w:sz w:val="20"/>
                <w:szCs w:val="20"/>
              </w:rPr>
              <w:t xml:space="preserve"> </w:t>
            </w:r>
            <w:r w:rsidRPr="004B3912">
              <w:rPr>
                <w:rFonts w:ascii="Arial" w:hAnsi="Arial" w:cs="Arial"/>
                <w:sz w:val="14"/>
                <w:szCs w:val="14"/>
                <w:lang w:val="en-US"/>
              </w:rPr>
              <w:t xml:space="preserve">the meat preparation does not contain and is not </w:t>
            </w:r>
            <w:r w:rsidRPr="00FB3D1F">
              <w:rPr>
                <w:rFonts w:ascii="Arial" w:hAnsi="Arial" w:cs="Arial"/>
                <w:sz w:val="14"/>
                <w:szCs w:val="14"/>
                <w:lang w:val="en-US"/>
              </w:rPr>
              <w:t>derived from</w:t>
            </w:r>
            <w:r w:rsidR="00FB3D1F" w:rsidRPr="00FB3D1F">
              <w:rPr>
                <w:rFonts w:ascii="Arial" w:hAnsi="Arial" w:cs="Arial"/>
                <w:sz w:val="14"/>
                <w:szCs w:val="14"/>
                <w:lang w:val="en-US"/>
              </w:rPr>
              <w:t xml:space="preserve">/ </w:t>
            </w:r>
            <w:r w:rsidR="00FB3D1F" w:rsidRPr="00FB3D1F">
              <w:rPr>
                <w:rFonts w:ascii="Arial" w:hAnsi="Arial" w:cs="Arial"/>
                <w:color w:val="0070C0"/>
                <w:sz w:val="14"/>
                <w:szCs w:val="14"/>
                <w:lang w:val="el-GR"/>
              </w:rPr>
              <w:t>το</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παρασκεύασμα</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κρέατος</w:t>
            </w:r>
            <w:r w:rsidR="00FB3D1F" w:rsidRPr="00FB3D1F">
              <w:rPr>
                <w:rFonts w:ascii="Arial" w:hAnsi="Arial" w:cs="Arial"/>
                <w:color w:val="0070C0"/>
                <w:sz w:val="14"/>
                <w:szCs w:val="14"/>
                <w:lang w:val="en-US"/>
              </w:rPr>
              <w:t xml:space="preserve"> </w:t>
            </w:r>
            <w:r w:rsidR="00FB3D1F" w:rsidRPr="001A4F71">
              <w:rPr>
                <w:rFonts w:ascii="Arial" w:hAnsi="Arial" w:cs="Arial"/>
                <w:b/>
                <w:color w:val="0070C0"/>
                <w:sz w:val="14"/>
                <w:szCs w:val="14"/>
                <w:lang w:val="el-GR"/>
              </w:rPr>
              <w:t>δεν</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περιέχει</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και</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δεν</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προέρχεται</w:t>
            </w:r>
            <w:r w:rsidR="00FB3D1F" w:rsidRPr="00FB3D1F">
              <w:rPr>
                <w:rFonts w:ascii="Arial" w:hAnsi="Arial" w:cs="Arial"/>
                <w:color w:val="0070C0"/>
                <w:sz w:val="14"/>
                <w:szCs w:val="14"/>
                <w:lang w:val="en-US"/>
              </w:rPr>
              <w:t xml:space="preserve"> </w:t>
            </w:r>
            <w:r w:rsidR="00FB3D1F" w:rsidRPr="00FB3D1F">
              <w:rPr>
                <w:rFonts w:ascii="Arial" w:hAnsi="Arial" w:cs="Arial"/>
                <w:color w:val="0070C0"/>
                <w:sz w:val="14"/>
                <w:szCs w:val="14"/>
                <w:lang w:val="el-GR"/>
              </w:rPr>
              <w:t>από</w:t>
            </w:r>
            <w:r w:rsidR="00FB3D1F" w:rsidRPr="00FB3D1F">
              <w:rPr>
                <w:rFonts w:ascii="Arial" w:hAnsi="Arial" w:cs="Arial"/>
                <w:color w:val="0070C0"/>
                <w:sz w:val="14"/>
                <w:szCs w:val="14"/>
                <w:lang w:val="en-US"/>
              </w:rPr>
              <w:t>:</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4B3912">
              <w:rPr>
                <w:rFonts w:ascii="Arial" w:hAnsi="Arial" w:cs="Arial"/>
                <w:sz w:val="14"/>
                <w:szCs w:val="14"/>
                <w:lang w:val="en-US"/>
              </w:rPr>
              <w:t xml:space="preserve">                                                      </w:t>
            </w:r>
            <w:r w:rsidRPr="002D0E2E">
              <w:rPr>
                <w:rFonts w:ascii="Arial" w:hAnsi="Arial" w:cs="Arial"/>
                <w:sz w:val="14"/>
                <w:szCs w:val="14"/>
                <w:lang w:val="de-DE"/>
              </w:rPr>
              <w:t>i. specifičnog rizičnog materijala kako je definisano u tački 1. Priloga V. Uredbi (EZ) br. 999/2001; /</w:t>
            </w:r>
            <w:r w:rsidRPr="004B3912">
              <w:rPr>
                <w:rFonts w:ascii="Arial" w:hAnsi="Arial" w:cs="Arial"/>
                <w:sz w:val="20"/>
                <w:szCs w:val="20"/>
              </w:rPr>
              <w:t xml:space="preserve"> </w:t>
            </w:r>
            <w:r w:rsidRPr="002D0E2E">
              <w:rPr>
                <w:rFonts w:ascii="Arial" w:hAnsi="Arial" w:cs="Arial"/>
                <w:sz w:val="14"/>
                <w:szCs w:val="14"/>
                <w:lang w:val="de-DE"/>
              </w:rPr>
              <w:t xml:space="preserve">specified risk material </w:t>
            </w:r>
          </w:p>
          <w:p w:rsidR="00D24465" w:rsidRPr="00D24465" w:rsidRDefault="004B3912" w:rsidP="00964134">
            <w:pPr>
              <w:widowControl w:val="0"/>
              <w:shd w:val="clear" w:color="auto" w:fill="FFFFFF"/>
              <w:tabs>
                <w:tab w:val="left" w:leader="dot" w:pos="7966"/>
              </w:tabs>
              <w:autoSpaceDE w:val="0"/>
              <w:autoSpaceDN w:val="0"/>
              <w:adjustRightInd w:val="0"/>
              <w:ind w:left="2233"/>
              <w:jc w:val="both"/>
              <w:rPr>
                <w:rFonts w:ascii="Arial" w:hAnsi="Arial" w:cs="Arial"/>
                <w:color w:val="0070C0"/>
                <w:sz w:val="14"/>
                <w:szCs w:val="14"/>
                <w:lang w:val="en-US"/>
              </w:rPr>
            </w:pPr>
            <w:r w:rsidRPr="002D0E2E">
              <w:rPr>
                <w:rFonts w:ascii="Arial" w:hAnsi="Arial" w:cs="Arial"/>
                <w:sz w:val="14"/>
                <w:szCs w:val="14"/>
                <w:lang w:val="de-DE"/>
              </w:rPr>
              <w:t>as</w:t>
            </w:r>
            <w:r w:rsidRPr="00C12211">
              <w:rPr>
                <w:rFonts w:ascii="Arial" w:hAnsi="Arial" w:cs="Arial"/>
                <w:sz w:val="14"/>
                <w:szCs w:val="14"/>
                <w:lang w:val="de-DE"/>
              </w:rPr>
              <w:t xml:space="preserve"> </w:t>
            </w:r>
            <w:r w:rsidRPr="002D0E2E">
              <w:rPr>
                <w:rFonts w:ascii="Arial" w:hAnsi="Arial" w:cs="Arial"/>
                <w:sz w:val="14"/>
                <w:szCs w:val="14"/>
                <w:lang w:val="de-DE"/>
              </w:rPr>
              <w:t>defined</w:t>
            </w:r>
            <w:r w:rsidRPr="00C12211">
              <w:rPr>
                <w:rFonts w:ascii="Arial" w:hAnsi="Arial" w:cs="Arial"/>
                <w:sz w:val="14"/>
                <w:szCs w:val="14"/>
                <w:lang w:val="de-DE"/>
              </w:rPr>
              <w:t xml:space="preserve"> </w:t>
            </w:r>
            <w:r w:rsidRPr="002D0E2E">
              <w:rPr>
                <w:rFonts w:ascii="Arial" w:hAnsi="Arial" w:cs="Arial"/>
                <w:sz w:val="14"/>
                <w:szCs w:val="14"/>
                <w:lang w:val="de-DE"/>
              </w:rPr>
              <w:t>in</w:t>
            </w:r>
            <w:r w:rsidRPr="00C12211">
              <w:rPr>
                <w:rFonts w:ascii="Arial" w:hAnsi="Arial" w:cs="Arial"/>
                <w:sz w:val="14"/>
                <w:szCs w:val="14"/>
                <w:lang w:val="de-DE"/>
              </w:rPr>
              <w:t xml:space="preserve"> </w:t>
            </w:r>
            <w:r w:rsidRPr="002D0E2E">
              <w:rPr>
                <w:rFonts w:ascii="Arial" w:hAnsi="Arial" w:cs="Arial"/>
                <w:sz w:val="14"/>
                <w:szCs w:val="14"/>
                <w:lang w:val="de-DE"/>
              </w:rPr>
              <w:t>point</w:t>
            </w:r>
            <w:r w:rsidRPr="00C12211">
              <w:rPr>
                <w:rFonts w:ascii="Arial" w:hAnsi="Arial" w:cs="Arial"/>
                <w:sz w:val="14"/>
                <w:szCs w:val="14"/>
                <w:lang w:val="de-DE"/>
              </w:rPr>
              <w:t xml:space="preserve"> 1 </w:t>
            </w:r>
            <w:r w:rsidRPr="002D0E2E">
              <w:rPr>
                <w:rFonts w:ascii="Arial" w:hAnsi="Arial" w:cs="Arial"/>
                <w:sz w:val="14"/>
                <w:szCs w:val="14"/>
                <w:lang w:val="de-DE"/>
              </w:rPr>
              <w:t>of</w:t>
            </w:r>
            <w:r w:rsidRPr="00C12211">
              <w:rPr>
                <w:rFonts w:ascii="Arial" w:hAnsi="Arial" w:cs="Arial"/>
                <w:sz w:val="14"/>
                <w:szCs w:val="14"/>
                <w:lang w:val="de-DE"/>
              </w:rPr>
              <w:t xml:space="preserve"> </w:t>
            </w:r>
            <w:r w:rsidRPr="002D0E2E">
              <w:rPr>
                <w:rFonts w:ascii="Arial" w:hAnsi="Arial" w:cs="Arial"/>
                <w:sz w:val="14"/>
                <w:szCs w:val="14"/>
                <w:lang w:val="de-DE"/>
              </w:rPr>
              <w:t>Annex</w:t>
            </w:r>
            <w:r w:rsidRPr="00C12211">
              <w:rPr>
                <w:rFonts w:ascii="Arial" w:hAnsi="Arial" w:cs="Arial"/>
                <w:sz w:val="14"/>
                <w:szCs w:val="14"/>
                <w:lang w:val="de-DE"/>
              </w:rPr>
              <w:t xml:space="preserve"> </w:t>
            </w:r>
            <w:r w:rsidRPr="002D0E2E">
              <w:rPr>
                <w:rFonts w:ascii="Arial" w:hAnsi="Arial" w:cs="Arial"/>
                <w:sz w:val="14"/>
                <w:szCs w:val="14"/>
                <w:lang w:val="de-DE"/>
              </w:rPr>
              <w:t>V</w:t>
            </w:r>
            <w:r w:rsidRPr="00C12211">
              <w:rPr>
                <w:rFonts w:ascii="Arial" w:hAnsi="Arial" w:cs="Arial"/>
                <w:sz w:val="14"/>
                <w:szCs w:val="14"/>
                <w:lang w:val="de-DE"/>
              </w:rPr>
              <w:t xml:space="preserve"> </w:t>
            </w:r>
            <w:r w:rsidRPr="002D0E2E">
              <w:rPr>
                <w:rFonts w:ascii="Arial" w:hAnsi="Arial" w:cs="Arial"/>
                <w:sz w:val="14"/>
                <w:szCs w:val="14"/>
                <w:lang w:val="de-DE"/>
              </w:rPr>
              <w:t>to</w:t>
            </w:r>
            <w:r w:rsidRPr="00C12211">
              <w:rPr>
                <w:rFonts w:ascii="Arial" w:hAnsi="Arial" w:cs="Arial"/>
                <w:sz w:val="14"/>
                <w:szCs w:val="14"/>
                <w:lang w:val="de-DE"/>
              </w:rPr>
              <w:t xml:space="preserve"> </w:t>
            </w:r>
            <w:r w:rsidRPr="002D0E2E">
              <w:rPr>
                <w:rFonts w:ascii="Arial" w:hAnsi="Arial" w:cs="Arial"/>
                <w:sz w:val="14"/>
                <w:szCs w:val="14"/>
                <w:lang w:val="de-DE"/>
              </w:rPr>
              <w:t>Regulation</w:t>
            </w:r>
            <w:r w:rsidRPr="00C12211">
              <w:rPr>
                <w:rFonts w:ascii="Arial" w:hAnsi="Arial" w:cs="Arial"/>
                <w:sz w:val="14"/>
                <w:szCs w:val="14"/>
                <w:lang w:val="de-DE"/>
              </w:rPr>
              <w:t xml:space="preserve"> (</w:t>
            </w:r>
            <w:r w:rsidRPr="002D0E2E">
              <w:rPr>
                <w:rFonts w:ascii="Arial" w:hAnsi="Arial" w:cs="Arial"/>
                <w:sz w:val="14"/>
                <w:szCs w:val="14"/>
                <w:lang w:val="de-DE"/>
              </w:rPr>
              <w:t>EC</w:t>
            </w:r>
            <w:r w:rsidRPr="00C12211">
              <w:rPr>
                <w:rFonts w:ascii="Arial" w:hAnsi="Arial" w:cs="Arial"/>
                <w:sz w:val="14"/>
                <w:szCs w:val="14"/>
                <w:lang w:val="de-DE"/>
              </w:rPr>
              <w:t xml:space="preserve">) </w:t>
            </w:r>
            <w:r w:rsidRPr="002D0E2E">
              <w:rPr>
                <w:rFonts w:ascii="Arial" w:hAnsi="Arial" w:cs="Arial"/>
                <w:sz w:val="14"/>
                <w:szCs w:val="14"/>
                <w:lang w:val="de-DE"/>
              </w:rPr>
              <w:t>No</w:t>
            </w:r>
            <w:r w:rsidRPr="00C12211">
              <w:rPr>
                <w:rFonts w:ascii="Arial" w:hAnsi="Arial" w:cs="Arial"/>
                <w:sz w:val="14"/>
                <w:szCs w:val="14"/>
                <w:lang w:val="de-DE"/>
              </w:rPr>
              <w:t xml:space="preserve"> 999/2001;</w:t>
            </w:r>
            <w:r w:rsidR="00D24465" w:rsidRPr="00C12211">
              <w:rPr>
                <w:rFonts w:ascii="Arial" w:hAnsi="Arial" w:cs="Arial"/>
                <w:sz w:val="14"/>
                <w:szCs w:val="14"/>
                <w:lang w:val="de-DE"/>
              </w:rPr>
              <w:t xml:space="preserve">/ </w:t>
            </w:r>
            <w:r w:rsidR="00D24465" w:rsidRPr="00D24465">
              <w:rPr>
                <w:rFonts w:ascii="Arial" w:hAnsi="Arial" w:cs="Arial"/>
                <w:color w:val="0070C0"/>
                <w:sz w:val="14"/>
                <w:szCs w:val="14"/>
                <w:lang w:val="el-GR"/>
              </w:rPr>
              <w:t>υλικ</w:t>
            </w:r>
            <w:r w:rsidR="00505906">
              <w:rPr>
                <w:rFonts w:ascii="Arial" w:hAnsi="Arial" w:cs="Arial"/>
                <w:color w:val="0070C0"/>
                <w:sz w:val="14"/>
                <w:szCs w:val="14"/>
                <w:lang w:val="el-GR"/>
              </w:rPr>
              <w:t>ά</w:t>
            </w:r>
            <w:r w:rsidR="00505906" w:rsidRPr="00C12211">
              <w:rPr>
                <w:rFonts w:ascii="Arial" w:hAnsi="Arial" w:cs="Arial"/>
                <w:color w:val="0070C0"/>
                <w:sz w:val="14"/>
                <w:szCs w:val="14"/>
                <w:lang w:val="de-DE"/>
              </w:rPr>
              <w:t xml:space="preserve"> </w:t>
            </w:r>
            <w:r w:rsidR="00505906">
              <w:rPr>
                <w:rFonts w:ascii="Arial" w:hAnsi="Arial" w:cs="Arial"/>
                <w:color w:val="0070C0"/>
                <w:sz w:val="14"/>
                <w:szCs w:val="14"/>
                <w:lang w:val="el-GR"/>
              </w:rPr>
              <w:t>ειδικού</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κινδύνου</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όπως</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ορίζεται</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στο</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σημείο</w:t>
            </w:r>
            <w:r w:rsidR="00D24465" w:rsidRPr="00C12211">
              <w:rPr>
                <w:rFonts w:ascii="Arial" w:hAnsi="Arial" w:cs="Arial"/>
                <w:color w:val="0070C0"/>
                <w:sz w:val="14"/>
                <w:szCs w:val="14"/>
                <w:lang w:val="de-DE"/>
              </w:rPr>
              <w:t xml:space="preserve"> 1 </w:t>
            </w:r>
            <w:r w:rsidR="00D24465" w:rsidRPr="00D24465">
              <w:rPr>
                <w:rFonts w:ascii="Arial" w:hAnsi="Arial" w:cs="Arial"/>
                <w:color w:val="0070C0"/>
                <w:sz w:val="14"/>
                <w:szCs w:val="14"/>
                <w:lang w:val="el-GR"/>
              </w:rPr>
              <w:t>του</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παραρτήματος</w:t>
            </w:r>
            <w:r w:rsidR="00D24465" w:rsidRPr="00C12211">
              <w:rPr>
                <w:rFonts w:ascii="Arial" w:hAnsi="Arial" w:cs="Arial"/>
                <w:color w:val="0070C0"/>
                <w:sz w:val="14"/>
                <w:szCs w:val="14"/>
                <w:lang w:val="de-DE"/>
              </w:rPr>
              <w:t xml:space="preserve"> </w:t>
            </w:r>
            <w:r w:rsidR="00D24465" w:rsidRPr="002D0E2E">
              <w:rPr>
                <w:rFonts w:ascii="Arial" w:hAnsi="Arial" w:cs="Arial"/>
                <w:color w:val="0070C0"/>
                <w:sz w:val="14"/>
                <w:szCs w:val="14"/>
                <w:lang w:val="de-DE"/>
              </w:rPr>
              <w:t>V</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του</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κανονισμού</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ΕΚ</w:t>
            </w:r>
            <w:r w:rsidR="00D24465" w:rsidRPr="00C12211">
              <w:rPr>
                <w:rFonts w:ascii="Arial" w:hAnsi="Arial" w:cs="Arial"/>
                <w:color w:val="0070C0"/>
                <w:sz w:val="14"/>
                <w:szCs w:val="14"/>
                <w:lang w:val="de-DE"/>
              </w:rPr>
              <w:t xml:space="preserve">) </w:t>
            </w:r>
            <w:r w:rsidR="00D24465" w:rsidRPr="00D24465">
              <w:rPr>
                <w:rFonts w:ascii="Arial" w:hAnsi="Arial" w:cs="Arial"/>
                <w:color w:val="0070C0"/>
                <w:sz w:val="14"/>
                <w:szCs w:val="14"/>
                <w:lang w:val="el-GR"/>
              </w:rPr>
              <w:t>αριθ</w:t>
            </w:r>
            <w:r w:rsidR="00D24465" w:rsidRPr="00C12211">
              <w:rPr>
                <w:rFonts w:ascii="Arial" w:hAnsi="Arial" w:cs="Arial"/>
                <w:color w:val="0070C0"/>
                <w:sz w:val="14"/>
                <w:szCs w:val="14"/>
                <w:lang w:val="de-DE"/>
              </w:rPr>
              <w:t xml:space="preserve">. </w:t>
            </w:r>
            <w:r w:rsidR="00D24465" w:rsidRPr="00B74B97">
              <w:rPr>
                <w:rFonts w:ascii="Arial" w:hAnsi="Arial" w:cs="Arial"/>
                <w:color w:val="0070C0"/>
                <w:sz w:val="14"/>
                <w:szCs w:val="14"/>
                <w:lang w:val="en-US"/>
              </w:rPr>
              <w:t>999/2001·</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ii. mehanički otkošćenog mesa dobijenog s kostiju goveda, ovaca ili koza; /</w:t>
            </w:r>
            <w:r w:rsidRPr="004B3912">
              <w:rPr>
                <w:rFonts w:ascii="Arial" w:hAnsi="Arial" w:cs="Arial"/>
                <w:sz w:val="20"/>
                <w:szCs w:val="20"/>
              </w:rPr>
              <w:t xml:space="preserve"> </w:t>
            </w:r>
            <w:r w:rsidRPr="004B3912">
              <w:rPr>
                <w:rFonts w:ascii="Arial" w:hAnsi="Arial" w:cs="Arial"/>
                <w:sz w:val="14"/>
                <w:szCs w:val="14"/>
                <w:lang w:val="en-US"/>
              </w:rPr>
              <w:t xml:space="preserve">mechanically separated meat obtained from </w:t>
            </w:r>
          </w:p>
          <w:p w:rsidR="001A4F71" w:rsidRPr="00D24465" w:rsidRDefault="004B3912" w:rsidP="001A4F71">
            <w:pPr>
              <w:widowControl w:val="0"/>
              <w:shd w:val="clear" w:color="auto" w:fill="FFFFFF"/>
              <w:tabs>
                <w:tab w:val="left" w:leader="dot" w:pos="7966"/>
              </w:tabs>
              <w:autoSpaceDE w:val="0"/>
              <w:autoSpaceDN w:val="0"/>
              <w:adjustRightInd w:val="0"/>
              <w:ind w:left="2227"/>
              <w:jc w:val="both"/>
              <w:rPr>
                <w:rFonts w:ascii="Arial" w:hAnsi="Arial" w:cs="Arial"/>
                <w:color w:val="0070C0"/>
                <w:sz w:val="14"/>
                <w:szCs w:val="14"/>
                <w:lang w:val="el-GR"/>
              </w:rPr>
            </w:pPr>
            <w:r w:rsidRPr="004B3912">
              <w:rPr>
                <w:rFonts w:ascii="Arial" w:hAnsi="Arial" w:cs="Arial"/>
                <w:sz w:val="14"/>
                <w:szCs w:val="14"/>
                <w:lang w:val="en-US"/>
              </w:rPr>
              <w:t>bones</w:t>
            </w:r>
            <w:r w:rsidRPr="001A4F71">
              <w:rPr>
                <w:rFonts w:ascii="Arial" w:hAnsi="Arial" w:cs="Arial"/>
                <w:sz w:val="14"/>
                <w:szCs w:val="14"/>
                <w:lang w:val="el-GR"/>
              </w:rPr>
              <w:t xml:space="preserve"> </w:t>
            </w:r>
            <w:r w:rsidRPr="004B3912">
              <w:rPr>
                <w:rFonts w:ascii="Arial" w:hAnsi="Arial" w:cs="Arial"/>
                <w:sz w:val="14"/>
                <w:szCs w:val="14"/>
                <w:lang w:val="en-US"/>
              </w:rPr>
              <w:t>of</w:t>
            </w:r>
            <w:r w:rsidRPr="001A4F71">
              <w:rPr>
                <w:rFonts w:ascii="Arial" w:hAnsi="Arial" w:cs="Arial"/>
                <w:sz w:val="14"/>
                <w:szCs w:val="14"/>
                <w:lang w:val="el-GR"/>
              </w:rPr>
              <w:t xml:space="preserve"> </w:t>
            </w:r>
            <w:r w:rsidRPr="004B3912">
              <w:rPr>
                <w:rFonts w:ascii="Arial" w:hAnsi="Arial" w:cs="Arial"/>
                <w:sz w:val="14"/>
                <w:szCs w:val="14"/>
                <w:lang w:val="en-US"/>
              </w:rPr>
              <w:t>bovine</w:t>
            </w:r>
            <w:r w:rsidRPr="001A4F71">
              <w:rPr>
                <w:rFonts w:ascii="Arial" w:hAnsi="Arial" w:cs="Arial"/>
                <w:sz w:val="14"/>
                <w:szCs w:val="14"/>
                <w:lang w:val="el-GR"/>
              </w:rPr>
              <w:t xml:space="preserve">, </w:t>
            </w:r>
            <w:r w:rsidRPr="004B3912">
              <w:rPr>
                <w:rFonts w:ascii="Arial" w:hAnsi="Arial" w:cs="Arial"/>
                <w:sz w:val="14"/>
                <w:szCs w:val="14"/>
                <w:lang w:val="en-US"/>
              </w:rPr>
              <w:t>ovine</w:t>
            </w:r>
            <w:r w:rsidRPr="001A4F71">
              <w:rPr>
                <w:rFonts w:ascii="Arial" w:hAnsi="Arial" w:cs="Arial"/>
                <w:sz w:val="14"/>
                <w:szCs w:val="14"/>
                <w:lang w:val="el-GR"/>
              </w:rPr>
              <w:t xml:space="preserve"> </w:t>
            </w:r>
            <w:r w:rsidRPr="004B3912">
              <w:rPr>
                <w:rFonts w:ascii="Arial" w:hAnsi="Arial" w:cs="Arial"/>
                <w:sz w:val="14"/>
                <w:szCs w:val="14"/>
                <w:lang w:val="en-US"/>
              </w:rPr>
              <w:t>and</w:t>
            </w:r>
            <w:r w:rsidRPr="001A4F71">
              <w:rPr>
                <w:rFonts w:ascii="Arial" w:hAnsi="Arial" w:cs="Arial"/>
                <w:sz w:val="14"/>
                <w:szCs w:val="14"/>
                <w:lang w:val="el-GR"/>
              </w:rPr>
              <w:t xml:space="preserve"> </w:t>
            </w:r>
            <w:r w:rsidRPr="004B3912">
              <w:rPr>
                <w:rFonts w:ascii="Arial" w:hAnsi="Arial" w:cs="Arial"/>
                <w:sz w:val="14"/>
                <w:szCs w:val="14"/>
                <w:lang w:val="en-US"/>
              </w:rPr>
              <w:t>caprine</w:t>
            </w:r>
            <w:r w:rsidRPr="001A4F71">
              <w:rPr>
                <w:rFonts w:ascii="Arial" w:hAnsi="Arial" w:cs="Arial"/>
                <w:sz w:val="14"/>
                <w:szCs w:val="14"/>
                <w:lang w:val="el-GR"/>
              </w:rPr>
              <w:t xml:space="preserve"> </w:t>
            </w:r>
            <w:r w:rsidRPr="004B3912">
              <w:rPr>
                <w:rFonts w:ascii="Arial" w:hAnsi="Arial" w:cs="Arial"/>
                <w:sz w:val="14"/>
                <w:szCs w:val="14"/>
                <w:lang w:val="en-US"/>
              </w:rPr>
              <w:t>animals</w:t>
            </w:r>
            <w:r w:rsidRPr="001A4F71">
              <w:rPr>
                <w:rFonts w:ascii="Arial" w:hAnsi="Arial" w:cs="Arial"/>
                <w:sz w:val="14"/>
                <w:szCs w:val="14"/>
                <w:lang w:val="el-GR"/>
              </w:rPr>
              <w:t>;</w:t>
            </w:r>
            <w:r w:rsidR="001A4F71" w:rsidRPr="00D24465">
              <w:rPr>
                <w:rFonts w:ascii="Arial" w:hAnsi="Arial" w:cs="Arial"/>
                <w:sz w:val="14"/>
                <w:szCs w:val="14"/>
                <w:lang w:val="el-GR"/>
              </w:rPr>
              <w:t xml:space="preserve"> </w:t>
            </w:r>
            <w:r w:rsidR="001A4F71" w:rsidRPr="00D24465">
              <w:rPr>
                <w:rFonts w:ascii="Arial" w:hAnsi="Arial" w:cs="Arial"/>
                <w:color w:val="0070C0"/>
                <w:sz w:val="14"/>
                <w:szCs w:val="14"/>
                <w:lang w:val="el-GR"/>
              </w:rPr>
              <w:t>/</w:t>
            </w:r>
            <w:r w:rsidR="001A4F71" w:rsidRPr="00D24465">
              <w:rPr>
                <w:rFonts w:ascii="Arial" w:hAnsi="Arial" w:cs="Arial"/>
                <w:color w:val="0070C0"/>
                <w:sz w:val="20"/>
                <w:szCs w:val="20"/>
                <w:lang w:val="el"/>
              </w:rPr>
              <w:t xml:space="preserve"> </w:t>
            </w:r>
            <w:r w:rsidR="001A4F71" w:rsidRPr="00D24465">
              <w:rPr>
                <w:rFonts w:ascii="Arial" w:hAnsi="Arial" w:cs="Arial"/>
                <w:color w:val="0070C0"/>
                <w:sz w:val="14"/>
                <w:szCs w:val="14"/>
                <w:lang w:val="el-GR"/>
              </w:rPr>
              <w:t>μηχανικά διαχωρισμένο κρέας που λαμβάνεται από</w:t>
            </w:r>
            <w:r w:rsidR="001A4F71">
              <w:rPr>
                <w:rFonts w:ascii="Arial" w:hAnsi="Arial" w:cs="Arial"/>
                <w:color w:val="0070C0"/>
                <w:sz w:val="14"/>
                <w:szCs w:val="14"/>
                <w:lang w:val="el-GR"/>
              </w:rPr>
              <w:t xml:space="preserve"> </w:t>
            </w:r>
            <w:r w:rsidR="001A4F71" w:rsidRPr="00D24465">
              <w:rPr>
                <w:rFonts w:ascii="Arial" w:hAnsi="Arial" w:cs="Arial"/>
                <w:color w:val="0070C0"/>
                <w:sz w:val="14"/>
                <w:szCs w:val="14"/>
                <w:lang w:val="el-GR"/>
              </w:rPr>
              <w:t>οστά βοοειδών, προβατοειδών και αιγοειδών·</w:t>
            </w:r>
          </w:p>
          <w:p w:rsidR="004B3912" w:rsidRPr="001A4F71"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4B3912">
              <w:rPr>
                <w:rFonts w:ascii="Arial" w:hAnsi="Arial" w:cs="Arial"/>
                <w:sz w:val="14"/>
                <w:szCs w:val="14"/>
                <w:lang w:val="en-US"/>
              </w:rPr>
              <w:t>iii. nervnog i limfnog tkiva izloženog tokom postupka otkošćavanja.]]] /</w:t>
            </w:r>
            <w:r w:rsidRPr="004B3912">
              <w:rPr>
                <w:rFonts w:ascii="Arial" w:hAnsi="Arial" w:cs="Arial"/>
                <w:sz w:val="20"/>
                <w:szCs w:val="20"/>
              </w:rPr>
              <w:t xml:space="preserve"> </w:t>
            </w:r>
            <w:r w:rsidRPr="004B3912">
              <w:rPr>
                <w:rFonts w:ascii="Arial" w:hAnsi="Arial" w:cs="Arial"/>
                <w:sz w:val="14"/>
                <w:szCs w:val="14"/>
                <w:lang w:val="en-US"/>
              </w:rPr>
              <w:t>nervous and lymphatic tissues exposed during the</w:t>
            </w:r>
          </w:p>
          <w:p w:rsidR="00D24465" w:rsidRPr="00D24465" w:rsidRDefault="004B3912" w:rsidP="001A4F71">
            <w:pPr>
              <w:widowControl w:val="0"/>
              <w:shd w:val="clear" w:color="auto" w:fill="FFFFFF"/>
              <w:tabs>
                <w:tab w:val="left" w:leader="dot" w:pos="7966"/>
              </w:tabs>
              <w:autoSpaceDE w:val="0"/>
              <w:autoSpaceDN w:val="0"/>
              <w:adjustRightInd w:val="0"/>
              <w:ind w:left="2227"/>
              <w:jc w:val="both"/>
              <w:rPr>
                <w:rFonts w:ascii="Arial" w:hAnsi="Arial" w:cs="Arial"/>
                <w:color w:val="0070C0"/>
                <w:sz w:val="14"/>
                <w:szCs w:val="14"/>
                <w:lang w:val="el-GR"/>
              </w:rPr>
            </w:pPr>
            <w:r w:rsidRPr="004B3912">
              <w:rPr>
                <w:rFonts w:ascii="Arial" w:hAnsi="Arial" w:cs="Arial"/>
                <w:sz w:val="14"/>
                <w:szCs w:val="14"/>
                <w:lang w:val="en-US"/>
              </w:rPr>
              <w:t>deboning</w:t>
            </w:r>
            <w:r w:rsidRPr="001A4F71">
              <w:rPr>
                <w:rFonts w:ascii="Arial" w:hAnsi="Arial" w:cs="Arial"/>
                <w:sz w:val="14"/>
                <w:szCs w:val="14"/>
                <w:lang w:val="el-GR"/>
              </w:rPr>
              <w:t xml:space="preserve"> </w:t>
            </w:r>
            <w:r w:rsidRPr="004B3912">
              <w:rPr>
                <w:rFonts w:ascii="Arial" w:hAnsi="Arial" w:cs="Arial"/>
                <w:sz w:val="14"/>
                <w:szCs w:val="14"/>
                <w:lang w:val="en-US"/>
              </w:rPr>
              <w:t>process</w:t>
            </w:r>
            <w:r w:rsidRPr="001A4F71">
              <w:rPr>
                <w:rFonts w:ascii="Arial" w:hAnsi="Arial" w:cs="Arial"/>
                <w:sz w:val="14"/>
                <w:szCs w:val="14"/>
                <w:lang w:val="el-GR"/>
              </w:rPr>
              <w:t>.]]]</w:t>
            </w:r>
            <w:r w:rsidR="00D24465" w:rsidRPr="00D24465">
              <w:rPr>
                <w:rFonts w:ascii="Arial" w:hAnsi="Arial" w:cs="Arial"/>
                <w:sz w:val="14"/>
                <w:szCs w:val="14"/>
                <w:lang w:val="el-GR"/>
              </w:rPr>
              <w:t>/</w:t>
            </w:r>
            <w:r w:rsidR="00D24465" w:rsidRPr="00D24465">
              <w:rPr>
                <w:rFonts w:ascii="Arial" w:hAnsi="Arial" w:cs="Arial"/>
                <w:sz w:val="20"/>
                <w:szCs w:val="20"/>
                <w:lang w:val="el"/>
              </w:rPr>
              <w:t xml:space="preserve"> </w:t>
            </w:r>
            <w:r w:rsidR="001A4F71" w:rsidRPr="001A4F71">
              <w:rPr>
                <w:rFonts w:ascii="Arial" w:hAnsi="Arial" w:cs="Arial"/>
                <w:color w:val="0070C0"/>
                <w:sz w:val="14"/>
                <w:szCs w:val="14"/>
                <w:lang w:val="el"/>
              </w:rPr>
              <w:t xml:space="preserve">κρέας που εκτέθηκε σε </w:t>
            </w:r>
            <w:r w:rsidR="00D24465" w:rsidRPr="00D24465">
              <w:rPr>
                <w:rFonts w:ascii="Arial" w:hAnsi="Arial" w:cs="Arial"/>
                <w:color w:val="0070C0"/>
                <w:sz w:val="14"/>
                <w:szCs w:val="14"/>
                <w:lang w:val="el-GR"/>
              </w:rPr>
              <w:t>νευρικο</w:t>
            </w:r>
            <w:r w:rsidR="001A4F71" w:rsidRPr="001A4F71">
              <w:rPr>
                <w:rFonts w:ascii="Arial" w:hAnsi="Arial" w:cs="Arial"/>
                <w:color w:val="0070C0"/>
                <w:sz w:val="14"/>
                <w:szCs w:val="14"/>
                <w:lang w:val="el-GR"/>
              </w:rPr>
              <w:t>ύς</w:t>
            </w:r>
            <w:r w:rsidR="00D24465" w:rsidRPr="00D24465">
              <w:rPr>
                <w:rFonts w:ascii="Arial" w:hAnsi="Arial" w:cs="Arial"/>
                <w:color w:val="0070C0"/>
                <w:sz w:val="14"/>
                <w:szCs w:val="14"/>
                <w:lang w:val="el-GR"/>
              </w:rPr>
              <w:t xml:space="preserve"> και λεμφικο</w:t>
            </w:r>
            <w:r w:rsidR="001A4F71" w:rsidRPr="001A4F71">
              <w:rPr>
                <w:rFonts w:ascii="Arial" w:hAnsi="Arial" w:cs="Arial"/>
                <w:color w:val="0070C0"/>
                <w:sz w:val="14"/>
                <w:szCs w:val="14"/>
                <w:lang w:val="el-GR"/>
              </w:rPr>
              <w:t>ύς</w:t>
            </w:r>
            <w:r w:rsidR="00D24465" w:rsidRPr="00D24465">
              <w:rPr>
                <w:rFonts w:ascii="Arial" w:hAnsi="Arial" w:cs="Arial"/>
                <w:color w:val="0070C0"/>
                <w:sz w:val="14"/>
                <w:szCs w:val="14"/>
                <w:lang w:val="el-GR"/>
              </w:rPr>
              <w:t xml:space="preserve"> ιστο</w:t>
            </w:r>
            <w:r w:rsidR="001A4F71" w:rsidRPr="001A4F71">
              <w:rPr>
                <w:rFonts w:ascii="Arial" w:hAnsi="Arial" w:cs="Arial"/>
                <w:color w:val="0070C0"/>
                <w:sz w:val="14"/>
                <w:szCs w:val="14"/>
                <w:lang w:val="el-GR"/>
              </w:rPr>
              <w:t>ούς</w:t>
            </w:r>
            <w:r w:rsidR="00D24465" w:rsidRPr="00D24465">
              <w:rPr>
                <w:rFonts w:ascii="Arial" w:hAnsi="Arial" w:cs="Arial"/>
                <w:color w:val="0070C0"/>
                <w:sz w:val="14"/>
                <w:szCs w:val="14"/>
                <w:lang w:val="el-GR"/>
              </w:rPr>
              <w:t xml:space="preserve"> κατά τη διάρκεια</w:t>
            </w:r>
            <w:r w:rsidR="001A4F71" w:rsidRPr="001A4F71">
              <w:rPr>
                <w:rFonts w:ascii="Arial" w:hAnsi="Arial" w:cs="Arial"/>
                <w:color w:val="0070C0"/>
                <w:sz w:val="14"/>
                <w:szCs w:val="14"/>
                <w:lang w:val="el-GR"/>
              </w:rPr>
              <w:t xml:space="preserve"> </w:t>
            </w:r>
            <w:r w:rsidR="00D24465" w:rsidRPr="00D24465">
              <w:rPr>
                <w:rFonts w:ascii="Arial" w:hAnsi="Arial" w:cs="Arial"/>
                <w:color w:val="0070C0"/>
                <w:sz w:val="14"/>
                <w:szCs w:val="14"/>
                <w:lang w:val="el-GR"/>
              </w:rPr>
              <w:t>διαδικασία αποστείωσης.]]]</w:t>
            </w:r>
          </w:p>
          <w:p w:rsidR="00D24465" w:rsidRPr="001A4F71" w:rsidRDefault="00D24465"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4B3912" w:rsidRPr="001A4F71"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1A4F71">
              <w:rPr>
                <w:rFonts w:ascii="Arial" w:hAnsi="Arial" w:cs="Arial"/>
                <w:sz w:val="14"/>
                <w:szCs w:val="14"/>
                <w:lang w:val="el-GR"/>
              </w:rPr>
              <w:t xml:space="preserve">  </w:t>
            </w:r>
            <w:r w:rsidRPr="00B74B97">
              <w:rPr>
                <w:rFonts w:ascii="Arial" w:hAnsi="Arial" w:cs="Arial"/>
                <w:sz w:val="14"/>
                <w:szCs w:val="14"/>
                <w:lang w:val="el-GR"/>
              </w:rPr>
              <w:t xml:space="preserve">(2) </w:t>
            </w:r>
            <w:r w:rsidRPr="00B74B97">
              <w:rPr>
                <w:rFonts w:ascii="Segoe UI Symbol" w:hAnsi="Segoe UI Symbol" w:cs="Segoe UI Symbol"/>
                <w:sz w:val="14"/>
                <w:szCs w:val="14"/>
                <w:lang w:val="el-GR"/>
              </w:rPr>
              <w:t>☐</w:t>
            </w:r>
            <w:r w:rsidRPr="00B74B97">
              <w:rPr>
                <w:rFonts w:ascii="Arial" w:hAnsi="Arial" w:cs="Arial"/>
                <w:sz w:val="14"/>
                <w:szCs w:val="14"/>
                <w:lang w:val="el-GR"/>
              </w:rPr>
              <w:t xml:space="preserve"> [</w:t>
            </w:r>
            <w:r w:rsidRPr="004B3912">
              <w:rPr>
                <w:rFonts w:ascii="Arial" w:hAnsi="Arial" w:cs="Arial"/>
                <w:sz w:val="14"/>
                <w:szCs w:val="14"/>
                <w:lang w:val="en-US"/>
              </w:rPr>
              <w:t>II</w:t>
            </w:r>
            <w:r w:rsidRPr="00B74B97">
              <w:rPr>
                <w:rFonts w:ascii="Arial" w:hAnsi="Arial" w:cs="Arial"/>
                <w:sz w:val="14"/>
                <w:szCs w:val="14"/>
                <w:lang w:val="el-GR"/>
              </w:rPr>
              <w:t xml:space="preserve">.1.12. </w:t>
            </w:r>
            <w:r w:rsidRPr="004B3912">
              <w:rPr>
                <w:rFonts w:ascii="Arial" w:hAnsi="Arial" w:cs="Arial"/>
                <w:sz w:val="14"/>
                <w:szCs w:val="14"/>
                <w:lang w:val="en-US"/>
              </w:rPr>
              <w:t>ako</w:t>
            </w:r>
            <w:r w:rsidRPr="00B74B97">
              <w:rPr>
                <w:rFonts w:ascii="Arial" w:hAnsi="Arial" w:cs="Arial"/>
                <w:sz w:val="14"/>
                <w:szCs w:val="14"/>
                <w:lang w:val="el-GR"/>
              </w:rPr>
              <w:t xml:space="preserve"> </w:t>
            </w:r>
            <w:r w:rsidRPr="004B3912">
              <w:rPr>
                <w:rFonts w:ascii="Arial" w:hAnsi="Arial" w:cs="Arial"/>
                <w:sz w:val="14"/>
                <w:szCs w:val="14"/>
                <w:lang w:val="en-US"/>
              </w:rPr>
              <w:t>sadr</w:t>
            </w:r>
            <w:r w:rsidRPr="00B74B97">
              <w:rPr>
                <w:rFonts w:ascii="Arial" w:hAnsi="Arial" w:cs="Arial"/>
                <w:sz w:val="14"/>
                <w:szCs w:val="14"/>
                <w:lang w:val="el-GR"/>
              </w:rPr>
              <w:t>ž</w:t>
            </w:r>
            <w:r w:rsidRPr="004B3912">
              <w:rPr>
                <w:rFonts w:ascii="Arial" w:hAnsi="Arial" w:cs="Arial"/>
                <w:sz w:val="14"/>
                <w:szCs w:val="14"/>
                <w:lang w:val="en-US"/>
              </w:rPr>
              <w:t>e</w:t>
            </w:r>
            <w:r w:rsidRPr="00B74B97">
              <w:rPr>
                <w:rFonts w:ascii="Arial" w:hAnsi="Arial" w:cs="Arial"/>
                <w:sz w:val="14"/>
                <w:szCs w:val="14"/>
                <w:lang w:val="el-GR"/>
              </w:rPr>
              <w:t xml:space="preserve"> </w:t>
            </w:r>
            <w:r w:rsidRPr="004B3912">
              <w:rPr>
                <w:rFonts w:ascii="Arial" w:hAnsi="Arial" w:cs="Arial"/>
                <w:sz w:val="14"/>
                <w:szCs w:val="14"/>
                <w:lang w:val="en-US"/>
              </w:rPr>
              <w:t>materijal</w:t>
            </w:r>
            <w:r w:rsidRPr="00B74B97">
              <w:rPr>
                <w:rFonts w:ascii="Arial" w:hAnsi="Arial" w:cs="Arial"/>
                <w:sz w:val="14"/>
                <w:szCs w:val="14"/>
                <w:lang w:val="el-GR"/>
              </w:rPr>
              <w:t xml:space="preserve"> </w:t>
            </w:r>
            <w:r w:rsidRPr="004B3912">
              <w:rPr>
                <w:rFonts w:ascii="Arial" w:hAnsi="Arial" w:cs="Arial"/>
                <w:sz w:val="14"/>
                <w:szCs w:val="14"/>
                <w:lang w:val="en-US"/>
              </w:rPr>
              <w:t>od</w:t>
            </w:r>
            <w:r w:rsidRPr="00B74B97">
              <w:rPr>
                <w:rFonts w:ascii="Arial" w:hAnsi="Arial" w:cs="Arial"/>
                <w:sz w:val="14"/>
                <w:szCs w:val="14"/>
                <w:lang w:val="el-GR"/>
              </w:rPr>
              <w:t xml:space="preserve"> </w:t>
            </w:r>
            <w:r w:rsidRPr="004B3912">
              <w:rPr>
                <w:rFonts w:ascii="Arial" w:hAnsi="Arial" w:cs="Arial"/>
                <w:sz w:val="14"/>
                <w:szCs w:val="14"/>
                <w:lang w:val="en-US"/>
              </w:rPr>
              <w:t>doma</w:t>
            </w:r>
            <w:r w:rsidRPr="00B74B97">
              <w:rPr>
                <w:rFonts w:ascii="Arial" w:hAnsi="Arial" w:cs="Arial"/>
                <w:sz w:val="14"/>
                <w:szCs w:val="14"/>
                <w:lang w:val="el-GR"/>
              </w:rPr>
              <w:t>ć</w:t>
            </w:r>
            <w:r w:rsidRPr="004B3912">
              <w:rPr>
                <w:rFonts w:ascii="Arial" w:hAnsi="Arial" w:cs="Arial"/>
                <w:sz w:val="14"/>
                <w:szCs w:val="14"/>
                <w:lang w:val="en-US"/>
              </w:rPr>
              <w:t>ih</w:t>
            </w:r>
            <w:r w:rsidRPr="00B74B97">
              <w:rPr>
                <w:rFonts w:ascii="Arial" w:hAnsi="Arial" w:cs="Arial"/>
                <w:sz w:val="14"/>
                <w:szCs w:val="14"/>
                <w:lang w:val="el-GR"/>
              </w:rPr>
              <w:t xml:space="preserve"> </w:t>
            </w:r>
            <w:r w:rsidRPr="004B3912">
              <w:rPr>
                <w:rFonts w:ascii="Arial" w:hAnsi="Arial" w:cs="Arial"/>
                <w:sz w:val="14"/>
                <w:szCs w:val="14"/>
                <w:lang w:val="en-US"/>
              </w:rPr>
              <w:t>kopitara</w:t>
            </w:r>
            <w:r w:rsidRPr="00B74B97">
              <w:rPr>
                <w:rFonts w:ascii="Arial" w:hAnsi="Arial" w:cs="Arial"/>
                <w:sz w:val="14"/>
                <w:szCs w:val="14"/>
                <w:lang w:val="el-GR"/>
              </w:rPr>
              <w:t xml:space="preserve">, </w:t>
            </w:r>
            <w:r w:rsidRPr="004B3912">
              <w:rPr>
                <w:rFonts w:ascii="Arial" w:hAnsi="Arial" w:cs="Arial"/>
                <w:sz w:val="14"/>
                <w:szCs w:val="14"/>
                <w:lang w:val="en-US"/>
              </w:rPr>
              <w:t>svje</w:t>
            </w:r>
            <w:r w:rsidRPr="00B74B97">
              <w:rPr>
                <w:rFonts w:ascii="Arial" w:hAnsi="Arial" w:cs="Arial"/>
                <w:sz w:val="14"/>
                <w:szCs w:val="14"/>
                <w:lang w:val="el-GR"/>
              </w:rPr>
              <w:t>ž</w:t>
            </w:r>
            <w:r w:rsidRPr="004B3912">
              <w:rPr>
                <w:rFonts w:ascii="Arial" w:hAnsi="Arial" w:cs="Arial"/>
                <w:sz w:val="14"/>
                <w:szCs w:val="14"/>
                <w:lang w:val="en-US"/>
              </w:rPr>
              <w:t>e</w:t>
            </w:r>
            <w:r w:rsidRPr="00B74B97">
              <w:rPr>
                <w:rFonts w:ascii="Arial" w:hAnsi="Arial" w:cs="Arial"/>
                <w:sz w:val="14"/>
                <w:szCs w:val="14"/>
                <w:lang w:val="el-GR"/>
              </w:rPr>
              <w:t xml:space="preserve"> </w:t>
            </w:r>
            <w:r w:rsidRPr="004B3912">
              <w:rPr>
                <w:rFonts w:ascii="Arial" w:hAnsi="Arial" w:cs="Arial"/>
                <w:sz w:val="14"/>
                <w:szCs w:val="14"/>
                <w:lang w:val="en-US"/>
              </w:rPr>
              <w:t>meso</w:t>
            </w:r>
            <w:r w:rsidRPr="00B74B97">
              <w:rPr>
                <w:rFonts w:ascii="Arial" w:hAnsi="Arial" w:cs="Arial"/>
                <w:sz w:val="14"/>
                <w:szCs w:val="14"/>
                <w:lang w:val="el-GR"/>
              </w:rPr>
              <w:t xml:space="preserve"> </w:t>
            </w:r>
            <w:r w:rsidRPr="004B3912">
              <w:rPr>
                <w:rFonts w:ascii="Arial" w:hAnsi="Arial" w:cs="Arial"/>
                <w:sz w:val="14"/>
                <w:szCs w:val="14"/>
                <w:lang w:val="en-US"/>
              </w:rPr>
              <w:t>kori</w:t>
            </w:r>
            <w:r w:rsidRPr="00B74B97">
              <w:rPr>
                <w:rFonts w:ascii="Arial" w:hAnsi="Arial" w:cs="Arial"/>
                <w:sz w:val="14"/>
                <w:szCs w:val="14"/>
                <w:lang w:val="el-GR"/>
              </w:rPr>
              <w:t>š</w:t>
            </w:r>
            <w:r w:rsidRPr="004B3912">
              <w:rPr>
                <w:rFonts w:ascii="Arial" w:hAnsi="Arial" w:cs="Arial"/>
                <w:sz w:val="14"/>
                <w:szCs w:val="14"/>
                <w:lang w:val="en-US"/>
              </w:rPr>
              <w:t>teno</w:t>
            </w:r>
            <w:r w:rsidRPr="00B74B97">
              <w:rPr>
                <w:rFonts w:ascii="Arial" w:hAnsi="Arial" w:cs="Arial"/>
                <w:sz w:val="14"/>
                <w:szCs w:val="14"/>
                <w:lang w:val="el-GR"/>
              </w:rPr>
              <w:t xml:space="preserve"> </w:t>
            </w:r>
            <w:r w:rsidRPr="004B3912">
              <w:rPr>
                <w:rFonts w:ascii="Arial" w:hAnsi="Arial" w:cs="Arial"/>
                <w:sz w:val="14"/>
                <w:szCs w:val="14"/>
                <w:lang w:val="en-US"/>
              </w:rPr>
              <w:t>za</w:t>
            </w:r>
            <w:r w:rsidRPr="00B74B97">
              <w:rPr>
                <w:rFonts w:ascii="Arial" w:hAnsi="Arial" w:cs="Arial"/>
                <w:sz w:val="14"/>
                <w:szCs w:val="14"/>
                <w:lang w:val="el-GR"/>
              </w:rPr>
              <w:t xml:space="preserve"> </w:t>
            </w:r>
            <w:r w:rsidRPr="004B3912">
              <w:rPr>
                <w:rFonts w:ascii="Arial" w:hAnsi="Arial" w:cs="Arial"/>
                <w:sz w:val="14"/>
                <w:szCs w:val="14"/>
                <w:lang w:val="en-US"/>
              </w:rPr>
              <w:t>pripremu</w:t>
            </w:r>
            <w:r w:rsidRPr="00B74B97">
              <w:rPr>
                <w:rFonts w:ascii="Arial" w:hAnsi="Arial" w:cs="Arial"/>
                <w:sz w:val="14"/>
                <w:szCs w:val="14"/>
                <w:lang w:val="el-GR"/>
              </w:rPr>
              <w:t xml:space="preserve"> </w:t>
            </w:r>
            <w:r w:rsidRPr="004B3912">
              <w:rPr>
                <w:rFonts w:ascii="Arial" w:hAnsi="Arial" w:cs="Arial"/>
                <w:sz w:val="14"/>
                <w:szCs w:val="14"/>
                <w:lang w:val="en-US"/>
              </w:rPr>
              <w:t>mesnih</w:t>
            </w:r>
            <w:r w:rsidRPr="00B74B97">
              <w:rPr>
                <w:rFonts w:ascii="Arial" w:hAnsi="Arial" w:cs="Arial"/>
                <w:sz w:val="14"/>
                <w:szCs w:val="14"/>
                <w:lang w:val="el-GR"/>
              </w:rPr>
              <w:t xml:space="preserve"> </w:t>
            </w:r>
            <w:r w:rsidRPr="004B3912">
              <w:rPr>
                <w:rFonts w:ascii="Arial" w:hAnsi="Arial" w:cs="Arial"/>
                <w:sz w:val="14"/>
                <w:szCs w:val="14"/>
                <w:lang w:val="en-US"/>
              </w:rPr>
              <w:t>prera</w:t>
            </w:r>
            <w:r w:rsidRPr="00B74B97">
              <w:rPr>
                <w:rFonts w:ascii="Arial" w:hAnsi="Arial" w:cs="Arial"/>
                <w:sz w:val="14"/>
                <w:szCs w:val="14"/>
                <w:lang w:val="el-GR"/>
              </w:rPr>
              <w:t>đ</w:t>
            </w:r>
            <w:r w:rsidRPr="004B3912">
              <w:rPr>
                <w:rFonts w:ascii="Arial" w:hAnsi="Arial" w:cs="Arial"/>
                <w:sz w:val="14"/>
                <w:szCs w:val="14"/>
                <w:lang w:val="en-US"/>
              </w:rPr>
              <w:t>evina</w:t>
            </w:r>
            <w:r w:rsidRPr="00B74B97">
              <w:rPr>
                <w:rFonts w:ascii="Arial" w:hAnsi="Arial" w:cs="Arial"/>
                <w:sz w:val="14"/>
                <w:szCs w:val="14"/>
                <w:lang w:val="el-GR"/>
              </w:rPr>
              <w:t xml:space="preserve"> </w:t>
            </w:r>
            <w:r w:rsidRPr="004B3912">
              <w:rPr>
                <w:rFonts w:ascii="Arial" w:hAnsi="Arial" w:cs="Arial"/>
                <w:sz w:val="14"/>
                <w:szCs w:val="14"/>
                <w:lang w:val="en-US"/>
              </w:rPr>
              <w:t>dobijeno</w:t>
            </w:r>
            <w:r w:rsidRPr="00B74B97">
              <w:rPr>
                <w:rFonts w:ascii="Arial" w:hAnsi="Arial" w:cs="Arial"/>
                <w:sz w:val="14"/>
                <w:szCs w:val="14"/>
                <w:lang w:val="el-GR"/>
              </w:rPr>
              <w:t xml:space="preserve"> </w:t>
            </w:r>
            <w:r w:rsidRPr="004B3912">
              <w:rPr>
                <w:rFonts w:ascii="Arial" w:hAnsi="Arial" w:cs="Arial"/>
                <w:sz w:val="14"/>
                <w:szCs w:val="14"/>
                <w:lang w:val="en-US"/>
              </w:rPr>
              <w:t>je</w:t>
            </w:r>
            <w:r w:rsidRPr="00B74B97">
              <w:rPr>
                <w:rFonts w:ascii="Arial" w:hAnsi="Arial" w:cs="Arial"/>
                <w:sz w:val="14"/>
                <w:szCs w:val="14"/>
                <w:lang w:val="el-GR"/>
              </w:rPr>
              <w:t xml:space="preserve"> </w:t>
            </w:r>
            <w:r w:rsidRPr="004B3912">
              <w:rPr>
                <w:rFonts w:ascii="Arial" w:hAnsi="Arial" w:cs="Arial"/>
                <w:sz w:val="14"/>
                <w:szCs w:val="14"/>
                <w:lang w:val="en-US"/>
              </w:rPr>
              <w:t>od</w:t>
            </w:r>
            <w:r w:rsidRPr="00B74B97">
              <w:rPr>
                <w:rFonts w:ascii="Arial" w:hAnsi="Arial" w:cs="Arial"/>
                <w:sz w:val="14"/>
                <w:szCs w:val="14"/>
                <w:lang w:val="el-GR"/>
              </w:rPr>
              <w:t xml:space="preserve"> </w:t>
            </w:r>
            <w:r w:rsidRPr="004B3912">
              <w:rPr>
                <w:rFonts w:ascii="Arial" w:hAnsi="Arial" w:cs="Arial"/>
                <w:sz w:val="14"/>
                <w:szCs w:val="14"/>
                <w:lang w:val="en-US"/>
              </w:rPr>
              <w:t>doma</w:t>
            </w:r>
            <w:r w:rsidRPr="00B74B97">
              <w:rPr>
                <w:rFonts w:ascii="Arial" w:hAnsi="Arial" w:cs="Arial"/>
                <w:sz w:val="14"/>
                <w:szCs w:val="14"/>
                <w:lang w:val="el-GR"/>
              </w:rPr>
              <w:t>ć</w:t>
            </w:r>
            <w:r w:rsidRPr="004B3912">
              <w:rPr>
                <w:rFonts w:ascii="Arial" w:hAnsi="Arial" w:cs="Arial"/>
                <w:sz w:val="14"/>
                <w:szCs w:val="14"/>
                <w:lang w:val="en-US"/>
              </w:rPr>
              <w:t>ih</w:t>
            </w:r>
            <w:r w:rsidRPr="00B74B97">
              <w:rPr>
                <w:rFonts w:ascii="Arial" w:hAnsi="Arial" w:cs="Arial"/>
                <w:sz w:val="14"/>
                <w:szCs w:val="14"/>
                <w:lang w:val="el-GR"/>
              </w:rPr>
              <w:t xml:space="preserve"> </w:t>
            </w:r>
            <w:r w:rsidRPr="004B3912">
              <w:rPr>
                <w:rFonts w:ascii="Arial" w:hAnsi="Arial" w:cs="Arial"/>
                <w:sz w:val="14"/>
                <w:szCs w:val="14"/>
                <w:lang w:val="en-US"/>
              </w:rPr>
              <w:t>kopitara</w:t>
            </w:r>
            <w:r w:rsidRPr="00B74B97">
              <w:rPr>
                <w:rFonts w:ascii="Arial" w:hAnsi="Arial" w:cs="Arial"/>
                <w:sz w:val="14"/>
                <w:szCs w:val="14"/>
                <w:lang w:val="el-GR"/>
              </w:rPr>
              <w:t xml:space="preserve"> </w:t>
            </w:r>
            <w:r w:rsidRPr="004B3912">
              <w:rPr>
                <w:rFonts w:ascii="Arial" w:hAnsi="Arial" w:cs="Arial"/>
                <w:sz w:val="14"/>
                <w:szCs w:val="14"/>
                <w:lang w:val="en-US"/>
              </w:rPr>
              <w:t>koji</w:t>
            </w:r>
            <w:r w:rsidRPr="00B74B97">
              <w:rPr>
                <w:rFonts w:ascii="Arial" w:hAnsi="Arial" w:cs="Arial"/>
                <w:sz w:val="14"/>
                <w:szCs w:val="14"/>
                <w:lang w:val="el-GR"/>
              </w:rPr>
              <w:t xml:space="preserve"> </w:t>
            </w:r>
            <w:r w:rsidRPr="004B3912">
              <w:rPr>
                <w:rFonts w:ascii="Arial" w:hAnsi="Arial" w:cs="Arial"/>
                <w:sz w:val="14"/>
                <w:szCs w:val="14"/>
                <w:lang w:val="en-US"/>
              </w:rPr>
              <w:t>su</w:t>
            </w:r>
            <w:r w:rsidRPr="00B74B97">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l-GR"/>
              </w:rPr>
              <w:t xml:space="preserve">                         </w:t>
            </w:r>
            <w:r w:rsidRPr="004B3912">
              <w:rPr>
                <w:rFonts w:ascii="Arial" w:hAnsi="Arial" w:cs="Arial"/>
                <w:sz w:val="14"/>
                <w:szCs w:val="14"/>
                <w:lang w:val="en-US"/>
              </w:rPr>
              <w:t>neposredno prije datuma klanja držani: /</w:t>
            </w:r>
            <w:r w:rsidRPr="004B3912">
              <w:rPr>
                <w:rFonts w:ascii="Arial" w:hAnsi="Arial" w:cs="Arial"/>
                <w:sz w:val="20"/>
                <w:szCs w:val="20"/>
              </w:rPr>
              <w:t xml:space="preserve"> </w:t>
            </w:r>
            <w:r w:rsidRPr="004B3912">
              <w:rPr>
                <w:rFonts w:ascii="Arial" w:hAnsi="Arial" w:cs="Arial"/>
                <w:sz w:val="14"/>
                <w:szCs w:val="14"/>
                <w:lang w:val="en-US"/>
              </w:rPr>
              <w:t>if containing material from domestic solipeds, the fresh meat used in the preparation of the</w:t>
            </w:r>
          </w:p>
          <w:p w:rsidR="004B3912" w:rsidRPr="00B74B97" w:rsidRDefault="004B3912" w:rsidP="00B74B97">
            <w:pPr>
              <w:shd w:val="clear" w:color="auto" w:fill="FFFFFF"/>
              <w:tabs>
                <w:tab w:val="left" w:leader="dot" w:pos="7966"/>
              </w:tabs>
              <w:ind w:left="957"/>
              <w:jc w:val="both"/>
              <w:rPr>
                <w:rFonts w:ascii="Arial" w:hAnsi="Arial" w:cs="Arial"/>
                <w:color w:val="0070C0"/>
                <w:sz w:val="14"/>
                <w:szCs w:val="14"/>
                <w:lang w:val="en-US"/>
              </w:rPr>
            </w:pPr>
            <w:r w:rsidRPr="004B3912">
              <w:rPr>
                <w:rFonts w:ascii="Arial" w:hAnsi="Arial" w:cs="Arial"/>
                <w:sz w:val="14"/>
                <w:szCs w:val="14"/>
                <w:lang w:val="en-US"/>
              </w:rPr>
              <w:t>meat preparations was obtained from domestic solipeds which immediately prior to the date of their slaughter had been kept</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τα</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παρασκευάσματα</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κρέατος</w:t>
            </w:r>
            <w:r w:rsidR="00B74B97" w:rsidRPr="00B74B97">
              <w:rPr>
                <w:rFonts w:ascii="Arial" w:hAnsi="Arial" w:cs="Arial"/>
                <w:color w:val="0070C0"/>
                <w:sz w:val="14"/>
                <w:szCs w:val="14"/>
                <w:lang w:val="en-US"/>
              </w:rPr>
              <w:t xml:space="preserve"> </w:t>
            </w:r>
            <w:r w:rsidR="00B74B97">
              <w:rPr>
                <w:rFonts w:ascii="Arial" w:hAnsi="Arial" w:cs="Arial"/>
                <w:color w:val="0070C0"/>
                <w:sz w:val="14"/>
                <w:szCs w:val="14"/>
                <w:lang w:val="el-GR"/>
              </w:rPr>
              <w:t>από</w:t>
            </w:r>
            <w:r w:rsidR="00B74B97" w:rsidRPr="00B74B97">
              <w:rPr>
                <w:rFonts w:ascii="Arial" w:hAnsi="Arial" w:cs="Arial"/>
                <w:color w:val="0070C0"/>
                <w:sz w:val="14"/>
                <w:szCs w:val="14"/>
                <w:lang w:val="en-US"/>
              </w:rPr>
              <w:t xml:space="preserve"> </w:t>
            </w:r>
            <w:r w:rsidR="00B74B97">
              <w:rPr>
                <w:rFonts w:ascii="Arial" w:hAnsi="Arial" w:cs="Arial"/>
                <w:color w:val="0070C0"/>
                <w:sz w:val="14"/>
                <w:szCs w:val="14"/>
                <w:lang w:val="el-GR"/>
              </w:rPr>
              <w:t>νωπό</w:t>
            </w:r>
            <w:r w:rsidR="00B74B97" w:rsidRPr="00B74B97">
              <w:rPr>
                <w:rFonts w:ascii="Arial" w:hAnsi="Arial" w:cs="Arial"/>
                <w:color w:val="0070C0"/>
                <w:sz w:val="14"/>
                <w:szCs w:val="14"/>
                <w:lang w:val="en-US"/>
              </w:rPr>
              <w:t xml:space="preserve"> </w:t>
            </w:r>
            <w:r w:rsidR="00B74B97">
              <w:rPr>
                <w:rFonts w:ascii="Arial" w:hAnsi="Arial" w:cs="Arial"/>
                <w:color w:val="0070C0"/>
                <w:sz w:val="14"/>
                <w:szCs w:val="14"/>
                <w:lang w:val="el-GR"/>
              </w:rPr>
              <w:t>κρέας</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οικόσιτ</w:t>
            </w:r>
            <w:r w:rsidR="00B74B97">
              <w:rPr>
                <w:rFonts w:ascii="Arial" w:hAnsi="Arial" w:cs="Arial"/>
                <w:color w:val="0070C0"/>
                <w:sz w:val="14"/>
                <w:szCs w:val="14"/>
                <w:lang w:val="el-GR"/>
              </w:rPr>
              <w:t>ων</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μόνοπλ</w:t>
            </w:r>
            <w:r w:rsidR="00B74B97">
              <w:rPr>
                <w:rFonts w:ascii="Arial" w:hAnsi="Arial" w:cs="Arial"/>
                <w:color w:val="0070C0"/>
                <w:sz w:val="14"/>
                <w:szCs w:val="14"/>
                <w:lang w:val="el-GR"/>
              </w:rPr>
              <w:t>ων</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τα</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οποία</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αμέσως</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πριν</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από</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την</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ημερομηνία</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σφαγής</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τους</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είχαν</w:t>
            </w:r>
            <w:r w:rsidR="00B74B97" w:rsidRPr="00B74B97">
              <w:rPr>
                <w:rFonts w:ascii="Arial" w:hAnsi="Arial" w:cs="Arial"/>
                <w:color w:val="0070C0"/>
                <w:sz w:val="14"/>
                <w:szCs w:val="14"/>
                <w:lang w:val="en-US"/>
              </w:rPr>
              <w:t xml:space="preserve"> </w:t>
            </w:r>
            <w:r w:rsidR="00B74B97" w:rsidRPr="00B74B97">
              <w:rPr>
                <w:rFonts w:ascii="Arial" w:hAnsi="Arial" w:cs="Arial"/>
                <w:color w:val="0070C0"/>
                <w:sz w:val="14"/>
                <w:szCs w:val="14"/>
                <w:lang w:val="el-GR"/>
              </w:rPr>
              <w:t>διατηρηθεί</w:t>
            </w:r>
            <w:r w:rsidR="00B74B97" w:rsidRPr="00B74B97">
              <w:rPr>
                <w:rFonts w:ascii="Arial" w:hAnsi="Arial" w:cs="Arial"/>
                <w:color w:val="0070C0"/>
                <w:sz w:val="14"/>
                <w:szCs w:val="14"/>
                <w:lang w:val="en-US"/>
              </w:rPr>
              <w:t>:</w:t>
            </w: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C14F7F"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4B97">
              <w:rPr>
                <w:rFonts w:ascii="Arial" w:hAnsi="Arial" w:cs="Arial"/>
                <w:sz w:val="14"/>
                <w:szCs w:val="14"/>
                <w:lang w:val="en-US"/>
              </w:rPr>
              <w:t xml:space="preserve">                    </w:t>
            </w:r>
            <w:r w:rsidRPr="00C14F7F">
              <w:rPr>
                <w:rFonts w:ascii="Arial" w:hAnsi="Arial" w:cs="Arial"/>
                <w:sz w:val="14"/>
                <w:szCs w:val="14"/>
                <w:lang w:val="en-US"/>
              </w:rPr>
              <w:t xml:space="preserve">(2) </w:t>
            </w:r>
            <w:r w:rsidR="00C14F7F" w:rsidRPr="00C14F7F">
              <w:rPr>
                <w:rFonts w:ascii="Segoe UI Symbol" w:hAnsi="Segoe UI Symbol" w:cs="Segoe UI Symbol"/>
                <w:sz w:val="14"/>
                <w:szCs w:val="14"/>
                <w:lang w:val="en-US"/>
              </w:rPr>
              <w:t>☐</w:t>
            </w:r>
            <w:r w:rsidR="00C14F7F" w:rsidRPr="00C14F7F">
              <w:rPr>
                <w:rFonts w:ascii="Arial" w:hAnsi="Arial" w:cs="Arial"/>
                <w:sz w:val="14"/>
                <w:szCs w:val="14"/>
                <w:lang w:val="en-US"/>
              </w:rPr>
              <w:t xml:space="preserve"> </w:t>
            </w:r>
            <w:r w:rsidRPr="00C14F7F">
              <w:rPr>
                <w:rFonts w:ascii="Arial" w:hAnsi="Arial" w:cs="Arial"/>
                <w:sz w:val="14"/>
                <w:szCs w:val="14"/>
                <w:lang w:val="en-US"/>
              </w:rPr>
              <w:t xml:space="preserve"> </w:t>
            </w:r>
            <w:r w:rsidRPr="004B3912">
              <w:rPr>
                <w:rFonts w:ascii="Arial" w:hAnsi="Arial" w:cs="Arial"/>
                <w:sz w:val="14"/>
                <w:szCs w:val="14"/>
                <w:lang w:val="en-US"/>
              </w:rPr>
              <w:t>ili</w:t>
            </w:r>
            <w:r w:rsidRPr="00C14F7F">
              <w:rPr>
                <w:rFonts w:ascii="Arial" w:hAnsi="Arial" w:cs="Arial"/>
                <w:sz w:val="14"/>
                <w:szCs w:val="14"/>
                <w:lang w:val="en-US"/>
              </w:rPr>
              <w:t xml:space="preserve"> [ [</w:t>
            </w:r>
            <w:r w:rsidRPr="004B3912">
              <w:rPr>
                <w:rFonts w:ascii="Arial" w:hAnsi="Arial" w:cs="Arial"/>
                <w:sz w:val="14"/>
                <w:szCs w:val="14"/>
                <w:lang w:val="en-US"/>
              </w:rPr>
              <w:t>najmanje</w:t>
            </w:r>
            <w:r w:rsidRPr="00C14F7F">
              <w:rPr>
                <w:rFonts w:ascii="Arial" w:hAnsi="Arial" w:cs="Arial"/>
                <w:sz w:val="14"/>
                <w:szCs w:val="14"/>
                <w:lang w:val="en-US"/>
              </w:rPr>
              <w:t xml:space="preserve"> š</w:t>
            </w:r>
            <w:r w:rsidRPr="004B3912">
              <w:rPr>
                <w:rFonts w:ascii="Arial" w:hAnsi="Arial" w:cs="Arial"/>
                <w:sz w:val="14"/>
                <w:szCs w:val="14"/>
                <w:lang w:val="en-US"/>
              </w:rPr>
              <w:t>est</w:t>
            </w:r>
            <w:r w:rsidRPr="00C14F7F">
              <w:rPr>
                <w:rFonts w:ascii="Arial" w:hAnsi="Arial" w:cs="Arial"/>
                <w:sz w:val="14"/>
                <w:szCs w:val="14"/>
                <w:lang w:val="en-US"/>
              </w:rPr>
              <w:t xml:space="preserve"> </w:t>
            </w:r>
            <w:r w:rsidRPr="004B3912">
              <w:rPr>
                <w:rFonts w:ascii="Arial" w:hAnsi="Arial" w:cs="Arial"/>
                <w:sz w:val="14"/>
                <w:szCs w:val="14"/>
                <w:lang w:val="en-US"/>
              </w:rPr>
              <w:t>mjeseci</w:t>
            </w:r>
            <w:r w:rsidRPr="00C14F7F">
              <w:rPr>
                <w:rFonts w:ascii="Arial" w:hAnsi="Arial" w:cs="Arial"/>
                <w:sz w:val="14"/>
                <w:szCs w:val="14"/>
                <w:lang w:val="en-US"/>
              </w:rPr>
              <w:t xml:space="preserve"> </w:t>
            </w:r>
            <w:r w:rsidRPr="004B3912">
              <w:rPr>
                <w:rFonts w:ascii="Arial" w:hAnsi="Arial" w:cs="Arial"/>
                <w:sz w:val="14"/>
                <w:szCs w:val="14"/>
                <w:lang w:val="en-US"/>
              </w:rPr>
              <w:t>u</w:t>
            </w:r>
            <w:r w:rsidRPr="00C14F7F">
              <w:rPr>
                <w:rFonts w:ascii="Arial" w:hAnsi="Arial" w:cs="Arial"/>
                <w:sz w:val="14"/>
                <w:szCs w:val="14"/>
                <w:lang w:val="en-US"/>
              </w:rPr>
              <w:t xml:space="preserve"> </w:t>
            </w:r>
            <w:r w:rsidRPr="004B3912">
              <w:rPr>
                <w:rFonts w:ascii="Arial" w:hAnsi="Arial" w:cs="Arial"/>
                <w:sz w:val="14"/>
                <w:szCs w:val="14"/>
                <w:lang w:val="en-US"/>
              </w:rPr>
              <w:t>tre</w:t>
            </w:r>
            <w:r w:rsidRPr="00C14F7F">
              <w:rPr>
                <w:rFonts w:ascii="Arial" w:hAnsi="Arial" w:cs="Arial"/>
                <w:sz w:val="14"/>
                <w:szCs w:val="14"/>
                <w:lang w:val="en-US"/>
              </w:rPr>
              <w:t>ć</w:t>
            </w:r>
            <w:r w:rsidRPr="004B3912">
              <w:rPr>
                <w:rFonts w:ascii="Arial" w:hAnsi="Arial" w:cs="Arial"/>
                <w:sz w:val="14"/>
                <w:szCs w:val="14"/>
                <w:lang w:val="en-US"/>
              </w:rPr>
              <w:t>oj</w:t>
            </w:r>
            <w:r w:rsidRPr="00C14F7F">
              <w:rPr>
                <w:rFonts w:ascii="Arial" w:hAnsi="Arial" w:cs="Arial"/>
                <w:sz w:val="14"/>
                <w:szCs w:val="14"/>
                <w:lang w:val="en-US"/>
              </w:rPr>
              <w:t xml:space="preserve"> </w:t>
            </w:r>
            <w:r w:rsidRPr="004B3912">
              <w:rPr>
                <w:rFonts w:ascii="Arial" w:hAnsi="Arial" w:cs="Arial"/>
                <w:sz w:val="14"/>
                <w:szCs w:val="14"/>
                <w:lang w:val="en-US"/>
              </w:rPr>
              <w:t>zemlji</w:t>
            </w:r>
            <w:r w:rsidRPr="00C14F7F">
              <w:rPr>
                <w:rFonts w:ascii="Arial" w:hAnsi="Arial" w:cs="Arial"/>
                <w:sz w:val="14"/>
                <w:szCs w:val="14"/>
                <w:lang w:val="en-US"/>
              </w:rPr>
              <w:t xml:space="preserve"> </w:t>
            </w:r>
            <w:r w:rsidRPr="004B3912">
              <w:rPr>
                <w:rFonts w:ascii="Arial" w:hAnsi="Arial" w:cs="Arial"/>
                <w:sz w:val="14"/>
                <w:szCs w:val="14"/>
                <w:lang w:val="en-US"/>
              </w:rPr>
              <w:t>klanja</w:t>
            </w:r>
            <w:r w:rsidRPr="00C14F7F">
              <w:rPr>
                <w:rFonts w:ascii="Arial" w:hAnsi="Arial" w:cs="Arial"/>
                <w:sz w:val="14"/>
                <w:szCs w:val="14"/>
                <w:lang w:val="en-US"/>
              </w:rPr>
              <w:t xml:space="preserve">, </w:t>
            </w:r>
            <w:r w:rsidRPr="004B3912">
              <w:rPr>
                <w:rFonts w:ascii="Arial" w:hAnsi="Arial" w:cs="Arial"/>
                <w:sz w:val="14"/>
                <w:szCs w:val="14"/>
                <w:lang w:val="en-US"/>
              </w:rPr>
              <w:t>ako</w:t>
            </w:r>
            <w:r w:rsidRPr="00C14F7F">
              <w:rPr>
                <w:rFonts w:ascii="Arial" w:hAnsi="Arial" w:cs="Arial"/>
                <w:sz w:val="14"/>
                <w:szCs w:val="14"/>
                <w:lang w:val="en-US"/>
              </w:rPr>
              <w:t xml:space="preserve"> </w:t>
            </w:r>
            <w:r w:rsidRPr="004B3912">
              <w:rPr>
                <w:rFonts w:ascii="Arial" w:hAnsi="Arial" w:cs="Arial"/>
                <w:sz w:val="14"/>
                <w:szCs w:val="14"/>
                <w:lang w:val="en-US"/>
              </w:rPr>
              <w:t>su</w:t>
            </w:r>
            <w:r w:rsidRPr="00C14F7F">
              <w:rPr>
                <w:rFonts w:ascii="Arial" w:hAnsi="Arial" w:cs="Arial"/>
                <w:sz w:val="14"/>
                <w:szCs w:val="14"/>
                <w:lang w:val="en-US"/>
              </w:rPr>
              <w:t xml:space="preserve"> </w:t>
            </w:r>
            <w:r w:rsidRPr="004B3912">
              <w:rPr>
                <w:rFonts w:ascii="Arial" w:hAnsi="Arial" w:cs="Arial"/>
                <w:sz w:val="14"/>
                <w:szCs w:val="14"/>
                <w:lang w:val="en-US"/>
              </w:rPr>
              <w:t>ro</w:t>
            </w:r>
            <w:r w:rsidRPr="00C14F7F">
              <w:rPr>
                <w:rFonts w:ascii="Arial" w:hAnsi="Arial" w:cs="Arial"/>
                <w:sz w:val="14"/>
                <w:szCs w:val="14"/>
                <w:lang w:val="en-US"/>
              </w:rPr>
              <w:t>đ</w:t>
            </w:r>
            <w:r w:rsidRPr="004B3912">
              <w:rPr>
                <w:rFonts w:ascii="Arial" w:hAnsi="Arial" w:cs="Arial"/>
                <w:sz w:val="14"/>
                <w:szCs w:val="14"/>
                <w:lang w:val="en-US"/>
              </w:rPr>
              <w:t>eni</w:t>
            </w:r>
            <w:r w:rsidRPr="00C14F7F">
              <w:rPr>
                <w:rFonts w:ascii="Arial" w:hAnsi="Arial" w:cs="Arial"/>
                <w:sz w:val="14"/>
                <w:szCs w:val="14"/>
                <w:lang w:val="en-US"/>
              </w:rPr>
              <w:t xml:space="preserve"> </w:t>
            </w:r>
            <w:r w:rsidRPr="004B3912">
              <w:rPr>
                <w:rFonts w:ascii="Arial" w:hAnsi="Arial" w:cs="Arial"/>
                <w:sz w:val="14"/>
                <w:szCs w:val="14"/>
                <w:lang w:val="en-US"/>
              </w:rPr>
              <w:t>u</w:t>
            </w:r>
            <w:r w:rsidRPr="00C14F7F">
              <w:rPr>
                <w:rFonts w:ascii="Arial" w:hAnsi="Arial" w:cs="Arial"/>
                <w:sz w:val="14"/>
                <w:szCs w:val="14"/>
                <w:lang w:val="en-US"/>
              </w:rPr>
              <w:t xml:space="preserve"> </w:t>
            </w:r>
            <w:r w:rsidRPr="004B3912">
              <w:rPr>
                <w:rFonts w:ascii="Arial" w:hAnsi="Arial" w:cs="Arial"/>
                <w:sz w:val="14"/>
                <w:szCs w:val="14"/>
                <w:lang w:val="en-US"/>
              </w:rPr>
              <w:t>toj</w:t>
            </w:r>
            <w:r w:rsidRPr="00C14F7F">
              <w:rPr>
                <w:rFonts w:ascii="Arial" w:hAnsi="Arial" w:cs="Arial"/>
                <w:sz w:val="14"/>
                <w:szCs w:val="14"/>
                <w:lang w:val="en-US"/>
              </w:rPr>
              <w:t xml:space="preserve"> </w:t>
            </w:r>
            <w:r w:rsidRPr="004B3912">
              <w:rPr>
                <w:rFonts w:ascii="Arial" w:hAnsi="Arial" w:cs="Arial"/>
                <w:sz w:val="14"/>
                <w:szCs w:val="14"/>
                <w:lang w:val="en-US"/>
              </w:rPr>
              <w:t>tre</w:t>
            </w:r>
            <w:r w:rsidRPr="00C14F7F">
              <w:rPr>
                <w:rFonts w:ascii="Arial" w:hAnsi="Arial" w:cs="Arial"/>
                <w:sz w:val="14"/>
                <w:szCs w:val="14"/>
                <w:lang w:val="en-US"/>
              </w:rPr>
              <w:t>ć</w:t>
            </w:r>
            <w:r w:rsidRPr="004B3912">
              <w:rPr>
                <w:rFonts w:ascii="Arial" w:hAnsi="Arial" w:cs="Arial"/>
                <w:sz w:val="14"/>
                <w:szCs w:val="14"/>
                <w:lang w:val="en-US"/>
              </w:rPr>
              <w:t>oj</w:t>
            </w:r>
            <w:r w:rsidRPr="00C14F7F">
              <w:rPr>
                <w:rFonts w:ascii="Arial" w:hAnsi="Arial" w:cs="Arial"/>
                <w:sz w:val="14"/>
                <w:szCs w:val="14"/>
                <w:lang w:val="en-US"/>
              </w:rPr>
              <w:t xml:space="preserve"> </w:t>
            </w:r>
            <w:r w:rsidRPr="004B3912">
              <w:rPr>
                <w:rFonts w:ascii="Arial" w:hAnsi="Arial" w:cs="Arial"/>
                <w:sz w:val="14"/>
                <w:szCs w:val="14"/>
                <w:lang w:val="en-US"/>
              </w:rPr>
              <w:t>zemlji</w:t>
            </w:r>
            <w:r w:rsidRPr="00C14F7F">
              <w:rPr>
                <w:rFonts w:ascii="Arial" w:hAnsi="Arial" w:cs="Arial"/>
                <w:sz w:val="14"/>
                <w:szCs w:val="14"/>
                <w:lang w:val="en-US"/>
              </w:rPr>
              <w:t xml:space="preserve"> </w:t>
            </w:r>
            <w:r w:rsidRPr="004B3912">
              <w:rPr>
                <w:rFonts w:ascii="Arial" w:hAnsi="Arial" w:cs="Arial"/>
                <w:sz w:val="14"/>
                <w:szCs w:val="14"/>
                <w:lang w:val="en-US"/>
              </w:rPr>
              <w:t>ili</w:t>
            </w:r>
            <w:r w:rsidRPr="00C14F7F">
              <w:rPr>
                <w:rFonts w:ascii="Arial" w:hAnsi="Arial" w:cs="Arial"/>
                <w:sz w:val="14"/>
                <w:szCs w:val="14"/>
                <w:lang w:val="en-US"/>
              </w:rPr>
              <w:t xml:space="preserve"> </w:t>
            </w:r>
            <w:r w:rsidRPr="004B3912">
              <w:rPr>
                <w:rFonts w:ascii="Arial" w:hAnsi="Arial" w:cs="Arial"/>
                <w:sz w:val="14"/>
                <w:szCs w:val="14"/>
                <w:lang w:val="en-US"/>
              </w:rPr>
              <w:t>su</w:t>
            </w:r>
            <w:r w:rsidRPr="00C14F7F">
              <w:rPr>
                <w:rFonts w:ascii="Arial" w:hAnsi="Arial" w:cs="Arial"/>
                <w:sz w:val="14"/>
                <w:szCs w:val="14"/>
                <w:lang w:val="en-US"/>
              </w:rPr>
              <w:t xml:space="preserve"> </w:t>
            </w:r>
            <w:r w:rsidRPr="004B3912">
              <w:rPr>
                <w:rFonts w:ascii="Arial" w:hAnsi="Arial" w:cs="Arial"/>
                <w:sz w:val="14"/>
                <w:szCs w:val="14"/>
                <w:lang w:val="en-US"/>
              </w:rPr>
              <w:t>u</w:t>
            </w:r>
            <w:r w:rsidRPr="00C14F7F">
              <w:rPr>
                <w:rFonts w:ascii="Arial" w:hAnsi="Arial" w:cs="Arial"/>
                <w:sz w:val="14"/>
                <w:szCs w:val="14"/>
                <w:lang w:val="en-US"/>
              </w:rPr>
              <w:t xml:space="preserve"> </w:t>
            </w:r>
            <w:r w:rsidRPr="004B3912">
              <w:rPr>
                <w:rFonts w:ascii="Arial" w:hAnsi="Arial" w:cs="Arial"/>
                <w:sz w:val="14"/>
                <w:szCs w:val="14"/>
                <w:lang w:val="en-US"/>
              </w:rPr>
              <w:t>tu</w:t>
            </w:r>
            <w:r w:rsidRPr="00C14F7F">
              <w:rPr>
                <w:rFonts w:ascii="Arial" w:hAnsi="Arial" w:cs="Arial"/>
                <w:sz w:val="14"/>
                <w:szCs w:val="14"/>
                <w:lang w:val="en-US"/>
              </w:rPr>
              <w:t xml:space="preserve"> </w:t>
            </w:r>
            <w:r w:rsidRPr="004B3912">
              <w:rPr>
                <w:rFonts w:ascii="Arial" w:hAnsi="Arial" w:cs="Arial"/>
                <w:sz w:val="14"/>
                <w:szCs w:val="14"/>
                <w:lang w:val="en-US"/>
              </w:rPr>
              <w:t>tre</w:t>
            </w:r>
            <w:r w:rsidRPr="00C14F7F">
              <w:rPr>
                <w:rFonts w:ascii="Arial" w:hAnsi="Arial" w:cs="Arial"/>
                <w:sz w:val="14"/>
                <w:szCs w:val="14"/>
                <w:lang w:val="en-US"/>
              </w:rPr>
              <w:t>ć</w:t>
            </w:r>
            <w:r w:rsidRPr="004B3912">
              <w:rPr>
                <w:rFonts w:ascii="Arial" w:hAnsi="Arial" w:cs="Arial"/>
                <w:sz w:val="14"/>
                <w:szCs w:val="14"/>
                <w:lang w:val="en-US"/>
              </w:rPr>
              <w:t>u</w:t>
            </w:r>
            <w:r w:rsidRPr="00C14F7F">
              <w:rPr>
                <w:rFonts w:ascii="Arial" w:hAnsi="Arial" w:cs="Arial"/>
                <w:sz w:val="14"/>
                <w:szCs w:val="14"/>
                <w:lang w:val="en-US"/>
              </w:rPr>
              <w:t xml:space="preserve"> </w:t>
            </w:r>
            <w:r w:rsidRPr="004B3912">
              <w:rPr>
                <w:rFonts w:ascii="Arial" w:hAnsi="Arial" w:cs="Arial"/>
                <w:sz w:val="14"/>
                <w:szCs w:val="14"/>
                <w:lang w:val="en-US"/>
              </w:rPr>
              <w:t>zemlju</w:t>
            </w:r>
            <w:r w:rsidRPr="00C14F7F">
              <w:rPr>
                <w:rFonts w:ascii="Arial" w:hAnsi="Arial" w:cs="Arial"/>
                <w:sz w:val="14"/>
                <w:szCs w:val="14"/>
                <w:lang w:val="en-US"/>
              </w:rPr>
              <w:t xml:space="preserve"> </w:t>
            </w:r>
            <w:r w:rsidRPr="004B3912">
              <w:rPr>
                <w:rFonts w:ascii="Arial" w:hAnsi="Arial" w:cs="Arial"/>
                <w:sz w:val="14"/>
                <w:szCs w:val="14"/>
                <w:lang w:val="en-US"/>
              </w:rPr>
              <w:t>u</w:t>
            </w:r>
            <w:r w:rsidRPr="00C14F7F">
              <w:rPr>
                <w:rFonts w:ascii="Arial" w:hAnsi="Arial" w:cs="Arial"/>
                <w:sz w:val="14"/>
                <w:szCs w:val="14"/>
                <w:lang w:val="en-US"/>
              </w:rPr>
              <w:t>š</w:t>
            </w:r>
            <w:r w:rsidRPr="004B3912">
              <w:rPr>
                <w:rFonts w:ascii="Arial" w:hAnsi="Arial" w:cs="Arial"/>
                <w:sz w:val="14"/>
                <w:szCs w:val="14"/>
                <w:lang w:val="en-US"/>
              </w:rPr>
              <w:t>li</w:t>
            </w:r>
            <w:r w:rsidRPr="00C14F7F">
              <w:rPr>
                <w:rFonts w:ascii="Arial" w:hAnsi="Arial" w:cs="Arial"/>
                <w:sz w:val="14"/>
                <w:szCs w:val="14"/>
                <w:lang w:val="en-US"/>
              </w:rPr>
              <w:t xml:space="preserve"> </w:t>
            </w:r>
            <w:r w:rsidRPr="004B3912">
              <w:rPr>
                <w:rFonts w:ascii="Arial" w:hAnsi="Arial" w:cs="Arial"/>
                <w:sz w:val="14"/>
                <w:szCs w:val="14"/>
                <w:lang w:val="en-US"/>
              </w:rPr>
              <w:t>iz</w:t>
            </w:r>
            <w:r w:rsidRPr="00C14F7F">
              <w:rPr>
                <w:rFonts w:ascii="Arial" w:hAnsi="Arial" w:cs="Arial"/>
                <w:sz w:val="14"/>
                <w:szCs w:val="14"/>
                <w:lang w:val="en-US"/>
              </w:rPr>
              <w:t xml:space="preserve"> </w:t>
            </w:r>
            <w:r w:rsidRPr="004B3912">
              <w:rPr>
                <w:rFonts w:ascii="Arial" w:hAnsi="Arial" w:cs="Arial"/>
                <w:sz w:val="14"/>
                <w:szCs w:val="14"/>
                <w:lang w:val="en-US"/>
              </w:rPr>
              <w:t>druge</w:t>
            </w:r>
            <w:r w:rsidRPr="00C14F7F">
              <w:rPr>
                <w:rFonts w:ascii="Arial" w:hAnsi="Arial" w:cs="Arial"/>
                <w:sz w:val="14"/>
                <w:szCs w:val="14"/>
                <w:lang w:val="en-US"/>
              </w:rPr>
              <w:t xml:space="preserve"> </w:t>
            </w:r>
            <w:r w:rsidRPr="004B3912">
              <w:rPr>
                <w:rFonts w:ascii="Arial" w:hAnsi="Arial" w:cs="Arial"/>
                <w:sz w:val="14"/>
                <w:szCs w:val="14"/>
                <w:lang w:val="en-US"/>
              </w:rPr>
              <w:t>tre</w:t>
            </w:r>
            <w:r w:rsidRPr="00C14F7F">
              <w:rPr>
                <w:rFonts w:ascii="Arial" w:hAnsi="Arial" w:cs="Arial"/>
                <w:sz w:val="14"/>
                <w:szCs w:val="14"/>
                <w:lang w:val="en-US"/>
              </w:rPr>
              <w:t>ć</w:t>
            </w:r>
            <w:r w:rsidRPr="004B3912">
              <w:rPr>
                <w:rFonts w:ascii="Arial" w:hAnsi="Arial" w:cs="Arial"/>
                <w:sz w:val="14"/>
                <w:szCs w:val="14"/>
                <w:lang w:val="en-US"/>
              </w:rPr>
              <w:t>e</w:t>
            </w:r>
            <w:r w:rsidRPr="00C14F7F">
              <w:rPr>
                <w:rFonts w:ascii="Arial" w:hAnsi="Arial" w:cs="Arial"/>
                <w:sz w:val="14"/>
                <w:szCs w:val="14"/>
                <w:lang w:val="en-US"/>
              </w:rPr>
              <w:t xml:space="preserve"> </w:t>
            </w:r>
            <w:r w:rsidRPr="004B3912">
              <w:rPr>
                <w:rFonts w:ascii="Arial" w:hAnsi="Arial" w:cs="Arial"/>
                <w:sz w:val="14"/>
                <w:szCs w:val="14"/>
                <w:lang w:val="en-US"/>
              </w:rPr>
              <w:t>zemlje</w:t>
            </w:r>
            <w:r w:rsidRPr="00C14F7F">
              <w:rPr>
                <w:rFonts w:ascii="Arial" w:hAnsi="Arial" w:cs="Arial"/>
                <w:sz w:val="14"/>
                <w:szCs w:val="14"/>
                <w:lang w:val="en-US"/>
              </w:rPr>
              <w:t xml:space="preserve"> </w:t>
            </w:r>
            <w:r w:rsidRPr="004B3912">
              <w:rPr>
                <w:rFonts w:ascii="Arial" w:hAnsi="Arial" w:cs="Arial"/>
                <w:sz w:val="14"/>
                <w:szCs w:val="14"/>
                <w:lang w:val="en-US"/>
              </w:rPr>
              <w:t>koja</w:t>
            </w:r>
            <w:r w:rsidRPr="00C14F7F">
              <w:rPr>
                <w:rFonts w:ascii="Arial" w:hAnsi="Arial" w:cs="Arial"/>
                <w:sz w:val="14"/>
                <w:szCs w:val="14"/>
                <w:lang w:val="en-US"/>
              </w:rPr>
              <w:t xml:space="preserve"> </w:t>
            </w:r>
            <w:r w:rsidRPr="004B3912">
              <w:rPr>
                <w:rFonts w:ascii="Arial" w:hAnsi="Arial" w:cs="Arial"/>
                <w:sz w:val="14"/>
                <w:szCs w:val="14"/>
                <w:lang w:val="en-US"/>
              </w:rPr>
              <w:t>je</w:t>
            </w:r>
            <w:r w:rsidRPr="00C14F7F">
              <w:rPr>
                <w:rFonts w:ascii="Arial" w:hAnsi="Arial" w:cs="Arial"/>
                <w:sz w:val="14"/>
                <w:szCs w:val="14"/>
                <w:lang w:val="en-US"/>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C14F7F">
              <w:rPr>
                <w:rFonts w:ascii="Arial" w:hAnsi="Arial" w:cs="Arial"/>
                <w:sz w:val="14"/>
                <w:szCs w:val="14"/>
                <w:lang w:val="en-US"/>
              </w:rPr>
              <w:t xml:space="preserve">                                     </w:t>
            </w:r>
            <w:r w:rsidRPr="004B3912">
              <w:rPr>
                <w:rFonts w:ascii="Arial" w:hAnsi="Arial" w:cs="Arial"/>
                <w:sz w:val="14"/>
                <w:szCs w:val="14"/>
                <w:lang w:val="en-US"/>
              </w:rPr>
              <w:t xml:space="preserve">uvrštena na popis za predmetne životinje i proizvode u Prilogu–I. Implementirajuće Uredbe Komisije (EU) 2021/405, i] / either [for at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least six months in the third country of slaughter, if born in that third country or have entered that third country from another third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country which is listed for the concerned animals and products in Annex -I to Commission Implementing Regulation (EU) 2021/405, </w:t>
            </w:r>
          </w:p>
          <w:p w:rsidR="009F1010" w:rsidRPr="009F1010" w:rsidRDefault="004B3912" w:rsidP="009F1010">
            <w:pPr>
              <w:shd w:val="clear" w:color="auto" w:fill="FFFFFF"/>
              <w:tabs>
                <w:tab w:val="left" w:leader="dot" w:pos="7966"/>
              </w:tabs>
              <w:ind w:left="1382"/>
              <w:jc w:val="both"/>
              <w:rPr>
                <w:rFonts w:ascii="Arial" w:hAnsi="Arial" w:cs="Arial"/>
                <w:color w:val="0070C0"/>
                <w:sz w:val="14"/>
                <w:szCs w:val="14"/>
                <w:lang w:val="el-GR"/>
              </w:rPr>
            </w:pPr>
            <w:r w:rsidRPr="00EE1352">
              <w:rPr>
                <w:rFonts w:ascii="Arial" w:hAnsi="Arial" w:cs="Arial"/>
                <w:sz w:val="14"/>
                <w:szCs w:val="14"/>
                <w:lang w:val="en-US"/>
              </w:rPr>
              <w:t xml:space="preserve"> </w:t>
            </w:r>
            <w:r w:rsidRPr="004B3912">
              <w:rPr>
                <w:rFonts w:ascii="Arial" w:hAnsi="Arial" w:cs="Arial"/>
                <w:sz w:val="14"/>
                <w:szCs w:val="14"/>
                <w:lang w:val="en-US"/>
              </w:rPr>
              <w:t>and</w:t>
            </w:r>
            <w:r w:rsidRPr="009F1010">
              <w:rPr>
                <w:rFonts w:ascii="Arial" w:hAnsi="Arial" w:cs="Arial"/>
                <w:sz w:val="14"/>
                <w:szCs w:val="14"/>
                <w:lang w:val="el-GR"/>
              </w:rPr>
              <w:t>]</w:t>
            </w:r>
            <w:r w:rsidR="009F1010" w:rsidRPr="009F1010">
              <w:rPr>
                <w:rFonts w:ascii="Arial" w:hAnsi="Arial" w:cs="Arial"/>
                <w:sz w:val="14"/>
                <w:szCs w:val="14"/>
                <w:lang w:val="el-GR"/>
              </w:rPr>
              <w:t xml:space="preserve"> / </w:t>
            </w:r>
            <w:r w:rsidR="009F1010">
              <w:rPr>
                <w:rFonts w:ascii="Arial" w:hAnsi="Arial" w:cs="Arial"/>
                <w:color w:val="0070C0"/>
                <w:sz w:val="14"/>
                <w:szCs w:val="14"/>
                <w:lang w:val="el-GR"/>
              </w:rPr>
              <w:t xml:space="preserve">είτε </w:t>
            </w:r>
            <w:r w:rsidR="009F1010" w:rsidRPr="009F1010">
              <w:rPr>
                <w:rFonts w:ascii="Arial" w:hAnsi="Arial" w:cs="Arial"/>
                <w:color w:val="0070C0"/>
                <w:sz w:val="14"/>
                <w:szCs w:val="14"/>
                <w:lang w:val="el-GR"/>
              </w:rPr>
              <w:t xml:space="preserve">[για στις τουλάχιστον έξι μήνες στην τρίτη χώρα σφαγής, εάν έχουν γεννηθεί σε αυτήν την τρίτη χώρα ή έχουν εισέλθει στην εν λόγω τρίτη χώρα από άλλη τρίτη χώρα· που περιλαμβάνεται </w:t>
            </w:r>
            <w:r w:rsidR="009F1010">
              <w:rPr>
                <w:rFonts w:ascii="Arial" w:hAnsi="Arial" w:cs="Arial"/>
                <w:color w:val="0070C0"/>
                <w:sz w:val="14"/>
                <w:szCs w:val="14"/>
                <w:lang w:val="el-GR"/>
              </w:rPr>
              <w:t xml:space="preserve">στη λίστα </w:t>
            </w:r>
            <w:r w:rsidR="009F1010" w:rsidRPr="009F1010">
              <w:rPr>
                <w:rFonts w:ascii="Arial" w:hAnsi="Arial" w:cs="Arial"/>
                <w:color w:val="0070C0"/>
                <w:sz w:val="14"/>
                <w:szCs w:val="14"/>
                <w:lang w:val="el-GR"/>
              </w:rPr>
              <w:t>για τα εν λόγω ζώα και προϊόντα στο Παράρτημα -</w:t>
            </w:r>
            <w:r w:rsidR="009F1010" w:rsidRPr="009F1010">
              <w:rPr>
                <w:rFonts w:ascii="Arial" w:hAnsi="Arial" w:cs="Arial"/>
                <w:color w:val="0070C0"/>
                <w:sz w:val="14"/>
                <w:szCs w:val="14"/>
                <w:lang w:val="en-US"/>
              </w:rPr>
              <w:t>I</w:t>
            </w:r>
            <w:r w:rsidR="009F1010" w:rsidRPr="009F1010">
              <w:rPr>
                <w:rFonts w:ascii="Arial" w:hAnsi="Arial" w:cs="Arial"/>
                <w:color w:val="0070C0"/>
                <w:sz w:val="14"/>
                <w:szCs w:val="14"/>
                <w:lang w:val="el-GR"/>
              </w:rPr>
              <w:t xml:space="preserve"> του Εκτελεστικού Κανονισμού (ΕΕ) 2021/405 της Επιτροπής,και]</w:t>
            </w:r>
          </w:p>
          <w:p w:rsidR="004B3912" w:rsidRPr="009F1010"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4B3912" w:rsidRPr="009F1010"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9F1010">
              <w:rPr>
                <w:rFonts w:ascii="Arial" w:hAnsi="Arial" w:cs="Arial"/>
                <w:sz w:val="14"/>
                <w:szCs w:val="14"/>
                <w:lang w:val="el-GR"/>
              </w:rPr>
              <w:t xml:space="preserve">                    </w:t>
            </w:r>
            <w:r w:rsidRPr="004B3912">
              <w:rPr>
                <w:rFonts w:ascii="Arial" w:hAnsi="Arial" w:cs="Arial"/>
                <w:sz w:val="14"/>
                <w:szCs w:val="14"/>
                <w:lang w:val="en-US"/>
              </w:rPr>
              <w:t>(2</w:t>
            </w:r>
            <w:r w:rsidR="00C14F7F" w:rsidRPr="00C14F7F">
              <w:rPr>
                <w:rFonts w:ascii="Arial" w:hAnsi="Arial" w:cs="Arial"/>
                <w:sz w:val="14"/>
                <w:szCs w:val="14"/>
                <w:lang w:val="en-US"/>
              </w:rPr>
              <w:t xml:space="preserve"> )</w:t>
            </w:r>
            <w:r w:rsidR="00C14F7F" w:rsidRPr="00C14F7F">
              <w:rPr>
                <w:rFonts w:ascii="Segoe UI Symbol" w:hAnsi="Segoe UI Symbol" w:cs="Segoe UI Symbol"/>
                <w:sz w:val="14"/>
                <w:szCs w:val="14"/>
                <w:lang w:val="en-US"/>
              </w:rPr>
              <w:t>☐</w:t>
            </w:r>
            <w:r w:rsidR="00C14F7F" w:rsidRPr="00C14F7F">
              <w:rPr>
                <w:rFonts w:ascii="Arial" w:hAnsi="Arial" w:cs="Arial"/>
                <w:sz w:val="14"/>
                <w:szCs w:val="14"/>
                <w:lang w:val="en-US"/>
              </w:rPr>
              <w:t xml:space="preserve"> </w:t>
            </w:r>
            <w:r w:rsidRPr="004B3912">
              <w:rPr>
                <w:rFonts w:ascii="Arial" w:hAnsi="Arial" w:cs="Arial"/>
                <w:sz w:val="14"/>
                <w:szCs w:val="14"/>
                <w:lang w:val="en-US"/>
              </w:rPr>
              <w:t>ili [u trećoj zemlji klanja, od rođenja, ako su zaklani u dobi od manje od šest mjeseci, i] /</w:t>
            </w:r>
            <w:r w:rsidRPr="004B3912">
              <w:rPr>
                <w:rFonts w:ascii="Arial" w:hAnsi="Arial" w:cs="Arial"/>
                <w:sz w:val="20"/>
                <w:szCs w:val="20"/>
              </w:rPr>
              <w:t xml:space="preserve"> </w:t>
            </w:r>
            <w:r w:rsidRPr="004B3912">
              <w:rPr>
                <w:rFonts w:ascii="Arial" w:hAnsi="Arial" w:cs="Arial"/>
                <w:sz w:val="14"/>
                <w:szCs w:val="14"/>
              </w:rPr>
              <w:t xml:space="preserve">or </w:t>
            </w:r>
            <w:r w:rsidRPr="004B3912">
              <w:rPr>
                <w:rFonts w:ascii="Arial" w:hAnsi="Arial" w:cs="Arial"/>
                <w:sz w:val="14"/>
                <w:szCs w:val="14"/>
                <w:lang w:val="en-US"/>
              </w:rPr>
              <w:t xml:space="preserve">[in the third country of slaughter, since birth, if </w:t>
            </w:r>
          </w:p>
          <w:p w:rsidR="00A16BC4" w:rsidRPr="00A16BC4" w:rsidRDefault="004B3912" w:rsidP="00A16BC4">
            <w:pPr>
              <w:shd w:val="clear" w:color="auto" w:fill="FFFFFF"/>
              <w:tabs>
                <w:tab w:val="left" w:leader="dot" w:pos="7966"/>
              </w:tabs>
              <w:ind w:left="1382"/>
              <w:jc w:val="both"/>
              <w:rPr>
                <w:rFonts w:ascii="Arial" w:hAnsi="Arial" w:cs="Arial"/>
                <w:color w:val="0070C0"/>
                <w:sz w:val="14"/>
                <w:szCs w:val="14"/>
                <w:lang w:val="el-GR"/>
              </w:rPr>
            </w:pPr>
            <w:r w:rsidRPr="004B3912">
              <w:rPr>
                <w:rFonts w:ascii="Arial" w:hAnsi="Arial" w:cs="Arial"/>
                <w:sz w:val="14"/>
                <w:szCs w:val="14"/>
                <w:lang w:val="en-US"/>
              </w:rPr>
              <w:t>slaughtered</w:t>
            </w:r>
            <w:r w:rsidRPr="00A16BC4">
              <w:rPr>
                <w:rFonts w:ascii="Arial" w:hAnsi="Arial" w:cs="Arial"/>
                <w:sz w:val="14"/>
                <w:szCs w:val="14"/>
                <w:lang w:val="el-GR"/>
              </w:rPr>
              <w:t xml:space="preserve"> </w:t>
            </w:r>
            <w:r w:rsidRPr="004B3912">
              <w:rPr>
                <w:rFonts w:ascii="Arial" w:hAnsi="Arial" w:cs="Arial"/>
                <w:sz w:val="14"/>
                <w:szCs w:val="14"/>
                <w:lang w:val="en-US"/>
              </w:rPr>
              <w:t>at</w:t>
            </w:r>
            <w:r w:rsidRPr="00A16BC4">
              <w:rPr>
                <w:rFonts w:ascii="Arial" w:hAnsi="Arial" w:cs="Arial"/>
                <w:sz w:val="14"/>
                <w:szCs w:val="14"/>
                <w:lang w:val="el-GR"/>
              </w:rPr>
              <w:t xml:space="preserve"> </w:t>
            </w:r>
            <w:r w:rsidRPr="004B3912">
              <w:rPr>
                <w:rFonts w:ascii="Arial" w:hAnsi="Arial" w:cs="Arial"/>
                <w:sz w:val="14"/>
                <w:szCs w:val="14"/>
                <w:lang w:val="en-US"/>
              </w:rPr>
              <w:t>an</w:t>
            </w:r>
            <w:r w:rsidRPr="00A16BC4">
              <w:rPr>
                <w:rFonts w:ascii="Arial" w:hAnsi="Arial" w:cs="Arial"/>
                <w:sz w:val="14"/>
                <w:szCs w:val="14"/>
                <w:lang w:val="el-GR"/>
              </w:rPr>
              <w:t xml:space="preserve"> </w:t>
            </w:r>
            <w:r w:rsidRPr="004B3912">
              <w:rPr>
                <w:rFonts w:ascii="Arial" w:hAnsi="Arial" w:cs="Arial"/>
                <w:sz w:val="14"/>
                <w:szCs w:val="14"/>
                <w:lang w:val="en-US"/>
              </w:rPr>
              <w:t>age</w:t>
            </w:r>
            <w:r w:rsidRPr="00A16BC4">
              <w:rPr>
                <w:rFonts w:ascii="Arial" w:hAnsi="Arial" w:cs="Arial"/>
                <w:sz w:val="14"/>
                <w:szCs w:val="14"/>
                <w:lang w:val="el-GR"/>
              </w:rPr>
              <w:t xml:space="preserve"> </w:t>
            </w:r>
            <w:r w:rsidRPr="004B3912">
              <w:rPr>
                <w:rFonts w:ascii="Arial" w:hAnsi="Arial" w:cs="Arial"/>
                <w:sz w:val="14"/>
                <w:szCs w:val="14"/>
                <w:lang w:val="en-US"/>
              </w:rPr>
              <w:t>of</w:t>
            </w:r>
            <w:r w:rsidRPr="00A16BC4">
              <w:rPr>
                <w:rFonts w:ascii="Arial" w:hAnsi="Arial" w:cs="Arial"/>
                <w:sz w:val="14"/>
                <w:szCs w:val="14"/>
                <w:lang w:val="el-GR"/>
              </w:rPr>
              <w:t xml:space="preserve"> </w:t>
            </w:r>
            <w:r w:rsidRPr="004B3912">
              <w:rPr>
                <w:rFonts w:ascii="Arial" w:hAnsi="Arial" w:cs="Arial"/>
                <w:sz w:val="14"/>
                <w:szCs w:val="14"/>
                <w:lang w:val="en-US"/>
              </w:rPr>
              <w:t>less</w:t>
            </w:r>
            <w:r w:rsidRPr="00A16BC4">
              <w:rPr>
                <w:rFonts w:ascii="Arial" w:hAnsi="Arial" w:cs="Arial"/>
                <w:sz w:val="14"/>
                <w:szCs w:val="14"/>
                <w:lang w:val="el-GR"/>
              </w:rPr>
              <w:t xml:space="preserve"> </w:t>
            </w:r>
            <w:r w:rsidRPr="004B3912">
              <w:rPr>
                <w:rFonts w:ascii="Arial" w:hAnsi="Arial" w:cs="Arial"/>
                <w:sz w:val="14"/>
                <w:szCs w:val="14"/>
                <w:lang w:val="en-US"/>
              </w:rPr>
              <w:t>than</w:t>
            </w:r>
            <w:r w:rsidRPr="00A16BC4">
              <w:rPr>
                <w:rFonts w:ascii="Arial" w:hAnsi="Arial" w:cs="Arial"/>
                <w:sz w:val="14"/>
                <w:szCs w:val="14"/>
                <w:lang w:val="el-GR"/>
              </w:rPr>
              <w:t xml:space="preserve"> </w:t>
            </w:r>
            <w:r w:rsidRPr="004B3912">
              <w:rPr>
                <w:rFonts w:ascii="Arial" w:hAnsi="Arial" w:cs="Arial"/>
                <w:sz w:val="14"/>
                <w:szCs w:val="14"/>
                <w:lang w:val="en-US"/>
              </w:rPr>
              <w:t>six</w:t>
            </w:r>
            <w:r w:rsidRPr="00A16BC4">
              <w:rPr>
                <w:rFonts w:ascii="Arial" w:hAnsi="Arial" w:cs="Arial"/>
                <w:sz w:val="14"/>
                <w:szCs w:val="14"/>
                <w:lang w:val="el-GR"/>
              </w:rPr>
              <w:t xml:space="preserve"> </w:t>
            </w:r>
            <w:r w:rsidRPr="004B3912">
              <w:rPr>
                <w:rFonts w:ascii="Arial" w:hAnsi="Arial" w:cs="Arial"/>
                <w:sz w:val="14"/>
                <w:szCs w:val="14"/>
                <w:lang w:val="en-US"/>
              </w:rPr>
              <w:t>months</w:t>
            </w:r>
            <w:r w:rsidRPr="00A16BC4">
              <w:rPr>
                <w:rFonts w:ascii="Arial" w:hAnsi="Arial" w:cs="Arial"/>
                <w:sz w:val="14"/>
                <w:szCs w:val="14"/>
                <w:lang w:val="el-GR"/>
              </w:rPr>
              <w:t xml:space="preserve">, </w:t>
            </w:r>
            <w:r w:rsidRPr="004B3912">
              <w:rPr>
                <w:rFonts w:ascii="Arial" w:hAnsi="Arial" w:cs="Arial"/>
                <w:sz w:val="14"/>
                <w:szCs w:val="14"/>
                <w:lang w:val="en-US"/>
              </w:rPr>
              <w:t>and</w:t>
            </w:r>
            <w:r w:rsidRPr="00A16BC4">
              <w:rPr>
                <w:rFonts w:ascii="Arial" w:hAnsi="Arial" w:cs="Arial"/>
                <w:sz w:val="14"/>
                <w:szCs w:val="14"/>
                <w:lang w:val="el-GR"/>
              </w:rPr>
              <w:t>]</w:t>
            </w:r>
            <w:r w:rsidR="00A16BC4" w:rsidRPr="00A16BC4">
              <w:rPr>
                <w:rFonts w:ascii="Arial" w:hAnsi="Arial" w:cs="Arial"/>
                <w:sz w:val="14"/>
                <w:szCs w:val="14"/>
                <w:lang w:val="el-GR"/>
              </w:rPr>
              <w:t xml:space="preserve"> /</w:t>
            </w:r>
            <w:r w:rsidR="00A16BC4" w:rsidRPr="00A16BC4">
              <w:rPr>
                <w:rFonts w:ascii="Arial" w:hAnsi="Arial" w:cs="Arial"/>
                <w:color w:val="0070C0"/>
                <w:sz w:val="14"/>
                <w:szCs w:val="14"/>
                <w:lang w:val="el"/>
              </w:rPr>
              <w:t>ή</w:t>
            </w:r>
            <w:r w:rsidR="00A16BC4" w:rsidRPr="00A16BC4">
              <w:rPr>
                <w:rFonts w:ascii="Arial" w:hAnsi="Arial" w:cs="Arial"/>
                <w:color w:val="0070C0"/>
                <w:sz w:val="14"/>
                <w:szCs w:val="14"/>
                <w:lang w:val="el-GR"/>
              </w:rPr>
              <w:t xml:space="preserve"> [στην τρίτη χώρα σφαγής, από τη γέννησή του</w:t>
            </w:r>
            <w:r w:rsidR="00A16BC4">
              <w:rPr>
                <w:rFonts w:ascii="Arial" w:hAnsi="Arial" w:cs="Arial"/>
                <w:color w:val="0070C0"/>
                <w:sz w:val="14"/>
                <w:szCs w:val="14"/>
                <w:lang w:val="el-GR"/>
              </w:rPr>
              <w:t xml:space="preserve"> ζώου </w:t>
            </w:r>
            <w:r w:rsidR="00A16BC4" w:rsidRPr="00A16BC4">
              <w:rPr>
                <w:rFonts w:ascii="Arial" w:hAnsi="Arial" w:cs="Arial"/>
                <w:color w:val="0070C0"/>
                <w:sz w:val="14"/>
                <w:szCs w:val="14"/>
                <w:lang w:val="el-GR"/>
              </w:rPr>
              <w:t>, εάν</w:t>
            </w:r>
            <w:r w:rsidR="00A16BC4">
              <w:rPr>
                <w:rFonts w:ascii="Arial" w:hAnsi="Arial" w:cs="Arial"/>
                <w:color w:val="0070C0"/>
                <w:sz w:val="14"/>
                <w:szCs w:val="14"/>
                <w:lang w:val="el-GR"/>
              </w:rPr>
              <w:t xml:space="preserve"> </w:t>
            </w:r>
            <w:r w:rsidR="00A16BC4" w:rsidRPr="00A16BC4">
              <w:rPr>
                <w:rFonts w:ascii="Arial" w:hAnsi="Arial" w:cs="Arial"/>
                <w:color w:val="0070C0"/>
                <w:sz w:val="14"/>
                <w:szCs w:val="14"/>
                <w:lang w:val="el-GR"/>
              </w:rPr>
              <w:t>σφαγιάζονται σε ηλικία μικρότερη των έξι μηνών, και]</w:t>
            </w:r>
          </w:p>
          <w:p w:rsidR="004B3912" w:rsidRPr="00A16BC4"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4B3912" w:rsidRPr="00A16BC4"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16BC4">
              <w:rPr>
                <w:rFonts w:ascii="Arial" w:hAnsi="Arial" w:cs="Arial"/>
                <w:sz w:val="14"/>
                <w:szCs w:val="14"/>
                <w:lang w:val="el-GR"/>
              </w:rPr>
              <w:t xml:space="preserve">                    </w:t>
            </w:r>
            <w:r w:rsidRPr="00EE1352">
              <w:rPr>
                <w:rFonts w:ascii="Arial" w:hAnsi="Arial" w:cs="Arial"/>
                <w:sz w:val="14"/>
                <w:szCs w:val="14"/>
                <w:lang w:val="el-GR"/>
              </w:rPr>
              <w:t xml:space="preserve">(2) </w:t>
            </w:r>
            <w:r w:rsidR="00C14F7F" w:rsidRPr="00EE1352">
              <w:rPr>
                <w:rFonts w:ascii="Segoe UI Symbol" w:hAnsi="Segoe UI Symbol" w:cs="Segoe UI Symbol"/>
                <w:sz w:val="14"/>
                <w:szCs w:val="14"/>
                <w:lang w:val="el-GR"/>
              </w:rPr>
              <w:t>☐</w:t>
            </w:r>
            <w:r w:rsidR="00C14F7F" w:rsidRPr="00EE1352">
              <w:rPr>
                <w:rFonts w:ascii="Arial" w:hAnsi="Arial" w:cs="Arial"/>
                <w:sz w:val="14"/>
                <w:szCs w:val="14"/>
                <w:lang w:val="el-GR"/>
              </w:rPr>
              <w:t xml:space="preserve"> </w:t>
            </w:r>
            <w:r w:rsidRPr="00EE1352">
              <w:rPr>
                <w:rFonts w:ascii="Arial" w:hAnsi="Arial" w:cs="Arial"/>
                <w:sz w:val="14"/>
                <w:szCs w:val="14"/>
                <w:lang w:val="el-GR"/>
              </w:rPr>
              <w:t xml:space="preserve"> </w:t>
            </w:r>
            <w:r w:rsidRPr="004B3912">
              <w:rPr>
                <w:rFonts w:ascii="Arial" w:hAnsi="Arial" w:cs="Arial"/>
                <w:sz w:val="14"/>
                <w:szCs w:val="14"/>
                <w:lang w:val="en-US"/>
              </w:rPr>
              <w:t>ili</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tre</w:t>
            </w:r>
            <w:r w:rsidRPr="00EE1352">
              <w:rPr>
                <w:rFonts w:ascii="Arial" w:hAnsi="Arial" w:cs="Arial"/>
                <w:sz w:val="14"/>
                <w:szCs w:val="14"/>
                <w:lang w:val="el-GR"/>
              </w:rPr>
              <w:t>ć</w:t>
            </w:r>
            <w:r w:rsidRPr="004B3912">
              <w:rPr>
                <w:rFonts w:ascii="Arial" w:hAnsi="Arial" w:cs="Arial"/>
                <w:sz w:val="14"/>
                <w:szCs w:val="14"/>
                <w:lang w:val="en-US"/>
              </w:rPr>
              <w:t>oj</w:t>
            </w:r>
            <w:r w:rsidRPr="00EE1352">
              <w:rPr>
                <w:rFonts w:ascii="Arial" w:hAnsi="Arial" w:cs="Arial"/>
                <w:sz w:val="14"/>
                <w:szCs w:val="14"/>
                <w:lang w:val="el-GR"/>
              </w:rPr>
              <w:t xml:space="preserve"> </w:t>
            </w:r>
            <w:r w:rsidRPr="004B3912">
              <w:rPr>
                <w:rFonts w:ascii="Arial" w:hAnsi="Arial" w:cs="Arial"/>
                <w:sz w:val="14"/>
                <w:szCs w:val="14"/>
                <w:lang w:val="en-US"/>
              </w:rPr>
              <w:t>zemlji</w:t>
            </w:r>
            <w:r w:rsidRPr="00EE1352">
              <w:rPr>
                <w:rFonts w:ascii="Arial" w:hAnsi="Arial" w:cs="Arial"/>
                <w:sz w:val="14"/>
                <w:szCs w:val="14"/>
                <w:lang w:val="el-GR"/>
              </w:rPr>
              <w:t xml:space="preserve"> </w:t>
            </w:r>
            <w:r w:rsidRPr="004B3912">
              <w:rPr>
                <w:rFonts w:ascii="Arial" w:hAnsi="Arial" w:cs="Arial"/>
                <w:sz w:val="14"/>
                <w:szCs w:val="14"/>
                <w:lang w:val="en-US"/>
              </w:rPr>
              <w:t>klanja</w:t>
            </w:r>
            <w:r w:rsidRPr="00EE1352">
              <w:rPr>
                <w:rFonts w:ascii="Arial" w:hAnsi="Arial" w:cs="Arial"/>
                <w:sz w:val="14"/>
                <w:szCs w:val="14"/>
                <w:lang w:val="el-GR"/>
              </w:rPr>
              <w:t xml:space="preserve"> š</w:t>
            </w:r>
            <w:r w:rsidRPr="004B3912">
              <w:rPr>
                <w:rFonts w:ascii="Arial" w:hAnsi="Arial" w:cs="Arial"/>
                <w:sz w:val="14"/>
                <w:szCs w:val="14"/>
                <w:lang w:val="en-US"/>
              </w:rPr>
              <w:t>est</w:t>
            </w:r>
            <w:r w:rsidRPr="00EE1352">
              <w:rPr>
                <w:rFonts w:ascii="Arial" w:hAnsi="Arial" w:cs="Arial"/>
                <w:sz w:val="14"/>
                <w:szCs w:val="14"/>
                <w:lang w:val="el-GR"/>
              </w:rPr>
              <w:t xml:space="preserve"> </w:t>
            </w:r>
            <w:r w:rsidRPr="004B3912">
              <w:rPr>
                <w:rFonts w:ascii="Arial" w:hAnsi="Arial" w:cs="Arial"/>
                <w:sz w:val="14"/>
                <w:szCs w:val="14"/>
                <w:lang w:val="en-US"/>
              </w:rPr>
              <w:t>mjeseci</w:t>
            </w:r>
            <w:r w:rsidRPr="00EE1352">
              <w:rPr>
                <w:rFonts w:ascii="Arial" w:hAnsi="Arial" w:cs="Arial"/>
                <w:sz w:val="14"/>
                <w:szCs w:val="14"/>
                <w:lang w:val="el-GR"/>
              </w:rPr>
              <w:t xml:space="preserve"> </w:t>
            </w:r>
            <w:r w:rsidRPr="004B3912">
              <w:rPr>
                <w:rFonts w:ascii="Arial" w:hAnsi="Arial" w:cs="Arial"/>
                <w:sz w:val="14"/>
                <w:szCs w:val="14"/>
                <w:lang w:val="en-US"/>
              </w:rPr>
              <w:t>ili</w:t>
            </w:r>
            <w:r w:rsidRPr="00EE1352">
              <w:rPr>
                <w:rFonts w:ascii="Arial" w:hAnsi="Arial" w:cs="Arial"/>
                <w:sz w:val="14"/>
                <w:szCs w:val="14"/>
                <w:lang w:val="el-GR"/>
              </w:rPr>
              <w:t xml:space="preserve"> </w:t>
            </w:r>
            <w:r w:rsidRPr="004B3912">
              <w:rPr>
                <w:rFonts w:ascii="Arial" w:hAnsi="Arial" w:cs="Arial"/>
                <w:sz w:val="14"/>
                <w:szCs w:val="14"/>
                <w:lang w:val="en-US"/>
              </w:rPr>
              <w:t>manje</w:t>
            </w:r>
            <w:r w:rsidRPr="00EE1352">
              <w:rPr>
                <w:rFonts w:ascii="Arial" w:hAnsi="Arial" w:cs="Arial"/>
                <w:sz w:val="14"/>
                <w:szCs w:val="14"/>
                <w:lang w:val="el-GR"/>
              </w:rPr>
              <w:t xml:space="preserve"> </w:t>
            </w:r>
            <w:r w:rsidRPr="004B3912">
              <w:rPr>
                <w:rFonts w:ascii="Arial" w:hAnsi="Arial" w:cs="Arial"/>
                <w:sz w:val="14"/>
                <w:szCs w:val="14"/>
                <w:lang w:val="en-US"/>
              </w:rPr>
              <w:t>ako</w:t>
            </w:r>
            <w:r w:rsidRPr="00EE1352">
              <w:rPr>
                <w:rFonts w:ascii="Arial" w:hAnsi="Arial" w:cs="Arial"/>
                <w:sz w:val="14"/>
                <w:szCs w:val="14"/>
                <w:lang w:val="el-GR"/>
              </w:rPr>
              <w:t xml:space="preserve"> </w:t>
            </w:r>
            <w:r w:rsidRPr="004B3912">
              <w:rPr>
                <w:rFonts w:ascii="Arial" w:hAnsi="Arial" w:cs="Arial"/>
                <w:sz w:val="14"/>
                <w:szCs w:val="14"/>
                <w:lang w:val="en-US"/>
              </w:rPr>
              <w:t>su</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tu</w:t>
            </w:r>
            <w:r w:rsidRPr="00EE1352">
              <w:rPr>
                <w:rFonts w:ascii="Arial" w:hAnsi="Arial" w:cs="Arial"/>
                <w:sz w:val="14"/>
                <w:szCs w:val="14"/>
                <w:lang w:val="el-GR"/>
              </w:rPr>
              <w:t xml:space="preserve"> </w:t>
            </w:r>
            <w:r w:rsidRPr="004B3912">
              <w:rPr>
                <w:rFonts w:ascii="Arial" w:hAnsi="Arial" w:cs="Arial"/>
                <w:sz w:val="14"/>
                <w:szCs w:val="14"/>
                <w:lang w:val="en-US"/>
              </w:rPr>
              <w:t>tre</w:t>
            </w:r>
            <w:r w:rsidRPr="00EE1352">
              <w:rPr>
                <w:rFonts w:ascii="Arial" w:hAnsi="Arial" w:cs="Arial"/>
                <w:sz w:val="14"/>
                <w:szCs w:val="14"/>
                <w:lang w:val="el-GR"/>
              </w:rPr>
              <w:t>ć</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zemlju</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š</w:t>
            </w:r>
            <w:r w:rsidRPr="004B3912">
              <w:rPr>
                <w:rFonts w:ascii="Arial" w:hAnsi="Arial" w:cs="Arial"/>
                <w:sz w:val="14"/>
                <w:szCs w:val="14"/>
                <w:lang w:val="en-US"/>
              </w:rPr>
              <w:t>li</w:t>
            </w:r>
            <w:r w:rsidRPr="00EE1352">
              <w:rPr>
                <w:rFonts w:ascii="Arial" w:hAnsi="Arial" w:cs="Arial"/>
                <w:sz w:val="14"/>
                <w:szCs w:val="14"/>
                <w:lang w:val="el-GR"/>
              </w:rPr>
              <w:t xml:space="preserve"> </w:t>
            </w:r>
            <w:r w:rsidRPr="004B3912">
              <w:rPr>
                <w:rFonts w:ascii="Arial" w:hAnsi="Arial" w:cs="Arial"/>
                <w:sz w:val="14"/>
                <w:szCs w:val="14"/>
                <w:lang w:val="en-US"/>
              </w:rPr>
              <w:t>iz</w:t>
            </w:r>
            <w:r w:rsidRPr="00EE1352">
              <w:rPr>
                <w:rFonts w:ascii="Arial" w:hAnsi="Arial" w:cs="Arial"/>
                <w:sz w:val="14"/>
                <w:szCs w:val="14"/>
                <w:lang w:val="el-GR"/>
              </w:rPr>
              <w:t xml:space="preserve"> </w:t>
            </w:r>
            <w:r w:rsidRPr="004B3912">
              <w:rPr>
                <w:rFonts w:ascii="Arial" w:hAnsi="Arial" w:cs="Arial"/>
                <w:sz w:val="14"/>
                <w:szCs w:val="14"/>
                <w:lang w:val="en-US"/>
              </w:rPr>
              <w:t>dr</w:t>
            </w:r>
            <w:r w:rsidRPr="00EE1352">
              <w:rPr>
                <w:rFonts w:ascii="Arial" w:hAnsi="Arial" w:cs="Arial"/>
                <w:sz w:val="14"/>
                <w:szCs w:val="14"/>
                <w:lang w:val="el-GR"/>
              </w:rPr>
              <w:t>ž</w:t>
            </w:r>
            <w:r w:rsidRPr="004B3912">
              <w:rPr>
                <w:rFonts w:ascii="Arial" w:hAnsi="Arial" w:cs="Arial"/>
                <w:sz w:val="14"/>
                <w:szCs w:val="14"/>
                <w:lang w:val="en-US"/>
              </w:rPr>
              <w:t>ave</w:t>
            </w:r>
            <w:r w:rsidRPr="00EE1352">
              <w:rPr>
                <w:rFonts w:ascii="Arial" w:hAnsi="Arial" w:cs="Arial"/>
                <w:sz w:val="14"/>
                <w:szCs w:val="14"/>
                <w:lang w:val="el-GR"/>
              </w:rPr>
              <w:t xml:space="preserve"> č</w:t>
            </w:r>
            <w:r w:rsidRPr="004B3912">
              <w:rPr>
                <w:rFonts w:ascii="Arial" w:hAnsi="Arial" w:cs="Arial"/>
                <w:sz w:val="14"/>
                <w:szCs w:val="14"/>
                <w:lang w:val="en-US"/>
              </w:rPr>
              <w:t>lanice</w:t>
            </w:r>
            <w:r w:rsidRPr="00EE1352">
              <w:rPr>
                <w:rFonts w:ascii="Arial" w:hAnsi="Arial" w:cs="Arial"/>
                <w:sz w:val="14"/>
                <w:szCs w:val="14"/>
                <w:lang w:val="el-GR"/>
              </w:rPr>
              <w:t xml:space="preserve"> </w:t>
            </w:r>
            <w:r w:rsidRPr="004B3912">
              <w:rPr>
                <w:rFonts w:ascii="Arial" w:hAnsi="Arial" w:cs="Arial"/>
                <w:sz w:val="14"/>
                <w:szCs w:val="14"/>
                <w:lang w:val="en-US"/>
              </w:rPr>
              <w:t>kao</w:t>
            </w:r>
            <w:r w:rsidRPr="00EE1352">
              <w:rPr>
                <w:rFonts w:ascii="Arial" w:hAnsi="Arial" w:cs="Arial"/>
                <w:sz w:val="14"/>
                <w:szCs w:val="14"/>
                <w:lang w:val="el-GR"/>
              </w:rPr>
              <w:t xml:space="preserve"> </w:t>
            </w:r>
            <w:r w:rsidRPr="004B3912">
              <w:rPr>
                <w:rFonts w:ascii="Arial" w:hAnsi="Arial" w:cs="Arial"/>
                <w:sz w:val="14"/>
                <w:szCs w:val="14"/>
                <w:lang w:val="en-US"/>
              </w:rPr>
              <w:t>doma</w:t>
            </w:r>
            <w:r w:rsidRPr="00EE1352">
              <w:rPr>
                <w:rFonts w:ascii="Arial" w:hAnsi="Arial" w:cs="Arial"/>
                <w:sz w:val="14"/>
                <w:szCs w:val="14"/>
                <w:lang w:val="el-GR"/>
              </w:rPr>
              <w:t>ć</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kopitari</w:t>
            </w:r>
            <w:r w:rsidRPr="00EE1352">
              <w:rPr>
                <w:rFonts w:ascii="Arial" w:hAnsi="Arial" w:cs="Arial"/>
                <w:sz w:val="14"/>
                <w:szCs w:val="14"/>
                <w:lang w:val="el-GR"/>
              </w:rPr>
              <w:t xml:space="preserve"> </w:t>
            </w:r>
            <w:r w:rsidRPr="004B3912">
              <w:rPr>
                <w:rFonts w:ascii="Arial" w:hAnsi="Arial" w:cs="Arial"/>
                <w:sz w:val="14"/>
                <w:szCs w:val="14"/>
                <w:lang w:val="en-US"/>
              </w:rPr>
              <w:t>za</w:t>
            </w:r>
            <w:r w:rsidRPr="00EE1352">
              <w:rPr>
                <w:rFonts w:ascii="Arial" w:hAnsi="Arial" w:cs="Arial"/>
                <w:sz w:val="14"/>
                <w:szCs w:val="14"/>
                <w:lang w:val="el-GR"/>
              </w:rPr>
              <w:t xml:space="preserve"> </w:t>
            </w:r>
            <w:r w:rsidRPr="004B3912">
              <w:rPr>
                <w:rFonts w:ascii="Arial" w:hAnsi="Arial" w:cs="Arial"/>
                <w:sz w:val="14"/>
                <w:szCs w:val="14"/>
                <w:lang w:val="en-US"/>
              </w:rPr>
              <w:t>proizvodnju</w:t>
            </w:r>
            <w:r w:rsidRPr="00EE1352">
              <w:rPr>
                <w:rFonts w:ascii="Arial" w:hAnsi="Arial" w:cs="Arial"/>
                <w:sz w:val="14"/>
                <w:szCs w:val="14"/>
                <w:lang w:val="el-GR"/>
              </w:rPr>
              <w:t xml:space="preserve"> </w:t>
            </w:r>
            <w:r w:rsidRPr="004B3912">
              <w:rPr>
                <w:rFonts w:ascii="Arial" w:hAnsi="Arial" w:cs="Arial"/>
                <w:sz w:val="14"/>
                <w:szCs w:val="14"/>
                <w:lang w:val="en-US"/>
              </w:rPr>
              <w:t>hrane</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E1352">
              <w:rPr>
                <w:rFonts w:ascii="Arial" w:hAnsi="Arial" w:cs="Arial"/>
                <w:sz w:val="14"/>
                <w:szCs w:val="14"/>
                <w:lang w:val="el-GR"/>
              </w:rPr>
              <w:t xml:space="preserve">                                  </w:t>
            </w:r>
            <w:r w:rsidRPr="004B3912">
              <w:rPr>
                <w:rFonts w:ascii="Arial" w:hAnsi="Arial" w:cs="Arial"/>
                <w:sz w:val="14"/>
                <w:szCs w:val="14"/>
                <w:lang w:val="en-US"/>
              </w:rPr>
              <w:t xml:space="preserve">u trećoj zemlji ili području klanja: /or [in the third country of slaughter for six months or less if they entered that third country from a </w:t>
            </w:r>
          </w:p>
          <w:p w:rsidR="004B3912" w:rsidRPr="00AC2217" w:rsidRDefault="004B3912" w:rsidP="00AC2217">
            <w:pPr>
              <w:shd w:val="clear" w:color="auto" w:fill="FFFFFF"/>
              <w:tabs>
                <w:tab w:val="left" w:leader="dot" w:pos="7966"/>
              </w:tabs>
              <w:ind w:left="1241"/>
              <w:jc w:val="both"/>
              <w:rPr>
                <w:rFonts w:ascii="Arial" w:hAnsi="Arial" w:cs="Arial"/>
                <w:color w:val="0070C0"/>
                <w:sz w:val="14"/>
                <w:szCs w:val="14"/>
                <w:lang w:val="el-GR"/>
              </w:rPr>
            </w:pPr>
            <w:r w:rsidRPr="004B3912">
              <w:rPr>
                <w:rFonts w:ascii="Arial" w:hAnsi="Arial" w:cs="Arial"/>
                <w:sz w:val="14"/>
                <w:szCs w:val="14"/>
                <w:lang w:val="en-US"/>
              </w:rPr>
              <w:t>Member</w:t>
            </w:r>
            <w:r w:rsidRPr="00AC2217">
              <w:rPr>
                <w:rFonts w:ascii="Arial" w:hAnsi="Arial" w:cs="Arial"/>
                <w:sz w:val="14"/>
                <w:szCs w:val="14"/>
                <w:lang w:val="el-GR"/>
              </w:rPr>
              <w:t xml:space="preserve"> </w:t>
            </w:r>
            <w:r w:rsidRPr="004B3912">
              <w:rPr>
                <w:rFonts w:ascii="Arial" w:hAnsi="Arial" w:cs="Arial"/>
                <w:sz w:val="14"/>
                <w:szCs w:val="14"/>
                <w:lang w:val="en-US"/>
              </w:rPr>
              <w:t>State</w:t>
            </w:r>
            <w:r w:rsidRPr="00AC2217">
              <w:rPr>
                <w:rFonts w:ascii="Arial" w:hAnsi="Arial" w:cs="Arial"/>
                <w:sz w:val="14"/>
                <w:szCs w:val="14"/>
                <w:lang w:val="el-GR"/>
              </w:rPr>
              <w:t xml:space="preserve"> </w:t>
            </w:r>
            <w:r w:rsidRPr="004B3912">
              <w:rPr>
                <w:rFonts w:ascii="Arial" w:hAnsi="Arial" w:cs="Arial"/>
                <w:sz w:val="14"/>
                <w:szCs w:val="14"/>
                <w:lang w:val="en-US"/>
              </w:rPr>
              <w:t>as</w:t>
            </w:r>
            <w:r w:rsidRPr="00AC2217">
              <w:rPr>
                <w:rFonts w:ascii="Arial" w:hAnsi="Arial" w:cs="Arial"/>
                <w:sz w:val="14"/>
                <w:szCs w:val="14"/>
                <w:lang w:val="el-GR"/>
              </w:rPr>
              <w:t xml:space="preserve"> </w:t>
            </w:r>
            <w:r w:rsidRPr="004B3912">
              <w:rPr>
                <w:rFonts w:ascii="Arial" w:hAnsi="Arial" w:cs="Arial"/>
                <w:sz w:val="14"/>
                <w:szCs w:val="14"/>
                <w:lang w:val="en-US"/>
              </w:rPr>
              <w:t>domestic</w:t>
            </w:r>
            <w:r w:rsidRPr="00AC2217">
              <w:rPr>
                <w:rFonts w:ascii="Arial" w:hAnsi="Arial" w:cs="Arial"/>
                <w:sz w:val="14"/>
                <w:szCs w:val="14"/>
                <w:lang w:val="el-GR"/>
              </w:rPr>
              <w:t xml:space="preserve"> </w:t>
            </w:r>
            <w:r w:rsidRPr="004B3912">
              <w:rPr>
                <w:rFonts w:ascii="Arial" w:hAnsi="Arial" w:cs="Arial"/>
                <w:sz w:val="14"/>
                <w:szCs w:val="14"/>
                <w:lang w:val="en-US"/>
              </w:rPr>
              <w:t>solipeds</w:t>
            </w:r>
            <w:r w:rsidRPr="00AC2217">
              <w:rPr>
                <w:rFonts w:ascii="Arial" w:hAnsi="Arial" w:cs="Arial"/>
                <w:sz w:val="14"/>
                <w:szCs w:val="14"/>
                <w:lang w:val="el-GR"/>
              </w:rPr>
              <w:t xml:space="preserve"> </w:t>
            </w:r>
            <w:r w:rsidRPr="004B3912">
              <w:rPr>
                <w:rFonts w:ascii="Arial" w:hAnsi="Arial" w:cs="Arial"/>
                <w:sz w:val="14"/>
                <w:szCs w:val="14"/>
                <w:lang w:val="en-US"/>
              </w:rPr>
              <w:t>for</w:t>
            </w:r>
            <w:r w:rsidRPr="00AC2217">
              <w:rPr>
                <w:rFonts w:ascii="Arial" w:hAnsi="Arial" w:cs="Arial"/>
                <w:sz w:val="14"/>
                <w:szCs w:val="14"/>
                <w:lang w:val="el-GR"/>
              </w:rPr>
              <w:t xml:space="preserve"> </w:t>
            </w:r>
            <w:r w:rsidRPr="004B3912">
              <w:rPr>
                <w:rFonts w:ascii="Arial" w:hAnsi="Arial" w:cs="Arial"/>
                <w:sz w:val="14"/>
                <w:szCs w:val="14"/>
                <w:lang w:val="en-US"/>
              </w:rPr>
              <w:t>food</w:t>
            </w:r>
            <w:r w:rsidRPr="00AC2217">
              <w:rPr>
                <w:rFonts w:ascii="Arial" w:hAnsi="Arial" w:cs="Arial"/>
                <w:sz w:val="14"/>
                <w:szCs w:val="14"/>
                <w:lang w:val="el-GR"/>
              </w:rPr>
              <w:t xml:space="preserve"> </w:t>
            </w:r>
            <w:r w:rsidRPr="004B3912">
              <w:rPr>
                <w:rFonts w:ascii="Arial" w:hAnsi="Arial" w:cs="Arial"/>
                <w:sz w:val="14"/>
                <w:szCs w:val="14"/>
                <w:lang w:val="en-US"/>
              </w:rPr>
              <w:t>production</w:t>
            </w:r>
            <w:r w:rsidRPr="00AC2217">
              <w:rPr>
                <w:rFonts w:ascii="Arial" w:hAnsi="Arial" w:cs="Arial"/>
                <w:sz w:val="14"/>
                <w:szCs w:val="14"/>
                <w:lang w:val="el-GR"/>
              </w:rPr>
              <w:t xml:space="preserve">, </w:t>
            </w:r>
            <w:r w:rsidRPr="004B3912">
              <w:rPr>
                <w:rFonts w:ascii="Arial" w:hAnsi="Arial" w:cs="Arial"/>
                <w:sz w:val="14"/>
                <w:szCs w:val="14"/>
                <w:lang w:val="en-US"/>
              </w:rPr>
              <w:t>and</w:t>
            </w:r>
            <w:r w:rsidRPr="00AC2217">
              <w:rPr>
                <w:rFonts w:ascii="Arial" w:hAnsi="Arial" w:cs="Arial"/>
                <w:sz w:val="14"/>
                <w:szCs w:val="14"/>
                <w:lang w:val="el-GR"/>
              </w:rPr>
              <w:t>]</w:t>
            </w:r>
            <w:r w:rsidR="00AC2217" w:rsidRPr="00AC2217">
              <w:rPr>
                <w:rFonts w:ascii="Arial" w:hAnsi="Arial" w:cs="Arial"/>
                <w:sz w:val="14"/>
                <w:szCs w:val="14"/>
                <w:lang w:val="el-GR"/>
              </w:rPr>
              <w:t>/</w:t>
            </w:r>
            <w:r w:rsidR="00AC2217" w:rsidRPr="00EE3F74">
              <w:rPr>
                <w:sz w:val="14"/>
                <w:szCs w:val="14"/>
                <w:lang w:val="el-GR"/>
              </w:rPr>
              <w:t xml:space="preserve"> </w:t>
            </w:r>
            <w:r w:rsidR="00AC2217" w:rsidRPr="00AC2217">
              <w:rPr>
                <w:rFonts w:ascii="Arial" w:hAnsi="Arial" w:cs="Arial"/>
                <w:color w:val="0070C0"/>
                <w:sz w:val="14"/>
                <w:szCs w:val="14"/>
                <w:lang w:val="el-GR"/>
              </w:rPr>
              <w:t>στην τρίτη χώρα σφαγής για έξι μήνες ή λιγότερο, εάν εισήλθαν σε αυτήν την τρίτη χώρα από</w:t>
            </w:r>
            <w:r w:rsidR="00AC2217">
              <w:rPr>
                <w:rFonts w:ascii="Arial" w:hAnsi="Arial" w:cs="Arial"/>
                <w:color w:val="0070C0"/>
                <w:sz w:val="14"/>
                <w:szCs w:val="14"/>
                <w:lang w:val="el-GR"/>
              </w:rPr>
              <w:t xml:space="preserve"> </w:t>
            </w:r>
            <w:r w:rsidR="00AC2217" w:rsidRPr="00AC2217">
              <w:rPr>
                <w:rFonts w:ascii="Arial" w:hAnsi="Arial" w:cs="Arial"/>
                <w:color w:val="0070C0"/>
                <w:sz w:val="14"/>
                <w:szCs w:val="14"/>
                <w:lang w:val="el-GR"/>
              </w:rPr>
              <w:t>κράτος μέλος ως οικόσιτα μόνοπλα για την παραγωγή τροφίμων, και]</w:t>
            </w:r>
          </w:p>
          <w:p w:rsidR="004B3912" w:rsidRPr="00AC221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C2217">
              <w:rPr>
                <w:rFonts w:ascii="Arial" w:hAnsi="Arial" w:cs="Arial"/>
                <w:sz w:val="14"/>
                <w:szCs w:val="14"/>
                <w:lang w:val="el-GR"/>
              </w:rPr>
              <w:t xml:space="preserve">                                      </w:t>
            </w:r>
            <w:r w:rsidRPr="004B3912">
              <w:rPr>
                <w:rFonts w:ascii="Arial" w:hAnsi="Arial" w:cs="Arial"/>
                <w:sz w:val="14"/>
                <w:szCs w:val="14"/>
                <w:lang w:val="en-US"/>
              </w:rPr>
              <w:t>(a) u kojima je primjena na domaćim kopitarima: /</w:t>
            </w:r>
            <w:r w:rsidRPr="004B3912">
              <w:rPr>
                <w:rFonts w:ascii="Arial" w:hAnsi="Arial" w:cs="Arial"/>
                <w:sz w:val="20"/>
                <w:szCs w:val="20"/>
              </w:rPr>
              <w:t xml:space="preserve"> </w:t>
            </w:r>
            <w:r w:rsidRPr="004B3912">
              <w:rPr>
                <w:rFonts w:ascii="Arial" w:hAnsi="Arial" w:cs="Arial"/>
                <w:sz w:val="14"/>
                <w:szCs w:val="14"/>
                <w:lang w:val="en-US"/>
              </w:rPr>
              <w:t>in a third country or territory of slaughter in which: /</w:t>
            </w:r>
            <w:r w:rsidRPr="004B3912">
              <w:rPr>
                <w:rFonts w:ascii="Arial" w:hAnsi="Arial" w:cs="Arial"/>
                <w:sz w:val="20"/>
                <w:szCs w:val="20"/>
              </w:rPr>
              <w:t xml:space="preserve"> </w:t>
            </w:r>
            <w:r w:rsidRPr="004B3912">
              <w:rPr>
                <w:rFonts w:ascii="Arial" w:hAnsi="Arial" w:cs="Arial"/>
                <w:sz w:val="14"/>
                <w:szCs w:val="14"/>
                <w:lang w:val="en-US"/>
              </w:rPr>
              <w:t xml:space="preserve">(a) the administration to </w:t>
            </w:r>
          </w:p>
          <w:p w:rsidR="004B3912" w:rsidRPr="00E94ED9" w:rsidRDefault="004B3912" w:rsidP="00E94ED9">
            <w:pPr>
              <w:shd w:val="clear" w:color="auto" w:fill="FFFFFF"/>
              <w:tabs>
                <w:tab w:val="left" w:leader="dot" w:pos="7966"/>
              </w:tabs>
              <w:ind w:left="1666"/>
              <w:jc w:val="both"/>
              <w:rPr>
                <w:rFonts w:ascii="Arial" w:hAnsi="Arial" w:cs="Arial"/>
                <w:color w:val="0070C0"/>
                <w:sz w:val="14"/>
                <w:szCs w:val="14"/>
                <w:lang w:val="el-GR"/>
              </w:rPr>
            </w:pPr>
            <w:r w:rsidRPr="004B3912">
              <w:rPr>
                <w:rFonts w:ascii="Arial" w:hAnsi="Arial" w:cs="Arial"/>
                <w:sz w:val="14"/>
                <w:szCs w:val="14"/>
                <w:lang w:val="en-US"/>
              </w:rPr>
              <w:t>domestic</w:t>
            </w:r>
            <w:r w:rsidRPr="00E94ED9">
              <w:rPr>
                <w:rFonts w:ascii="Arial" w:hAnsi="Arial" w:cs="Arial"/>
                <w:sz w:val="14"/>
                <w:szCs w:val="14"/>
                <w:lang w:val="el-GR"/>
              </w:rPr>
              <w:t xml:space="preserve"> </w:t>
            </w:r>
            <w:r w:rsidRPr="004B3912">
              <w:rPr>
                <w:rFonts w:ascii="Arial" w:hAnsi="Arial" w:cs="Arial"/>
                <w:sz w:val="14"/>
                <w:szCs w:val="14"/>
                <w:lang w:val="en-US"/>
              </w:rPr>
              <w:t>solipeds</w:t>
            </w:r>
            <w:r w:rsidRPr="00E94ED9">
              <w:rPr>
                <w:rFonts w:ascii="Arial" w:hAnsi="Arial" w:cs="Arial"/>
                <w:sz w:val="14"/>
                <w:szCs w:val="14"/>
                <w:lang w:val="el-GR"/>
              </w:rPr>
              <w:t xml:space="preserve"> </w:t>
            </w:r>
            <w:r w:rsidRPr="004B3912">
              <w:rPr>
                <w:rFonts w:ascii="Arial" w:hAnsi="Arial" w:cs="Arial"/>
                <w:sz w:val="14"/>
                <w:szCs w:val="14"/>
                <w:lang w:val="en-US"/>
              </w:rPr>
              <w:t>of</w:t>
            </w:r>
            <w:r w:rsidR="00E94ED9">
              <w:rPr>
                <w:rFonts w:ascii="Arial" w:hAnsi="Arial" w:cs="Arial"/>
                <w:sz w:val="14"/>
                <w:szCs w:val="14"/>
                <w:lang w:val="el-GR"/>
              </w:rPr>
              <w:t>/</w:t>
            </w:r>
            <w:r w:rsidR="00E94ED9" w:rsidRPr="00EE3F74">
              <w:rPr>
                <w:sz w:val="14"/>
                <w:szCs w:val="14"/>
                <w:lang w:val="el-GR"/>
              </w:rPr>
              <w:t xml:space="preserve"> </w:t>
            </w:r>
            <w:r w:rsidR="00E94ED9" w:rsidRPr="00E94ED9">
              <w:rPr>
                <w:rFonts w:ascii="Arial" w:hAnsi="Arial" w:cs="Arial"/>
                <w:color w:val="0070C0"/>
                <w:sz w:val="14"/>
                <w:szCs w:val="14"/>
                <w:lang w:val="el-GR"/>
              </w:rPr>
              <w:t xml:space="preserve">σε τρίτη χώρα ή έδαφος </w:t>
            </w:r>
            <w:r w:rsidR="00E94ED9">
              <w:rPr>
                <w:rFonts w:ascii="Arial" w:hAnsi="Arial" w:cs="Arial"/>
                <w:color w:val="0070C0"/>
                <w:sz w:val="14"/>
                <w:szCs w:val="14"/>
                <w:lang w:val="el-GR"/>
              </w:rPr>
              <w:t xml:space="preserve">που έγινε η </w:t>
            </w:r>
            <w:r w:rsidR="00E94ED9" w:rsidRPr="00E94ED9">
              <w:rPr>
                <w:rFonts w:ascii="Arial" w:hAnsi="Arial" w:cs="Arial"/>
                <w:color w:val="0070C0"/>
                <w:sz w:val="14"/>
                <w:szCs w:val="14"/>
                <w:lang w:val="el-GR"/>
              </w:rPr>
              <w:t>σφαγή</w:t>
            </w:r>
            <w:r w:rsidR="00E94ED9">
              <w:rPr>
                <w:rFonts w:ascii="Arial" w:hAnsi="Arial" w:cs="Arial"/>
                <w:color w:val="0070C0"/>
                <w:sz w:val="14"/>
                <w:szCs w:val="14"/>
                <w:lang w:val="el-GR"/>
              </w:rPr>
              <w:t>,</w:t>
            </w:r>
            <w:r w:rsidR="00E94ED9" w:rsidRPr="00E94ED9">
              <w:rPr>
                <w:rFonts w:ascii="Arial" w:hAnsi="Arial" w:cs="Arial"/>
                <w:color w:val="0070C0"/>
                <w:sz w:val="14"/>
                <w:szCs w:val="14"/>
                <w:lang w:val="el-GR"/>
              </w:rPr>
              <w:t xml:space="preserve"> στην οποία: /</w:t>
            </w:r>
            <w:r w:rsidR="00E94ED9" w:rsidRPr="00E94ED9">
              <w:rPr>
                <w:rFonts w:ascii="Arial" w:hAnsi="Arial" w:cs="Arial"/>
                <w:color w:val="0070C0"/>
              </w:rPr>
              <w:t xml:space="preserve"> </w:t>
            </w:r>
            <w:r w:rsidR="00E94ED9" w:rsidRPr="00E94ED9">
              <w:rPr>
                <w:rFonts w:ascii="Arial" w:hAnsi="Arial" w:cs="Arial"/>
                <w:color w:val="0070C0"/>
                <w:sz w:val="14"/>
                <w:szCs w:val="14"/>
                <w:lang w:val="el-GR"/>
              </w:rPr>
              <w:t xml:space="preserve">(α) </w:t>
            </w:r>
            <w:r w:rsidR="007C0F7A">
              <w:rPr>
                <w:rFonts w:ascii="Arial" w:hAnsi="Arial" w:cs="Arial"/>
                <w:color w:val="0070C0"/>
                <w:sz w:val="14"/>
                <w:szCs w:val="14"/>
                <w:lang w:val="el-GR"/>
              </w:rPr>
              <w:t xml:space="preserve">στη διαχείρηση των </w:t>
            </w:r>
            <w:r w:rsidR="00E94ED9" w:rsidRPr="00E94ED9">
              <w:rPr>
                <w:rFonts w:ascii="Arial" w:hAnsi="Arial" w:cs="Arial"/>
                <w:color w:val="0070C0"/>
                <w:sz w:val="14"/>
                <w:szCs w:val="14"/>
                <w:lang w:val="el-GR"/>
              </w:rPr>
              <w:t>οικόσιτ</w:t>
            </w:r>
            <w:r w:rsidR="007C0F7A">
              <w:rPr>
                <w:rFonts w:ascii="Arial" w:hAnsi="Arial" w:cs="Arial"/>
                <w:color w:val="0070C0"/>
                <w:sz w:val="14"/>
                <w:szCs w:val="14"/>
                <w:lang w:val="el-GR"/>
              </w:rPr>
              <w:t>ων</w:t>
            </w:r>
            <w:r w:rsidR="00E94ED9" w:rsidRPr="00E94ED9">
              <w:rPr>
                <w:rFonts w:ascii="Arial" w:hAnsi="Arial" w:cs="Arial"/>
                <w:color w:val="0070C0"/>
                <w:sz w:val="14"/>
                <w:szCs w:val="14"/>
                <w:lang w:val="el-GR"/>
              </w:rPr>
              <w:t xml:space="preserve"> μόνοπλ</w:t>
            </w:r>
            <w:r w:rsidR="007C0F7A">
              <w:rPr>
                <w:rFonts w:ascii="Arial" w:hAnsi="Arial" w:cs="Arial"/>
                <w:color w:val="0070C0"/>
                <w:sz w:val="14"/>
                <w:szCs w:val="14"/>
                <w:lang w:val="el-GR"/>
              </w:rPr>
              <w:t>ων</w:t>
            </w:r>
            <w:r w:rsidR="00E94ED9" w:rsidRPr="00E94ED9">
              <w:rPr>
                <w:rFonts w:ascii="Arial" w:hAnsi="Arial" w:cs="Arial"/>
                <w:color w:val="0070C0"/>
                <w:sz w:val="14"/>
                <w:szCs w:val="14"/>
                <w:lang w:val="el-GR"/>
              </w:rPr>
              <w:t>:</w:t>
            </w:r>
          </w:p>
          <w:p w:rsidR="004B3912" w:rsidRPr="00E94ED9"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94ED9">
              <w:rPr>
                <w:rFonts w:ascii="Arial" w:hAnsi="Arial" w:cs="Arial"/>
                <w:sz w:val="14"/>
                <w:szCs w:val="14"/>
                <w:lang w:val="el-GR"/>
              </w:rPr>
              <w:t xml:space="preserve">                                              </w:t>
            </w:r>
            <w:r w:rsidRPr="004B3912">
              <w:rPr>
                <w:rFonts w:ascii="Arial" w:hAnsi="Arial" w:cs="Arial"/>
                <w:sz w:val="14"/>
                <w:szCs w:val="14"/>
                <w:lang w:val="en-US"/>
              </w:rPr>
              <w:t>i. materija navedenih u tabeli 2. Priloga Uredbe Komisije (EU) br. 37/2010 zabranjena; /</w:t>
            </w:r>
            <w:r w:rsidRPr="004B3912">
              <w:rPr>
                <w:rFonts w:ascii="Arial" w:hAnsi="Arial" w:cs="Arial"/>
                <w:sz w:val="20"/>
                <w:szCs w:val="20"/>
              </w:rPr>
              <w:t xml:space="preserve"> </w:t>
            </w:r>
            <w:r w:rsidRPr="004B3912">
              <w:rPr>
                <w:rFonts w:ascii="Arial" w:hAnsi="Arial" w:cs="Arial"/>
                <w:sz w:val="14"/>
                <w:szCs w:val="14"/>
                <w:lang w:val="en-US"/>
              </w:rPr>
              <w:t xml:space="preserve">substances listed in Table 2 of the </w:t>
            </w:r>
          </w:p>
          <w:p w:rsidR="004B3912" w:rsidRPr="00A539F2" w:rsidRDefault="004B3912" w:rsidP="007C0F7A">
            <w:pPr>
              <w:shd w:val="clear" w:color="auto" w:fill="FFFFFF"/>
              <w:tabs>
                <w:tab w:val="left" w:leader="dot" w:pos="7966"/>
              </w:tabs>
              <w:ind w:left="1808"/>
              <w:jc w:val="both"/>
              <w:rPr>
                <w:rFonts w:ascii="Arial" w:hAnsi="Arial" w:cs="Arial"/>
                <w:color w:val="0070C0"/>
                <w:sz w:val="14"/>
                <w:szCs w:val="14"/>
                <w:lang w:val="el-GR"/>
              </w:rPr>
            </w:pPr>
            <w:r w:rsidRPr="004B3912">
              <w:rPr>
                <w:rFonts w:ascii="Arial" w:hAnsi="Arial" w:cs="Arial"/>
                <w:sz w:val="14"/>
                <w:szCs w:val="14"/>
                <w:lang w:val="en-US"/>
              </w:rPr>
              <w:lastRenderedPageBreak/>
              <w:t>Annex</w:t>
            </w:r>
            <w:r w:rsidRPr="007C0F7A">
              <w:rPr>
                <w:rFonts w:ascii="Arial" w:hAnsi="Arial" w:cs="Arial"/>
                <w:sz w:val="14"/>
                <w:szCs w:val="14"/>
                <w:lang w:val="el-GR"/>
              </w:rPr>
              <w:t xml:space="preserve"> </w:t>
            </w:r>
            <w:r w:rsidRPr="004B3912">
              <w:rPr>
                <w:rFonts w:ascii="Arial" w:hAnsi="Arial" w:cs="Arial"/>
                <w:sz w:val="14"/>
                <w:szCs w:val="14"/>
                <w:lang w:val="en-US"/>
              </w:rPr>
              <w:t>to</w:t>
            </w:r>
            <w:r w:rsidRPr="007C0F7A">
              <w:rPr>
                <w:rFonts w:ascii="Arial" w:hAnsi="Arial" w:cs="Arial"/>
                <w:sz w:val="14"/>
                <w:szCs w:val="14"/>
                <w:lang w:val="el-GR"/>
              </w:rPr>
              <w:t xml:space="preserve"> </w:t>
            </w:r>
            <w:r w:rsidRPr="004B3912">
              <w:rPr>
                <w:rFonts w:ascii="Arial" w:hAnsi="Arial" w:cs="Arial"/>
                <w:sz w:val="14"/>
                <w:szCs w:val="14"/>
                <w:lang w:val="en-US"/>
              </w:rPr>
              <w:t>Commission</w:t>
            </w:r>
            <w:r w:rsidRPr="007C0F7A">
              <w:rPr>
                <w:rFonts w:ascii="Arial" w:hAnsi="Arial" w:cs="Arial"/>
                <w:sz w:val="14"/>
                <w:szCs w:val="14"/>
                <w:lang w:val="el-GR"/>
              </w:rPr>
              <w:t xml:space="preserve"> </w:t>
            </w:r>
            <w:r w:rsidRPr="004B3912">
              <w:rPr>
                <w:rFonts w:ascii="Arial" w:hAnsi="Arial" w:cs="Arial"/>
                <w:sz w:val="14"/>
                <w:szCs w:val="14"/>
                <w:lang w:val="en-US"/>
              </w:rPr>
              <w:t>Regulation</w:t>
            </w:r>
            <w:r w:rsidRPr="007C0F7A">
              <w:rPr>
                <w:rFonts w:ascii="Arial" w:hAnsi="Arial" w:cs="Arial"/>
                <w:sz w:val="14"/>
                <w:szCs w:val="14"/>
                <w:lang w:val="el-GR"/>
              </w:rPr>
              <w:t xml:space="preserve"> (</w:t>
            </w:r>
            <w:r w:rsidRPr="004B3912">
              <w:rPr>
                <w:rFonts w:ascii="Arial" w:hAnsi="Arial" w:cs="Arial"/>
                <w:sz w:val="14"/>
                <w:szCs w:val="14"/>
                <w:lang w:val="en-US"/>
              </w:rPr>
              <w:t>EU</w:t>
            </w:r>
            <w:r w:rsidRPr="007C0F7A">
              <w:rPr>
                <w:rFonts w:ascii="Arial" w:hAnsi="Arial" w:cs="Arial"/>
                <w:sz w:val="14"/>
                <w:szCs w:val="14"/>
                <w:lang w:val="el-GR"/>
              </w:rPr>
              <w:t xml:space="preserve">) </w:t>
            </w:r>
            <w:r w:rsidRPr="004B3912">
              <w:rPr>
                <w:rFonts w:ascii="Arial" w:hAnsi="Arial" w:cs="Arial"/>
                <w:sz w:val="14"/>
                <w:szCs w:val="14"/>
                <w:lang w:val="en-US"/>
              </w:rPr>
              <w:t>No</w:t>
            </w:r>
            <w:r w:rsidRPr="007C0F7A">
              <w:rPr>
                <w:rFonts w:ascii="Arial" w:hAnsi="Arial" w:cs="Arial"/>
                <w:sz w:val="14"/>
                <w:szCs w:val="14"/>
                <w:lang w:val="el-GR"/>
              </w:rPr>
              <w:t xml:space="preserve"> 37/2010 </w:t>
            </w:r>
            <w:r w:rsidRPr="004B3912">
              <w:rPr>
                <w:rFonts w:ascii="Arial" w:hAnsi="Arial" w:cs="Arial"/>
                <w:sz w:val="14"/>
                <w:szCs w:val="14"/>
                <w:lang w:val="en-US"/>
              </w:rPr>
              <w:t>is</w:t>
            </w:r>
            <w:r w:rsidRPr="007C0F7A">
              <w:rPr>
                <w:rFonts w:ascii="Arial" w:hAnsi="Arial" w:cs="Arial"/>
                <w:sz w:val="14"/>
                <w:szCs w:val="14"/>
                <w:lang w:val="el-GR"/>
              </w:rPr>
              <w:t xml:space="preserve"> </w:t>
            </w:r>
            <w:r w:rsidRPr="004B3912">
              <w:rPr>
                <w:rFonts w:ascii="Arial" w:hAnsi="Arial" w:cs="Arial"/>
                <w:sz w:val="14"/>
                <w:szCs w:val="14"/>
                <w:lang w:val="en-US"/>
              </w:rPr>
              <w:t>prohibited</w:t>
            </w:r>
            <w:r w:rsidR="007C0F7A" w:rsidRPr="007C0F7A">
              <w:rPr>
                <w:rFonts w:ascii="Arial" w:hAnsi="Arial" w:cs="Arial"/>
                <w:sz w:val="14"/>
                <w:szCs w:val="14"/>
                <w:lang w:val="el-GR"/>
              </w:rPr>
              <w:t>/</w:t>
            </w:r>
            <w:r w:rsidR="007C0F7A" w:rsidRPr="007C0F7A">
              <w:rPr>
                <w:sz w:val="14"/>
                <w:szCs w:val="14"/>
                <w:lang w:val="el-GR"/>
              </w:rPr>
              <w:t xml:space="preserve"> </w:t>
            </w:r>
            <w:r w:rsidR="007C0F7A" w:rsidRPr="007C0F7A">
              <w:rPr>
                <w:rFonts w:ascii="Arial" w:hAnsi="Arial" w:cs="Arial"/>
                <w:color w:val="0070C0"/>
                <w:sz w:val="14"/>
                <w:szCs w:val="14"/>
                <w:lang w:val="el-GR"/>
              </w:rPr>
              <w:t xml:space="preserve">απαγορεύονται ουσίες που αναφέρονται στον Πίνακα 2 του </w:t>
            </w:r>
            <w:proofErr w:type="gramStart"/>
            <w:r w:rsidR="007C0F7A">
              <w:rPr>
                <w:rFonts w:ascii="Arial" w:hAnsi="Arial" w:cs="Arial"/>
                <w:color w:val="0070C0"/>
                <w:sz w:val="14"/>
                <w:szCs w:val="14"/>
                <w:lang w:val="el-GR"/>
              </w:rPr>
              <w:t xml:space="preserve">παραρτήματος </w:t>
            </w:r>
            <w:r w:rsidR="007C0F7A" w:rsidRPr="007C0F7A">
              <w:rPr>
                <w:rFonts w:ascii="Arial" w:hAnsi="Arial" w:cs="Arial"/>
                <w:color w:val="0070C0"/>
                <w:sz w:val="14"/>
                <w:szCs w:val="14"/>
                <w:lang w:val="el-GR"/>
              </w:rPr>
              <w:t xml:space="preserve"> του</w:t>
            </w:r>
            <w:proofErr w:type="gramEnd"/>
            <w:r w:rsidR="007C0F7A" w:rsidRPr="007C0F7A">
              <w:rPr>
                <w:rFonts w:ascii="Arial" w:hAnsi="Arial" w:cs="Arial"/>
                <w:color w:val="0070C0"/>
                <w:sz w:val="14"/>
                <w:szCs w:val="14"/>
                <w:lang w:val="el-GR"/>
              </w:rPr>
              <w:t xml:space="preserve"> κανονισμού (ΕΕ) αριθ. </w:t>
            </w:r>
            <w:r w:rsidR="007C0F7A" w:rsidRPr="00A539F2">
              <w:rPr>
                <w:rFonts w:ascii="Arial" w:hAnsi="Arial" w:cs="Arial"/>
                <w:color w:val="0070C0"/>
                <w:sz w:val="14"/>
                <w:szCs w:val="14"/>
                <w:lang w:val="el-GR"/>
              </w:rPr>
              <w:t xml:space="preserve">37/2010 </w:t>
            </w:r>
            <w:r w:rsidR="007C0F7A" w:rsidRPr="007C0F7A">
              <w:rPr>
                <w:rFonts w:ascii="Arial" w:hAnsi="Arial" w:cs="Arial"/>
                <w:color w:val="0070C0"/>
                <w:sz w:val="14"/>
                <w:szCs w:val="14"/>
                <w:lang w:val="el-GR"/>
              </w:rPr>
              <w:t>της</w:t>
            </w:r>
            <w:r w:rsidR="007C0F7A" w:rsidRPr="00A539F2">
              <w:rPr>
                <w:rFonts w:ascii="Arial" w:hAnsi="Arial" w:cs="Arial"/>
                <w:color w:val="0070C0"/>
                <w:sz w:val="14"/>
                <w:szCs w:val="14"/>
                <w:lang w:val="el-GR"/>
              </w:rPr>
              <w:t xml:space="preserve"> </w:t>
            </w:r>
            <w:r w:rsidR="007C0F7A" w:rsidRPr="007C0F7A">
              <w:rPr>
                <w:rFonts w:ascii="Arial" w:hAnsi="Arial" w:cs="Arial"/>
                <w:color w:val="0070C0"/>
                <w:sz w:val="14"/>
                <w:szCs w:val="14"/>
                <w:lang w:val="el-GR"/>
              </w:rPr>
              <w:t>Επιτροπής</w:t>
            </w:r>
            <w:r w:rsidR="007C0F7A" w:rsidRPr="00A539F2">
              <w:rPr>
                <w:rFonts w:ascii="Arial" w:hAnsi="Arial" w:cs="Arial"/>
                <w:color w:val="0070C0"/>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20"/>
                <w:szCs w:val="20"/>
              </w:rPr>
            </w:pPr>
            <w:r w:rsidRPr="00A539F2">
              <w:rPr>
                <w:rFonts w:ascii="Arial" w:hAnsi="Arial" w:cs="Arial"/>
                <w:sz w:val="14"/>
                <w:szCs w:val="14"/>
                <w:lang w:val="el-GR"/>
              </w:rPr>
              <w:t xml:space="preserve">                                              </w:t>
            </w:r>
            <w:r w:rsidRPr="004B3912">
              <w:rPr>
                <w:rFonts w:ascii="Arial" w:hAnsi="Arial" w:cs="Arial"/>
                <w:sz w:val="14"/>
                <w:szCs w:val="14"/>
                <w:lang w:val="en-US"/>
              </w:rPr>
              <w:t>ii</w:t>
            </w:r>
            <w:r w:rsidRPr="00A539F2">
              <w:rPr>
                <w:rFonts w:ascii="Arial" w:hAnsi="Arial" w:cs="Arial"/>
                <w:sz w:val="14"/>
                <w:szCs w:val="14"/>
                <w:lang w:val="el-GR"/>
              </w:rPr>
              <w:t xml:space="preserve">. </w:t>
            </w:r>
            <w:r w:rsidRPr="004B3912">
              <w:rPr>
                <w:rFonts w:ascii="Arial" w:hAnsi="Arial" w:cs="Arial"/>
                <w:sz w:val="14"/>
                <w:szCs w:val="14"/>
                <w:lang w:val="en-US"/>
              </w:rPr>
              <w:t>tireostatika</w:t>
            </w:r>
            <w:r w:rsidRPr="00A539F2">
              <w:rPr>
                <w:rFonts w:ascii="Arial" w:hAnsi="Arial" w:cs="Arial"/>
                <w:sz w:val="14"/>
                <w:szCs w:val="14"/>
                <w:lang w:val="el-GR"/>
              </w:rPr>
              <w:t xml:space="preserve">, </w:t>
            </w:r>
            <w:r w:rsidRPr="004B3912">
              <w:rPr>
                <w:rFonts w:ascii="Arial" w:hAnsi="Arial" w:cs="Arial"/>
                <w:sz w:val="14"/>
                <w:szCs w:val="14"/>
                <w:lang w:val="en-US"/>
              </w:rPr>
              <w:t>stilbena</w:t>
            </w:r>
            <w:r w:rsidRPr="00A539F2">
              <w:rPr>
                <w:rFonts w:ascii="Arial" w:hAnsi="Arial" w:cs="Arial"/>
                <w:sz w:val="14"/>
                <w:szCs w:val="14"/>
                <w:lang w:val="el-GR"/>
              </w:rPr>
              <w:t xml:space="preserve">, </w:t>
            </w:r>
            <w:r w:rsidRPr="004B3912">
              <w:rPr>
                <w:rFonts w:ascii="Arial" w:hAnsi="Arial" w:cs="Arial"/>
                <w:sz w:val="14"/>
                <w:szCs w:val="14"/>
                <w:lang w:val="en-US"/>
              </w:rPr>
              <w:t>derivata</w:t>
            </w:r>
            <w:r w:rsidRPr="00A539F2">
              <w:rPr>
                <w:rFonts w:ascii="Arial" w:hAnsi="Arial" w:cs="Arial"/>
                <w:sz w:val="14"/>
                <w:szCs w:val="14"/>
                <w:lang w:val="el-GR"/>
              </w:rPr>
              <w:t xml:space="preserve"> </w:t>
            </w:r>
            <w:r w:rsidRPr="004B3912">
              <w:rPr>
                <w:rFonts w:ascii="Arial" w:hAnsi="Arial" w:cs="Arial"/>
                <w:sz w:val="14"/>
                <w:szCs w:val="14"/>
                <w:lang w:val="en-US"/>
              </w:rPr>
              <w:t>stilbena</w:t>
            </w:r>
            <w:r w:rsidRPr="00A539F2">
              <w:rPr>
                <w:rFonts w:ascii="Arial" w:hAnsi="Arial" w:cs="Arial"/>
                <w:sz w:val="14"/>
                <w:szCs w:val="14"/>
                <w:lang w:val="el-GR"/>
              </w:rPr>
              <w:t xml:space="preserve">, </w:t>
            </w:r>
            <w:r w:rsidRPr="004B3912">
              <w:rPr>
                <w:rFonts w:ascii="Arial" w:hAnsi="Arial" w:cs="Arial"/>
                <w:sz w:val="14"/>
                <w:szCs w:val="14"/>
                <w:lang w:val="en-US"/>
              </w:rPr>
              <w:t>njihovih</w:t>
            </w:r>
            <w:r w:rsidRPr="00A539F2">
              <w:rPr>
                <w:rFonts w:ascii="Arial" w:hAnsi="Arial" w:cs="Arial"/>
                <w:sz w:val="14"/>
                <w:szCs w:val="14"/>
                <w:lang w:val="el-GR"/>
              </w:rPr>
              <w:t xml:space="preserve"> </w:t>
            </w:r>
            <w:r w:rsidRPr="004B3912">
              <w:rPr>
                <w:rFonts w:ascii="Arial" w:hAnsi="Arial" w:cs="Arial"/>
                <w:sz w:val="14"/>
                <w:szCs w:val="14"/>
                <w:lang w:val="en-US"/>
              </w:rPr>
              <w:t>soli</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estera</w:t>
            </w:r>
            <w:r w:rsidRPr="00A539F2">
              <w:rPr>
                <w:rFonts w:ascii="Arial" w:hAnsi="Arial" w:cs="Arial"/>
                <w:sz w:val="14"/>
                <w:szCs w:val="14"/>
                <w:lang w:val="el-GR"/>
              </w:rPr>
              <w:t xml:space="preserve">, </w:t>
            </w:r>
            <w:r w:rsidRPr="004B3912">
              <w:rPr>
                <w:rFonts w:ascii="Arial" w:hAnsi="Arial" w:cs="Arial"/>
                <w:sz w:val="14"/>
                <w:szCs w:val="14"/>
                <w:lang w:val="en-US"/>
              </w:rPr>
              <w:t>estradiola</w:t>
            </w:r>
            <w:r w:rsidRPr="00A539F2">
              <w:rPr>
                <w:rFonts w:ascii="Arial" w:hAnsi="Arial" w:cs="Arial"/>
                <w:sz w:val="14"/>
                <w:szCs w:val="14"/>
                <w:lang w:val="el-GR"/>
              </w:rPr>
              <w:t xml:space="preserve"> 17</w:t>
            </w:r>
            <w:r w:rsidRPr="002D0E2E">
              <w:rPr>
                <w:rFonts w:ascii="Arial" w:hAnsi="Arial" w:cs="Arial"/>
                <w:sz w:val="14"/>
                <w:szCs w:val="14"/>
                <w:lang w:val="el-GR"/>
              </w:rPr>
              <w:t>β</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njegovih</w:t>
            </w:r>
            <w:r w:rsidRPr="00A539F2">
              <w:rPr>
                <w:rFonts w:ascii="Arial" w:hAnsi="Arial" w:cs="Arial"/>
                <w:sz w:val="14"/>
                <w:szCs w:val="14"/>
                <w:lang w:val="el-GR"/>
              </w:rPr>
              <w:t xml:space="preserve"> </w:t>
            </w:r>
            <w:r w:rsidRPr="004B3912">
              <w:rPr>
                <w:rFonts w:ascii="Arial" w:hAnsi="Arial" w:cs="Arial"/>
                <w:sz w:val="14"/>
                <w:szCs w:val="14"/>
                <w:lang w:val="en-US"/>
              </w:rPr>
              <w:t>esteru</w:t>
            </w:r>
            <w:r w:rsidRPr="00A539F2">
              <w:rPr>
                <w:rFonts w:ascii="Arial" w:hAnsi="Arial" w:cs="Arial"/>
                <w:sz w:val="14"/>
                <w:szCs w:val="14"/>
                <w:lang w:val="el-GR"/>
              </w:rPr>
              <w:t xml:space="preserve"> </w:t>
            </w:r>
            <w:r w:rsidRPr="004B3912">
              <w:rPr>
                <w:rFonts w:ascii="Arial" w:hAnsi="Arial" w:cs="Arial"/>
                <w:sz w:val="14"/>
                <w:szCs w:val="14"/>
                <w:lang w:val="en-US"/>
              </w:rPr>
              <w:t>srodnih</w:t>
            </w:r>
            <w:r w:rsidRPr="00A539F2">
              <w:rPr>
                <w:rFonts w:ascii="Arial" w:hAnsi="Arial" w:cs="Arial"/>
                <w:sz w:val="14"/>
                <w:szCs w:val="14"/>
                <w:lang w:val="el-GR"/>
              </w:rPr>
              <w:t xml:space="preserve"> </w:t>
            </w:r>
            <w:r w:rsidRPr="004B3912">
              <w:rPr>
                <w:rFonts w:ascii="Arial" w:hAnsi="Arial" w:cs="Arial"/>
                <w:sz w:val="14"/>
                <w:szCs w:val="14"/>
                <w:lang w:val="en-US"/>
              </w:rPr>
              <w:t>derivate</w:t>
            </w:r>
            <w:r w:rsidRPr="00A539F2">
              <w:rPr>
                <w:rFonts w:ascii="Arial" w:hAnsi="Arial" w:cs="Arial"/>
                <w:sz w:val="14"/>
                <w:szCs w:val="14"/>
                <w:lang w:val="el-GR"/>
              </w:rPr>
              <w:t xml:space="preserve"> </w:t>
            </w:r>
            <w:r w:rsidRPr="004B3912">
              <w:rPr>
                <w:rFonts w:ascii="Arial" w:hAnsi="Arial" w:cs="Arial"/>
                <w:sz w:val="14"/>
                <w:szCs w:val="14"/>
                <w:lang w:val="en-US"/>
              </w:rPr>
              <w:t>zabranjena</w:t>
            </w:r>
            <w:r w:rsidRPr="00A539F2">
              <w:rPr>
                <w:rFonts w:ascii="Arial" w:hAnsi="Arial" w:cs="Arial"/>
                <w:sz w:val="14"/>
                <w:szCs w:val="14"/>
                <w:lang w:val="el-GR"/>
              </w:rPr>
              <w:t>; /</w:t>
            </w:r>
            <w:r w:rsidRPr="004B3912">
              <w:rPr>
                <w:rFonts w:ascii="Arial" w:hAnsi="Arial" w:cs="Arial"/>
                <w:sz w:val="20"/>
                <w:szCs w:val="20"/>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20"/>
                <w:szCs w:val="20"/>
              </w:rPr>
              <w:t xml:space="preserve">                                   </w:t>
            </w:r>
            <w:r w:rsidRPr="004B3912">
              <w:rPr>
                <w:rFonts w:ascii="Arial" w:hAnsi="Arial" w:cs="Arial"/>
                <w:sz w:val="14"/>
                <w:szCs w:val="14"/>
                <w:lang w:val="en-US"/>
              </w:rPr>
              <w:t xml:space="preserve">thyrostatic substances, stilbenes, stilbene derivatives, their salts and esters, oestradiol 17β and its ester-like derivatives is  </w:t>
            </w:r>
          </w:p>
          <w:p w:rsidR="004A5E14" w:rsidRPr="004A5E14" w:rsidRDefault="004B3912" w:rsidP="00024B14">
            <w:pPr>
              <w:shd w:val="clear" w:color="auto" w:fill="FFFFFF"/>
              <w:tabs>
                <w:tab w:val="left" w:leader="dot" w:pos="7966"/>
              </w:tabs>
              <w:ind w:left="1949"/>
              <w:jc w:val="both"/>
              <w:rPr>
                <w:rFonts w:ascii="Arial" w:hAnsi="Arial" w:cs="Arial"/>
                <w:color w:val="0070C0"/>
                <w:sz w:val="14"/>
                <w:szCs w:val="14"/>
                <w:lang w:val="el-GR"/>
              </w:rPr>
            </w:pPr>
            <w:r w:rsidRPr="004B3912">
              <w:rPr>
                <w:rFonts w:ascii="Arial" w:hAnsi="Arial" w:cs="Arial"/>
                <w:sz w:val="14"/>
                <w:szCs w:val="14"/>
                <w:lang w:val="en-US"/>
              </w:rPr>
              <w:t>prohibited</w:t>
            </w:r>
            <w:r w:rsidR="004A5E14" w:rsidRPr="004A5E14">
              <w:rPr>
                <w:rFonts w:ascii="Arial" w:hAnsi="Arial" w:cs="Arial"/>
                <w:color w:val="0070C0"/>
                <w:sz w:val="14"/>
                <w:szCs w:val="14"/>
                <w:lang w:val="el-GR"/>
              </w:rPr>
              <w:t>/</w:t>
            </w:r>
            <w:r w:rsidR="004470EA" w:rsidRPr="007C0F7A">
              <w:rPr>
                <w:rFonts w:ascii="Arial" w:hAnsi="Arial" w:cs="Arial"/>
                <w:color w:val="0070C0"/>
                <w:sz w:val="14"/>
                <w:szCs w:val="14"/>
                <w:lang w:val="el-GR"/>
              </w:rPr>
              <w:t>απαγορεύοντα</w:t>
            </w:r>
            <w:r w:rsidR="004470EA">
              <w:rPr>
                <w:rFonts w:ascii="Arial" w:hAnsi="Arial" w:cs="Arial"/>
                <w:color w:val="0070C0"/>
                <w:sz w:val="14"/>
                <w:szCs w:val="14"/>
                <w:lang w:val="el-GR"/>
              </w:rPr>
              <w:t xml:space="preserve">ι οι </w:t>
            </w:r>
            <w:r w:rsidR="004A5E14" w:rsidRPr="004A5E14">
              <w:rPr>
                <w:rFonts w:ascii="Arial" w:hAnsi="Arial" w:cs="Arial"/>
                <w:color w:val="0070C0"/>
                <w:sz w:val="14"/>
                <w:szCs w:val="14"/>
                <w:lang w:val="el-GR"/>
              </w:rPr>
              <w:t>θυρεοστατικές ουσίες, στιλβένια, παράγωγα στιλβενίων, τα άλατα και οι εστέρες τους, η οιστραδιόλη 17β και τα εστεροειδή παράγωγά;</w:t>
            </w:r>
          </w:p>
          <w:p w:rsidR="004B3912" w:rsidRPr="00024B14"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4470EA">
              <w:rPr>
                <w:rFonts w:ascii="Arial" w:hAnsi="Arial" w:cs="Arial"/>
                <w:sz w:val="14"/>
                <w:szCs w:val="14"/>
                <w:lang w:val="el-GR"/>
              </w:rPr>
              <w:t xml:space="preserve">                                             </w:t>
            </w:r>
            <w:r w:rsidRPr="002D0E2E">
              <w:rPr>
                <w:rFonts w:ascii="Arial" w:hAnsi="Arial" w:cs="Arial"/>
                <w:sz w:val="14"/>
                <w:szCs w:val="14"/>
                <w:lang w:val="de-DE"/>
              </w:rPr>
              <w:t>iii. ostalih materija koje imaju estrogene, androgene ili gestagene učinak te beta-agonista dopuštena samo za: /</w:t>
            </w:r>
            <w:r w:rsidRPr="004B3912">
              <w:rPr>
                <w:rFonts w:ascii="Arial" w:hAnsi="Arial" w:cs="Arial"/>
                <w:sz w:val="20"/>
                <w:szCs w:val="20"/>
              </w:rPr>
              <w:t xml:space="preserve"> </w:t>
            </w:r>
            <w:r w:rsidRPr="002D0E2E">
              <w:rPr>
                <w:rFonts w:ascii="Arial" w:hAnsi="Arial" w:cs="Arial"/>
                <w:sz w:val="14"/>
                <w:szCs w:val="14"/>
                <w:lang w:val="de-DE"/>
              </w:rPr>
              <w:t xml:space="preserve">other </w:t>
            </w:r>
          </w:p>
          <w:p w:rsidR="004B3912" w:rsidRPr="00C12211" w:rsidRDefault="004B3912" w:rsidP="00667306">
            <w:pPr>
              <w:shd w:val="clear" w:color="auto" w:fill="FFFFFF"/>
              <w:tabs>
                <w:tab w:val="left" w:leader="dot" w:pos="7966"/>
              </w:tabs>
              <w:ind w:left="1949"/>
              <w:jc w:val="both"/>
              <w:rPr>
                <w:rFonts w:ascii="Arial" w:hAnsi="Arial" w:cs="Arial"/>
                <w:color w:val="0070C0"/>
                <w:sz w:val="14"/>
                <w:szCs w:val="14"/>
                <w:lang w:val="de-DE"/>
              </w:rPr>
            </w:pPr>
            <w:r w:rsidRPr="00C12211">
              <w:rPr>
                <w:rFonts w:ascii="Arial" w:hAnsi="Arial" w:cs="Arial"/>
                <w:sz w:val="14"/>
                <w:szCs w:val="14"/>
                <w:lang w:val="de-DE"/>
              </w:rPr>
              <w:t>substances having oestrogenic, androgenic or gestagenic action and of beta-agonists is only allowed for</w:t>
            </w:r>
            <w:r w:rsidR="00667306" w:rsidRPr="00C12211">
              <w:rPr>
                <w:rFonts w:ascii="Arial" w:hAnsi="Arial" w:cs="Arial"/>
                <w:sz w:val="14"/>
                <w:szCs w:val="14"/>
                <w:lang w:val="de-DE"/>
              </w:rPr>
              <w:t>/</w:t>
            </w:r>
            <w:r w:rsidR="00667306" w:rsidRPr="00C12211">
              <w:rPr>
                <w:rFonts w:ascii="Arial" w:hAnsi="Arial" w:cs="Arial"/>
                <w:sz w:val="20"/>
                <w:szCs w:val="20"/>
                <w:lang w:val="de-DE"/>
              </w:rPr>
              <w:t xml:space="preserve"> </w:t>
            </w:r>
            <w:r w:rsidR="00667306" w:rsidRPr="00667306">
              <w:rPr>
                <w:rFonts w:ascii="Arial" w:hAnsi="Arial" w:cs="Arial"/>
                <w:color w:val="0070C0"/>
                <w:sz w:val="14"/>
                <w:szCs w:val="14"/>
                <w:lang w:val="el-GR"/>
              </w:rPr>
              <w:t>επιτρέπονται</w:t>
            </w:r>
            <w:r w:rsidR="00667306" w:rsidRPr="00C12211">
              <w:rPr>
                <w:rFonts w:ascii="Arial" w:hAnsi="Arial" w:cs="Arial"/>
                <w:color w:val="0070C0"/>
                <w:sz w:val="14"/>
                <w:szCs w:val="14"/>
                <w:lang w:val="de-DE"/>
              </w:rPr>
              <w:t xml:space="preserve"> </w:t>
            </w:r>
            <w:r w:rsidR="00667306">
              <w:rPr>
                <w:rFonts w:ascii="Arial" w:hAnsi="Arial" w:cs="Arial"/>
                <w:color w:val="0070C0"/>
                <w:sz w:val="14"/>
                <w:szCs w:val="14"/>
                <w:lang w:val="el-GR"/>
              </w:rPr>
              <w:t>υπολοιπες</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ουσίες</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με</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οιστρογονική</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ανδρογόνο</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ή</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γεσταγόνο</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δράση</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και</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βήτα</w:t>
            </w:r>
            <w:r w:rsidR="00667306" w:rsidRPr="00C12211">
              <w:rPr>
                <w:rFonts w:ascii="Arial" w:hAnsi="Arial" w:cs="Arial"/>
                <w:color w:val="0070C0"/>
                <w:sz w:val="14"/>
                <w:szCs w:val="14"/>
                <w:lang w:val="de-DE"/>
              </w:rPr>
              <w:t>-</w:t>
            </w:r>
            <w:r w:rsidR="00667306" w:rsidRPr="00667306">
              <w:rPr>
                <w:rFonts w:ascii="Arial" w:hAnsi="Arial" w:cs="Arial"/>
                <w:color w:val="0070C0"/>
                <w:sz w:val="14"/>
                <w:szCs w:val="14"/>
                <w:lang w:val="el-GR"/>
              </w:rPr>
              <w:t>αγωνιστές</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μόνο</w:t>
            </w:r>
            <w:r w:rsidR="00667306" w:rsidRPr="00C12211">
              <w:rPr>
                <w:rFonts w:ascii="Arial" w:hAnsi="Arial" w:cs="Arial"/>
                <w:color w:val="0070C0"/>
                <w:sz w:val="14"/>
                <w:szCs w:val="14"/>
                <w:lang w:val="de-DE"/>
              </w:rPr>
              <w:t xml:space="preserve"> </w:t>
            </w:r>
            <w:r w:rsidR="00667306" w:rsidRPr="00667306">
              <w:rPr>
                <w:rFonts w:ascii="Arial" w:hAnsi="Arial" w:cs="Arial"/>
                <w:color w:val="0070C0"/>
                <w:sz w:val="14"/>
                <w:szCs w:val="14"/>
                <w:lang w:val="el-GR"/>
              </w:rPr>
              <w:t>για</w:t>
            </w:r>
            <w:r w:rsidR="00667306" w:rsidRPr="00C12211">
              <w:rPr>
                <w:rFonts w:ascii="Arial" w:hAnsi="Arial" w:cs="Arial"/>
                <w:color w:val="0070C0"/>
                <w:sz w:val="14"/>
                <w:szCs w:val="14"/>
                <w:lang w:val="de-DE"/>
              </w:rPr>
              <w:t>:</w:t>
            </w:r>
          </w:p>
          <w:p w:rsidR="004B3912" w:rsidRPr="00C12211"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de-DE"/>
              </w:rPr>
            </w:pPr>
          </w:p>
          <w:p w:rsidR="004B3912" w:rsidRPr="00C12211"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C12211">
              <w:rPr>
                <w:rFonts w:ascii="Arial" w:hAnsi="Arial" w:cs="Arial"/>
                <w:sz w:val="14"/>
                <w:szCs w:val="14"/>
                <w:lang w:val="de-DE"/>
              </w:rPr>
              <w:t xml:space="preserve">                                        (1) ili </w:t>
            </w:r>
            <w:r w:rsidR="00C14F7F" w:rsidRPr="00C12211">
              <w:rPr>
                <w:rFonts w:ascii="Arial" w:hAnsi="Arial" w:cs="Arial"/>
                <w:sz w:val="14"/>
                <w:szCs w:val="14"/>
                <w:lang w:val="de-DE"/>
              </w:rPr>
              <w:t xml:space="preserve"> </w:t>
            </w:r>
            <w:r w:rsidR="00C14F7F" w:rsidRPr="00C12211">
              <w:rPr>
                <w:rFonts w:ascii="Segoe UI Symbol" w:hAnsi="Segoe UI Symbol" w:cs="Segoe UI Symbol"/>
                <w:sz w:val="14"/>
                <w:szCs w:val="14"/>
                <w:lang w:val="de-DE"/>
              </w:rPr>
              <w:t>☐</w:t>
            </w:r>
            <w:r w:rsidR="00C14F7F" w:rsidRPr="00C12211">
              <w:rPr>
                <w:rFonts w:ascii="Arial" w:hAnsi="Arial" w:cs="Arial"/>
                <w:sz w:val="14"/>
                <w:szCs w:val="14"/>
                <w:lang w:val="de-DE"/>
              </w:rPr>
              <w:t xml:space="preserve"> </w:t>
            </w:r>
            <w:r w:rsidRPr="00C12211">
              <w:rPr>
                <w:rFonts w:ascii="Arial" w:hAnsi="Arial" w:cs="Arial"/>
                <w:sz w:val="14"/>
                <w:szCs w:val="14"/>
                <w:lang w:val="de-DE"/>
              </w:rPr>
              <w:t xml:space="preserve"> [terapijsku primjenu, kako je definisana u članu 1. stavu 2. tački (b) Direktive Vijeća 96/22/EZ, ako se sprovodi u skladu s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C12211">
              <w:rPr>
                <w:rFonts w:ascii="Arial" w:hAnsi="Arial" w:cs="Arial"/>
                <w:sz w:val="14"/>
                <w:szCs w:val="14"/>
                <w:lang w:val="de-DE"/>
              </w:rPr>
              <w:t xml:space="preserve">                                                    </w:t>
            </w:r>
            <w:r w:rsidRPr="004B3912">
              <w:rPr>
                <w:rFonts w:ascii="Arial" w:hAnsi="Arial" w:cs="Arial"/>
                <w:sz w:val="14"/>
                <w:szCs w:val="14"/>
                <w:lang w:val="en-US"/>
              </w:rPr>
              <w:t xml:space="preserve">članom 4. stavom 2. te direktive;] / either [therapeutic treatment as defined in Article 1(2), point (b), of Council Directive </w:t>
            </w:r>
          </w:p>
          <w:p w:rsidR="000E21B8" w:rsidRPr="000E21B8" w:rsidRDefault="004B3912" w:rsidP="000E21B8">
            <w:pPr>
              <w:shd w:val="clear" w:color="auto" w:fill="FFFFFF"/>
              <w:tabs>
                <w:tab w:val="left" w:leader="dot" w:pos="7966"/>
              </w:tabs>
              <w:ind w:left="1949"/>
              <w:jc w:val="both"/>
              <w:rPr>
                <w:rFonts w:ascii="Arial" w:hAnsi="Arial" w:cs="Arial"/>
                <w:color w:val="0070C0"/>
                <w:sz w:val="14"/>
                <w:szCs w:val="14"/>
                <w:lang w:val="el-GR"/>
              </w:rPr>
            </w:pPr>
            <w:r w:rsidRPr="00EE1352">
              <w:rPr>
                <w:rFonts w:ascii="Arial" w:hAnsi="Arial" w:cs="Arial"/>
                <w:sz w:val="14"/>
                <w:szCs w:val="14"/>
                <w:lang w:val="en-US"/>
              </w:rPr>
              <w:t xml:space="preserve"> </w:t>
            </w:r>
            <w:r w:rsidRPr="000E21B8">
              <w:rPr>
                <w:rFonts w:ascii="Arial" w:hAnsi="Arial" w:cs="Arial"/>
                <w:sz w:val="14"/>
                <w:szCs w:val="14"/>
                <w:lang w:val="el-GR"/>
              </w:rPr>
              <w:t>96/22/</w:t>
            </w:r>
            <w:r w:rsidRPr="004B3912">
              <w:rPr>
                <w:rFonts w:ascii="Arial" w:hAnsi="Arial" w:cs="Arial"/>
                <w:sz w:val="14"/>
                <w:szCs w:val="14"/>
                <w:lang w:val="en-US"/>
              </w:rPr>
              <w:t>EC</w:t>
            </w:r>
            <w:r w:rsidRPr="000E21B8">
              <w:rPr>
                <w:rFonts w:ascii="Arial" w:hAnsi="Arial" w:cs="Arial"/>
                <w:sz w:val="14"/>
                <w:szCs w:val="14"/>
                <w:lang w:val="el-GR"/>
              </w:rPr>
              <w:t xml:space="preserve">, </w:t>
            </w:r>
            <w:r w:rsidRPr="004B3912">
              <w:rPr>
                <w:rFonts w:ascii="Arial" w:hAnsi="Arial" w:cs="Arial"/>
                <w:sz w:val="14"/>
                <w:szCs w:val="14"/>
                <w:lang w:val="en-US"/>
              </w:rPr>
              <w:t>where</w:t>
            </w:r>
            <w:r w:rsidRPr="000E21B8">
              <w:rPr>
                <w:rFonts w:ascii="Arial" w:hAnsi="Arial" w:cs="Arial"/>
                <w:sz w:val="14"/>
                <w:szCs w:val="14"/>
                <w:lang w:val="el-GR"/>
              </w:rPr>
              <w:t xml:space="preserve"> </w:t>
            </w:r>
            <w:r w:rsidRPr="004B3912">
              <w:rPr>
                <w:rFonts w:ascii="Arial" w:hAnsi="Arial" w:cs="Arial"/>
                <w:sz w:val="14"/>
                <w:szCs w:val="14"/>
                <w:lang w:val="en-US"/>
              </w:rPr>
              <w:t>applied</w:t>
            </w:r>
            <w:r w:rsidRPr="000E21B8">
              <w:rPr>
                <w:rFonts w:ascii="Arial" w:hAnsi="Arial" w:cs="Arial"/>
                <w:sz w:val="14"/>
                <w:szCs w:val="14"/>
                <w:lang w:val="el-GR"/>
              </w:rPr>
              <w:t xml:space="preserve"> </w:t>
            </w:r>
            <w:r w:rsidRPr="004B3912">
              <w:rPr>
                <w:rFonts w:ascii="Arial" w:hAnsi="Arial" w:cs="Arial"/>
                <w:sz w:val="14"/>
                <w:szCs w:val="14"/>
                <w:lang w:val="en-US"/>
              </w:rPr>
              <w:t>in</w:t>
            </w:r>
            <w:r w:rsidRPr="000E21B8">
              <w:rPr>
                <w:rFonts w:ascii="Arial" w:hAnsi="Arial" w:cs="Arial"/>
                <w:sz w:val="14"/>
                <w:szCs w:val="14"/>
                <w:lang w:val="el-GR"/>
              </w:rPr>
              <w:t xml:space="preserve"> </w:t>
            </w:r>
            <w:r w:rsidRPr="004B3912">
              <w:rPr>
                <w:rFonts w:ascii="Arial" w:hAnsi="Arial" w:cs="Arial"/>
                <w:sz w:val="14"/>
                <w:szCs w:val="14"/>
                <w:lang w:val="en-US"/>
              </w:rPr>
              <w:t>conformity</w:t>
            </w:r>
            <w:r w:rsidRPr="000E21B8">
              <w:rPr>
                <w:rFonts w:ascii="Arial" w:hAnsi="Arial" w:cs="Arial"/>
                <w:sz w:val="14"/>
                <w:szCs w:val="14"/>
                <w:lang w:val="el-GR"/>
              </w:rPr>
              <w:t xml:space="preserve"> </w:t>
            </w:r>
            <w:r w:rsidRPr="004B3912">
              <w:rPr>
                <w:rFonts w:ascii="Arial" w:hAnsi="Arial" w:cs="Arial"/>
                <w:sz w:val="14"/>
                <w:szCs w:val="14"/>
                <w:lang w:val="en-US"/>
              </w:rPr>
              <w:t>with</w:t>
            </w:r>
            <w:r w:rsidRPr="000E21B8">
              <w:rPr>
                <w:rFonts w:ascii="Arial" w:hAnsi="Arial" w:cs="Arial"/>
                <w:sz w:val="14"/>
                <w:szCs w:val="14"/>
                <w:lang w:val="el-GR"/>
              </w:rPr>
              <w:t xml:space="preserve"> </w:t>
            </w:r>
            <w:r w:rsidRPr="004B3912">
              <w:rPr>
                <w:rFonts w:ascii="Arial" w:hAnsi="Arial" w:cs="Arial"/>
                <w:sz w:val="14"/>
                <w:szCs w:val="14"/>
                <w:lang w:val="en-US"/>
              </w:rPr>
              <w:t>Article</w:t>
            </w:r>
            <w:r w:rsidRPr="000E21B8">
              <w:rPr>
                <w:rFonts w:ascii="Arial" w:hAnsi="Arial" w:cs="Arial"/>
                <w:sz w:val="14"/>
                <w:szCs w:val="14"/>
                <w:lang w:val="el-GR"/>
              </w:rPr>
              <w:t xml:space="preserve"> 4(2) </w:t>
            </w:r>
            <w:r w:rsidRPr="004B3912">
              <w:rPr>
                <w:rFonts w:ascii="Arial" w:hAnsi="Arial" w:cs="Arial"/>
                <w:sz w:val="14"/>
                <w:szCs w:val="14"/>
                <w:lang w:val="en-US"/>
              </w:rPr>
              <w:t>of</w:t>
            </w:r>
            <w:r w:rsidRPr="000E21B8">
              <w:rPr>
                <w:rFonts w:ascii="Arial" w:hAnsi="Arial" w:cs="Arial"/>
                <w:sz w:val="14"/>
                <w:szCs w:val="14"/>
                <w:lang w:val="el-GR"/>
              </w:rPr>
              <w:t xml:space="preserve"> </w:t>
            </w:r>
            <w:r w:rsidRPr="004B3912">
              <w:rPr>
                <w:rFonts w:ascii="Arial" w:hAnsi="Arial" w:cs="Arial"/>
                <w:sz w:val="14"/>
                <w:szCs w:val="14"/>
                <w:lang w:val="en-US"/>
              </w:rPr>
              <w:t>that</w:t>
            </w:r>
            <w:r w:rsidRPr="000E21B8">
              <w:rPr>
                <w:rFonts w:ascii="Arial" w:hAnsi="Arial" w:cs="Arial"/>
                <w:sz w:val="14"/>
                <w:szCs w:val="14"/>
                <w:lang w:val="el-GR"/>
              </w:rPr>
              <w:t xml:space="preserve"> </w:t>
            </w:r>
            <w:r w:rsidRPr="004B3912">
              <w:rPr>
                <w:rFonts w:ascii="Arial" w:hAnsi="Arial" w:cs="Arial"/>
                <w:sz w:val="14"/>
                <w:szCs w:val="14"/>
                <w:lang w:val="en-US"/>
              </w:rPr>
              <w:t>Directive</w:t>
            </w:r>
            <w:r w:rsidRPr="000E21B8">
              <w:rPr>
                <w:rFonts w:ascii="Arial" w:hAnsi="Arial" w:cs="Arial"/>
                <w:sz w:val="14"/>
                <w:szCs w:val="14"/>
                <w:lang w:val="el-GR"/>
              </w:rPr>
              <w:t>,]</w:t>
            </w:r>
            <w:r w:rsidR="000E21B8" w:rsidRPr="000E21B8">
              <w:rPr>
                <w:rFonts w:ascii="Arial" w:hAnsi="Arial" w:cs="Arial"/>
                <w:sz w:val="14"/>
                <w:szCs w:val="14"/>
                <w:lang w:val="el-GR"/>
              </w:rPr>
              <w:t>/</w:t>
            </w:r>
            <w:r w:rsidR="000E21B8" w:rsidRPr="000E21B8">
              <w:rPr>
                <w:sz w:val="14"/>
                <w:szCs w:val="14"/>
                <w:lang w:val="el-GR"/>
              </w:rPr>
              <w:t xml:space="preserve">  </w:t>
            </w:r>
            <w:r w:rsidR="000E21B8" w:rsidRPr="000E21B8">
              <w:rPr>
                <w:rFonts w:ascii="Arial" w:hAnsi="Arial" w:cs="Arial"/>
                <w:color w:val="0070C0"/>
                <w:sz w:val="14"/>
                <w:szCs w:val="14"/>
                <w:lang w:val="el-GR"/>
              </w:rPr>
              <w:t>είτε [θεραπευτική αγωγή όπως ορίζεται στο άρθρο 1 παράγραφος 2 στοιχείο β) της οδηγίας του Συμβουλίου</w:t>
            </w:r>
            <w:r w:rsidR="000E21B8">
              <w:rPr>
                <w:rFonts w:ascii="Arial" w:hAnsi="Arial" w:cs="Arial"/>
                <w:color w:val="0070C0"/>
                <w:sz w:val="14"/>
                <w:szCs w:val="14"/>
                <w:lang w:val="el-GR"/>
              </w:rPr>
              <w:t xml:space="preserve"> </w:t>
            </w:r>
            <w:r w:rsidR="000E21B8" w:rsidRPr="000E21B8">
              <w:rPr>
                <w:rFonts w:ascii="Arial" w:hAnsi="Arial" w:cs="Arial"/>
                <w:color w:val="0070C0"/>
                <w:sz w:val="14"/>
                <w:szCs w:val="14"/>
                <w:lang w:val="el-GR"/>
              </w:rPr>
              <w:t>96/22/ΕΚ, όπου εφαρμόζεται σύμφωνα με το άρθρο 4 παράγραφος 2 της εν λόγω οδηγίας,]</w:t>
            </w:r>
          </w:p>
          <w:p w:rsidR="004B3912" w:rsidRPr="000E21B8"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EE1352">
              <w:rPr>
                <w:rFonts w:ascii="Arial" w:hAnsi="Arial" w:cs="Arial"/>
                <w:sz w:val="14"/>
                <w:szCs w:val="14"/>
                <w:lang w:val="el-GR"/>
              </w:rPr>
              <w:t xml:space="preserve">                                        </w:t>
            </w:r>
            <w:r w:rsidRPr="002D0E2E">
              <w:rPr>
                <w:rFonts w:ascii="Arial" w:hAnsi="Arial" w:cs="Arial"/>
                <w:sz w:val="14"/>
                <w:szCs w:val="14"/>
                <w:lang w:val="de-DE"/>
              </w:rPr>
              <w:t xml:space="preserve">(1) ili </w:t>
            </w:r>
            <w:r w:rsidR="00C14F7F" w:rsidRPr="002D0E2E">
              <w:rPr>
                <w:rFonts w:ascii="Arial" w:hAnsi="Arial" w:cs="Arial"/>
                <w:sz w:val="14"/>
                <w:szCs w:val="14"/>
                <w:lang w:val="de-DE"/>
              </w:rPr>
              <w:t xml:space="preserve"> </w:t>
            </w:r>
            <w:r w:rsidR="00C14F7F" w:rsidRPr="002D0E2E">
              <w:rPr>
                <w:rFonts w:ascii="Segoe UI Symbol" w:hAnsi="Segoe UI Symbol" w:cs="Segoe UI Symbol"/>
                <w:sz w:val="14"/>
                <w:szCs w:val="14"/>
                <w:lang w:val="de-DE"/>
              </w:rPr>
              <w:t>☐</w:t>
            </w:r>
            <w:r w:rsidR="00C14F7F" w:rsidRPr="002D0E2E">
              <w:rPr>
                <w:rFonts w:ascii="Arial" w:hAnsi="Arial" w:cs="Arial"/>
                <w:sz w:val="14"/>
                <w:szCs w:val="14"/>
                <w:lang w:val="de-DE"/>
              </w:rPr>
              <w:t xml:space="preserve"> </w:t>
            </w:r>
            <w:r w:rsidRPr="002D0E2E">
              <w:rPr>
                <w:rFonts w:ascii="Arial" w:hAnsi="Arial" w:cs="Arial"/>
                <w:sz w:val="14"/>
                <w:szCs w:val="14"/>
                <w:lang w:val="de-DE"/>
              </w:rPr>
              <w:t xml:space="preserve"> [zootehničku primjenu, kako je definisana u članu 1. Stavu 2. tački (c) Direktive 96/22/EZ, ako se sprovodi u skladu s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2D0E2E">
              <w:rPr>
                <w:rFonts w:ascii="Arial" w:hAnsi="Arial" w:cs="Arial"/>
                <w:sz w:val="14"/>
                <w:szCs w:val="14"/>
                <w:lang w:val="de-DE"/>
              </w:rPr>
              <w:t xml:space="preserve">                                                    </w:t>
            </w:r>
            <w:r w:rsidRPr="004B3912">
              <w:rPr>
                <w:rFonts w:ascii="Arial" w:hAnsi="Arial" w:cs="Arial"/>
                <w:sz w:val="14"/>
                <w:szCs w:val="14"/>
                <w:lang w:val="en-US"/>
              </w:rPr>
              <w:t xml:space="preserve">članom 5. Te direktive;] / or [zootechnical treatment as defined in Article 1(2), point (c), of Directive 96/22/EC, where applied </w:t>
            </w:r>
          </w:p>
          <w:p w:rsidR="004B3912" w:rsidRPr="0050442C" w:rsidRDefault="004B3912" w:rsidP="009E7782">
            <w:pPr>
              <w:shd w:val="clear" w:color="auto" w:fill="FFFFFF"/>
              <w:tabs>
                <w:tab w:val="left" w:leader="dot" w:pos="7966"/>
              </w:tabs>
              <w:ind w:left="2091"/>
              <w:jc w:val="both"/>
              <w:rPr>
                <w:rFonts w:ascii="Arial" w:hAnsi="Arial" w:cs="Arial"/>
                <w:color w:val="0070C0"/>
                <w:sz w:val="14"/>
                <w:szCs w:val="14"/>
                <w:lang w:val="el-GR"/>
              </w:rPr>
            </w:pPr>
            <w:r w:rsidRPr="004B3912">
              <w:rPr>
                <w:rFonts w:ascii="Arial" w:hAnsi="Arial" w:cs="Arial"/>
                <w:sz w:val="14"/>
                <w:szCs w:val="14"/>
                <w:lang w:val="en-US"/>
              </w:rPr>
              <w:t>in</w:t>
            </w:r>
            <w:r w:rsidRPr="0050442C">
              <w:rPr>
                <w:rFonts w:ascii="Arial" w:hAnsi="Arial" w:cs="Arial"/>
                <w:sz w:val="14"/>
                <w:szCs w:val="14"/>
                <w:lang w:val="el-GR"/>
              </w:rPr>
              <w:t xml:space="preserve"> </w:t>
            </w:r>
            <w:r w:rsidRPr="004B3912">
              <w:rPr>
                <w:rFonts w:ascii="Arial" w:hAnsi="Arial" w:cs="Arial"/>
                <w:sz w:val="14"/>
                <w:szCs w:val="14"/>
                <w:lang w:val="en-US"/>
              </w:rPr>
              <w:t>conformity</w:t>
            </w:r>
            <w:r w:rsidRPr="0050442C">
              <w:rPr>
                <w:rFonts w:ascii="Arial" w:hAnsi="Arial" w:cs="Arial"/>
                <w:sz w:val="14"/>
                <w:szCs w:val="14"/>
                <w:lang w:val="el-GR"/>
              </w:rPr>
              <w:t xml:space="preserve"> </w:t>
            </w:r>
            <w:r w:rsidRPr="004B3912">
              <w:rPr>
                <w:rFonts w:ascii="Arial" w:hAnsi="Arial" w:cs="Arial"/>
                <w:sz w:val="14"/>
                <w:szCs w:val="14"/>
                <w:lang w:val="en-US"/>
              </w:rPr>
              <w:t>with</w:t>
            </w:r>
            <w:r w:rsidRPr="0050442C">
              <w:rPr>
                <w:rFonts w:ascii="Arial" w:hAnsi="Arial" w:cs="Arial"/>
                <w:sz w:val="14"/>
                <w:szCs w:val="14"/>
                <w:lang w:val="el-GR"/>
              </w:rPr>
              <w:t xml:space="preserve"> </w:t>
            </w:r>
            <w:r w:rsidRPr="004B3912">
              <w:rPr>
                <w:rFonts w:ascii="Arial" w:hAnsi="Arial" w:cs="Arial"/>
                <w:sz w:val="14"/>
                <w:szCs w:val="14"/>
                <w:lang w:val="en-US"/>
              </w:rPr>
              <w:t>Article</w:t>
            </w:r>
            <w:r w:rsidRPr="0050442C">
              <w:rPr>
                <w:rFonts w:ascii="Arial" w:hAnsi="Arial" w:cs="Arial"/>
                <w:sz w:val="14"/>
                <w:szCs w:val="14"/>
                <w:lang w:val="el-GR"/>
              </w:rPr>
              <w:t xml:space="preserve"> 5 </w:t>
            </w:r>
            <w:r w:rsidRPr="004B3912">
              <w:rPr>
                <w:rFonts w:ascii="Arial" w:hAnsi="Arial" w:cs="Arial"/>
                <w:sz w:val="14"/>
                <w:szCs w:val="14"/>
                <w:lang w:val="en-US"/>
              </w:rPr>
              <w:t>of</w:t>
            </w:r>
            <w:r w:rsidRPr="0050442C">
              <w:rPr>
                <w:rFonts w:ascii="Arial" w:hAnsi="Arial" w:cs="Arial"/>
                <w:sz w:val="14"/>
                <w:szCs w:val="14"/>
                <w:lang w:val="el-GR"/>
              </w:rPr>
              <w:t xml:space="preserve"> </w:t>
            </w:r>
            <w:r w:rsidRPr="004B3912">
              <w:rPr>
                <w:rFonts w:ascii="Arial" w:hAnsi="Arial" w:cs="Arial"/>
                <w:sz w:val="14"/>
                <w:szCs w:val="14"/>
                <w:lang w:val="en-US"/>
              </w:rPr>
              <w:t>that</w:t>
            </w:r>
            <w:r w:rsidRPr="0050442C">
              <w:rPr>
                <w:rFonts w:ascii="Arial" w:hAnsi="Arial" w:cs="Arial"/>
                <w:sz w:val="14"/>
                <w:szCs w:val="14"/>
                <w:lang w:val="el-GR"/>
              </w:rPr>
              <w:t xml:space="preserve"> </w:t>
            </w:r>
            <w:r w:rsidRPr="004B3912">
              <w:rPr>
                <w:rFonts w:ascii="Arial" w:hAnsi="Arial" w:cs="Arial"/>
                <w:sz w:val="14"/>
                <w:szCs w:val="14"/>
                <w:lang w:val="en-US"/>
              </w:rPr>
              <w:t>Directive</w:t>
            </w:r>
            <w:r w:rsidRPr="0050442C">
              <w:rPr>
                <w:rFonts w:ascii="Arial" w:hAnsi="Arial" w:cs="Arial"/>
                <w:sz w:val="14"/>
                <w:szCs w:val="14"/>
                <w:lang w:val="el-GR"/>
              </w:rPr>
              <w:t>,]</w:t>
            </w:r>
            <w:r w:rsidR="0050442C" w:rsidRPr="0050442C">
              <w:rPr>
                <w:rFonts w:ascii="Arial" w:hAnsi="Arial" w:cs="Arial"/>
                <w:color w:val="0070C0"/>
                <w:sz w:val="14"/>
                <w:szCs w:val="14"/>
                <w:lang w:val="el-GR"/>
              </w:rPr>
              <w:t xml:space="preserve">/ ή [ζωοτεχνική </w:t>
            </w:r>
            <w:r w:rsidR="00710ED0">
              <w:rPr>
                <w:rFonts w:ascii="Arial" w:hAnsi="Arial" w:cs="Arial"/>
                <w:color w:val="0070C0"/>
                <w:sz w:val="14"/>
                <w:szCs w:val="14"/>
                <w:lang w:val="el-GR"/>
              </w:rPr>
              <w:t>θεραπεία</w:t>
            </w:r>
            <w:r w:rsidR="0050442C" w:rsidRPr="0050442C">
              <w:rPr>
                <w:rFonts w:ascii="Arial" w:hAnsi="Arial" w:cs="Arial"/>
                <w:color w:val="0070C0"/>
                <w:sz w:val="14"/>
                <w:szCs w:val="14"/>
                <w:lang w:val="el-GR"/>
              </w:rPr>
              <w:t xml:space="preserve"> όπως ορίζεται στο άρθρο 1 παράγραφος 2 στοιχείο γ) της οδηγίας 96/22/ΕΚ, όπου εφαρμόζεται]</w:t>
            </w:r>
            <w:r w:rsidR="0050442C">
              <w:rPr>
                <w:rFonts w:ascii="Arial" w:hAnsi="Arial" w:cs="Arial"/>
                <w:color w:val="0070C0"/>
                <w:sz w:val="14"/>
                <w:szCs w:val="14"/>
                <w:lang w:val="el-GR"/>
              </w:rPr>
              <w:t xml:space="preserve"> </w:t>
            </w:r>
            <w:r w:rsidR="0050442C" w:rsidRPr="0050442C">
              <w:rPr>
                <w:rFonts w:ascii="Arial" w:hAnsi="Arial" w:cs="Arial"/>
                <w:color w:val="0070C0"/>
                <w:sz w:val="14"/>
                <w:szCs w:val="14"/>
                <w:lang w:val="el-GR"/>
              </w:rPr>
              <w:t>σύμφωνα με το άρθρο 5 της εν λόγω οδηγίας,]</w:t>
            </w:r>
          </w:p>
          <w:p w:rsidR="004B3912" w:rsidRPr="0050442C"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50442C">
              <w:rPr>
                <w:rFonts w:ascii="Arial" w:hAnsi="Arial" w:cs="Arial"/>
                <w:sz w:val="14"/>
                <w:szCs w:val="14"/>
                <w:lang w:val="el-GR"/>
              </w:rPr>
              <w:t xml:space="preserve">                                    </w:t>
            </w:r>
            <w:r w:rsidRPr="00EE1352">
              <w:rPr>
                <w:rFonts w:ascii="Arial" w:hAnsi="Arial" w:cs="Arial"/>
                <w:sz w:val="14"/>
                <w:szCs w:val="14"/>
                <w:lang w:val="el-GR"/>
              </w:rPr>
              <w:t>(</w:t>
            </w:r>
            <w:r w:rsidRPr="004B3912">
              <w:rPr>
                <w:rFonts w:ascii="Arial" w:hAnsi="Arial" w:cs="Arial"/>
                <w:sz w:val="14"/>
                <w:szCs w:val="14"/>
                <w:lang w:val="en-US"/>
              </w:rPr>
              <w:t>b</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kojima</w:t>
            </w:r>
            <w:r w:rsidRPr="00EE1352">
              <w:rPr>
                <w:rFonts w:ascii="Arial" w:hAnsi="Arial" w:cs="Arial"/>
                <w:sz w:val="14"/>
                <w:szCs w:val="14"/>
                <w:lang w:val="el-GR"/>
              </w:rPr>
              <w:t xml:space="preserve"> </w:t>
            </w:r>
            <w:r w:rsidRPr="004B3912">
              <w:rPr>
                <w:rFonts w:ascii="Arial" w:hAnsi="Arial" w:cs="Arial"/>
                <w:sz w:val="14"/>
                <w:szCs w:val="14"/>
                <w:lang w:val="en-US"/>
              </w:rPr>
              <w:t>su</w:t>
            </w:r>
            <w:r w:rsidRPr="00EE1352">
              <w:rPr>
                <w:rFonts w:ascii="Arial" w:hAnsi="Arial" w:cs="Arial"/>
                <w:sz w:val="14"/>
                <w:szCs w:val="14"/>
                <w:lang w:val="el-GR"/>
              </w:rPr>
              <w:t xml:space="preserve"> </w:t>
            </w:r>
            <w:r w:rsidRPr="004B3912">
              <w:rPr>
                <w:rFonts w:ascii="Arial" w:hAnsi="Arial" w:cs="Arial"/>
                <w:sz w:val="14"/>
                <w:szCs w:val="14"/>
                <w:lang w:val="en-US"/>
              </w:rPr>
              <w:t>doma</w:t>
            </w:r>
            <w:r w:rsidRPr="00EE1352">
              <w:rPr>
                <w:rFonts w:ascii="Arial" w:hAnsi="Arial" w:cs="Arial"/>
                <w:sz w:val="14"/>
                <w:szCs w:val="14"/>
                <w:lang w:val="el-GR"/>
              </w:rPr>
              <w:t>ć</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kopitari</w:t>
            </w:r>
            <w:r w:rsidRPr="00EE1352">
              <w:rPr>
                <w:rFonts w:ascii="Arial" w:hAnsi="Arial" w:cs="Arial"/>
                <w:sz w:val="14"/>
                <w:szCs w:val="14"/>
                <w:lang w:val="el-GR"/>
              </w:rPr>
              <w:t xml:space="preserve"> </w:t>
            </w:r>
            <w:r w:rsidRPr="004B3912">
              <w:rPr>
                <w:rFonts w:ascii="Arial" w:hAnsi="Arial" w:cs="Arial"/>
                <w:sz w:val="14"/>
                <w:szCs w:val="14"/>
                <w:lang w:val="en-US"/>
              </w:rPr>
              <w:t>ispunjavali</w:t>
            </w:r>
            <w:r w:rsidRPr="00EE1352">
              <w:rPr>
                <w:rFonts w:ascii="Arial" w:hAnsi="Arial" w:cs="Arial"/>
                <w:sz w:val="14"/>
                <w:szCs w:val="14"/>
                <w:lang w:val="el-GR"/>
              </w:rPr>
              <w:t xml:space="preserve">, </w:t>
            </w:r>
            <w:r w:rsidRPr="004B3912">
              <w:rPr>
                <w:rFonts w:ascii="Arial" w:hAnsi="Arial" w:cs="Arial"/>
                <w:sz w:val="14"/>
                <w:szCs w:val="14"/>
                <w:lang w:val="en-US"/>
              </w:rPr>
              <w:t>najmanje</w:t>
            </w:r>
            <w:r w:rsidRPr="00EE1352">
              <w:rPr>
                <w:rFonts w:ascii="Arial" w:hAnsi="Arial" w:cs="Arial"/>
                <w:sz w:val="14"/>
                <w:szCs w:val="14"/>
                <w:lang w:val="el-GR"/>
              </w:rPr>
              <w:t xml:space="preserve"> </w:t>
            </w:r>
            <w:r w:rsidRPr="004B3912">
              <w:rPr>
                <w:rFonts w:ascii="Arial" w:hAnsi="Arial" w:cs="Arial"/>
                <w:sz w:val="14"/>
                <w:szCs w:val="14"/>
                <w:lang w:val="en-US"/>
              </w:rPr>
              <w:t>tokom</w:t>
            </w:r>
            <w:r w:rsidRPr="00EE1352">
              <w:rPr>
                <w:rFonts w:ascii="Arial" w:hAnsi="Arial" w:cs="Arial"/>
                <w:sz w:val="14"/>
                <w:szCs w:val="14"/>
                <w:lang w:val="el-GR"/>
              </w:rPr>
              <w:t xml:space="preserve"> š</w:t>
            </w:r>
            <w:r w:rsidRPr="004B3912">
              <w:rPr>
                <w:rFonts w:ascii="Arial" w:hAnsi="Arial" w:cs="Arial"/>
                <w:sz w:val="14"/>
                <w:szCs w:val="14"/>
                <w:lang w:val="en-US"/>
              </w:rPr>
              <w:t>est</w:t>
            </w:r>
            <w:r w:rsidRPr="00EE1352">
              <w:rPr>
                <w:rFonts w:ascii="Arial" w:hAnsi="Arial" w:cs="Arial"/>
                <w:sz w:val="14"/>
                <w:szCs w:val="14"/>
                <w:lang w:val="el-GR"/>
              </w:rPr>
              <w:t xml:space="preserve"> </w:t>
            </w:r>
            <w:r w:rsidRPr="004B3912">
              <w:rPr>
                <w:rFonts w:ascii="Arial" w:hAnsi="Arial" w:cs="Arial"/>
                <w:sz w:val="14"/>
                <w:szCs w:val="14"/>
                <w:lang w:val="en-US"/>
              </w:rPr>
              <w:t>mjeseci</w:t>
            </w:r>
            <w:r w:rsidRPr="00EE1352">
              <w:rPr>
                <w:rFonts w:ascii="Arial" w:hAnsi="Arial" w:cs="Arial"/>
                <w:sz w:val="14"/>
                <w:szCs w:val="14"/>
                <w:lang w:val="el-GR"/>
              </w:rPr>
              <w:t xml:space="preserve"> </w:t>
            </w:r>
            <w:r w:rsidRPr="004B3912">
              <w:rPr>
                <w:rFonts w:ascii="Arial" w:hAnsi="Arial" w:cs="Arial"/>
                <w:sz w:val="14"/>
                <w:szCs w:val="14"/>
                <w:lang w:val="en-US"/>
              </w:rPr>
              <w:t>prije</w:t>
            </w:r>
            <w:r w:rsidRPr="00EE1352">
              <w:rPr>
                <w:rFonts w:ascii="Arial" w:hAnsi="Arial" w:cs="Arial"/>
                <w:sz w:val="14"/>
                <w:szCs w:val="14"/>
                <w:lang w:val="el-GR"/>
              </w:rPr>
              <w:t xml:space="preserve"> </w:t>
            </w:r>
            <w:r w:rsidRPr="004B3912">
              <w:rPr>
                <w:rFonts w:ascii="Arial" w:hAnsi="Arial" w:cs="Arial"/>
                <w:sz w:val="14"/>
                <w:szCs w:val="14"/>
                <w:lang w:val="en-US"/>
              </w:rPr>
              <w:t>datuma</w:t>
            </w:r>
            <w:r w:rsidRPr="00EE1352">
              <w:rPr>
                <w:rFonts w:ascii="Arial" w:hAnsi="Arial" w:cs="Arial"/>
                <w:sz w:val="14"/>
                <w:szCs w:val="14"/>
                <w:lang w:val="el-GR"/>
              </w:rPr>
              <w:t xml:space="preserve"> </w:t>
            </w:r>
            <w:r w:rsidRPr="004B3912">
              <w:rPr>
                <w:rFonts w:ascii="Arial" w:hAnsi="Arial" w:cs="Arial"/>
                <w:sz w:val="14"/>
                <w:szCs w:val="14"/>
                <w:lang w:val="en-US"/>
              </w:rPr>
              <w:t>klanja</w:t>
            </w:r>
            <w:r w:rsidRPr="00EE1352">
              <w:rPr>
                <w:rFonts w:ascii="Arial" w:hAnsi="Arial" w:cs="Arial"/>
                <w:sz w:val="14"/>
                <w:szCs w:val="14"/>
                <w:lang w:val="el-GR"/>
              </w:rPr>
              <w:t xml:space="preserve">, </w:t>
            </w:r>
            <w:r w:rsidRPr="004B3912">
              <w:rPr>
                <w:rFonts w:ascii="Arial" w:hAnsi="Arial" w:cs="Arial"/>
                <w:sz w:val="14"/>
                <w:szCs w:val="14"/>
                <w:lang w:val="en-US"/>
              </w:rPr>
              <w:t>garancije</w:t>
            </w:r>
            <w:r w:rsidRPr="00EE1352">
              <w:rPr>
                <w:rFonts w:ascii="Arial" w:hAnsi="Arial" w:cs="Arial"/>
                <w:sz w:val="14"/>
                <w:szCs w:val="14"/>
                <w:lang w:val="el-GR"/>
              </w:rPr>
              <w:t xml:space="preserve"> </w:t>
            </w:r>
            <w:r w:rsidRPr="004B3912">
              <w:rPr>
                <w:rFonts w:ascii="Arial" w:hAnsi="Arial" w:cs="Arial"/>
                <w:sz w:val="14"/>
                <w:szCs w:val="14"/>
                <w:lang w:val="en-US"/>
              </w:rPr>
              <w:t>koja</w:t>
            </w:r>
            <w:r w:rsidRPr="00EE1352">
              <w:rPr>
                <w:rFonts w:ascii="Arial" w:hAnsi="Arial" w:cs="Arial"/>
                <w:sz w:val="14"/>
                <w:szCs w:val="14"/>
                <w:lang w:val="el-GR"/>
              </w:rPr>
              <w:t xml:space="preserve"> </w:t>
            </w:r>
            <w:r w:rsidRPr="004B3912">
              <w:rPr>
                <w:rFonts w:ascii="Arial" w:hAnsi="Arial" w:cs="Arial"/>
                <w:sz w:val="14"/>
                <w:szCs w:val="14"/>
                <w:lang w:val="en-US"/>
              </w:rPr>
              <w:t>su</w:t>
            </w:r>
            <w:r w:rsidRPr="00EE1352">
              <w:rPr>
                <w:rFonts w:ascii="Arial" w:hAnsi="Arial" w:cs="Arial"/>
                <w:sz w:val="14"/>
                <w:szCs w:val="14"/>
                <w:lang w:val="el-GR"/>
              </w:rPr>
              <w:t xml:space="preserve"> </w:t>
            </w:r>
            <w:r w:rsidRPr="004B3912">
              <w:rPr>
                <w:rFonts w:ascii="Arial" w:hAnsi="Arial" w:cs="Arial"/>
                <w:sz w:val="14"/>
                <w:szCs w:val="14"/>
                <w:lang w:val="en-US"/>
              </w:rPr>
              <w:t>utvr</w:t>
            </w:r>
            <w:r w:rsidRPr="00EE1352">
              <w:rPr>
                <w:rFonts w:ascii="Arial" w:hAnsi="Arial" w:cs="Arial"/>
                <w:sz w:val="14"/>
                <w:szCs w:val="14"/>
                <w:lang w:val="el-GR"/>
              </w:rPr>
              <w:t>đ</w:t>
            </w:r>
            <w:r w:rsidRPr="004B3912">
              <w:rPr>
                <w:rFonts w:ascii="Arial" w:hAnsi="Arial" w:cs="Arial"/>
                <w:sz w:val="14"/>
                <w:szCs w:val="14"/>
                <w:lang w:val="en-US"/>
              </w:rPr>
              <w:t>ena</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planu</w:t>
            </w: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w:t>
            </w:r>
            <w:proofErr w:type="gramStart"/>
            <w:r w:rsidRPr="004B3912">
              <w:rPr>
                <w:rFonts w:ascii="Arial" w:hAnsi="Arial" w:cs="Arial"/>
                <w:sz w:val="14"/>
                <w:szCs w:val="14"/>
                <w:lang w:val="en-US"/>
              </w:rPr>
              <w:t>kontrola</w:t>
            </w:r>
            <w:proofErr w:type="gramEnd"/>
            <w:r w:rsidRPr="00A539F2">
              <w:rPr>
                <w:rFonts w:ascii="Arial" w:hAnsi="Arial" w:cs="Arial"/>
                <w:sz w:val="14"/>
                <w:szCs w:val="14"/>
                <w:lang w:val="el-GR"/>
              </w:rPr>
              <w:t xml:space="preserve"> </w:t>
            </w:r>
            <w:r w:rsidRPr="004B3912">
              <w:rPr>
                <w:rFonts w:ascii="Arial" w:hAnsi="Arial" w:cs="Arial"/>
                <w:sz w:val="14"/>
                <w:szCs w:val="14"/>
                <w:lang w:val="en-US"/>
              </w:rPr>
              <w:t>podnesenom</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skladu</w:t>
            </w:r>
            <w:r w:rsidRPr="00A539F2">
              <w:rPr>
                <w:rFonts w:ascii="Arial" w:hAnsi="Arial" w:cs="Arial"/>
                <w:sz w:val="14"/>
                <w:szCs w:val="14"/>
                <w:lang w:val="el-GR"/>
              </w:rPr>
              <w:t xml:space="preserve"> </w:t>
            </w:r>
            <w:r w:rsidRPr="004B3912">
              <w:rPr>
                <w:rFonts w:ascii="Arial" w:hAnsi="Arial" w:cs="Arial"/>
                <w:sz w:val="14"/>
                <w:szCs w:val="14"/>
                <w:lang w:val="en-US"/>
              </w:rPr>
              <w:t>s</w:t>
            </w:r>
            <w:r w:rsidRPr="00A539F2">
              <w:rPr>
                <w:rFonts w:ascii="Arial" w:hAnsi="Arial" w:cs="Arial"/>
                <w:sz w:val="14"/>
                <w:szCs w:val="14"/>
                <w:lang w:val="el-GR"/>
              </w:rPr>
              <w:t xml:space="preserve"> č</w:t>
            </w:r>
            <w:r w:rsidRPr="004B3912">
              <w:rPr>
                <w:rFonts w:ascii="Arial" w:hAnsi="Arial" w:cs="Arial"/>
                <w:sz w:val="14"/>
                <w:szCs w:val="14"/>
                <w:lang w:val="en-US"/>
              </w:rPr>
              <w:t>lanom</w:t>
            </w:r>
            <w:r w:rsidRPr="00A539F2">
              <w:rPr>
                <w:rFonts w:ascii="Arial" w:hAnsi="Arial" w:cs="Arial"/>
                <w:sz w:val="14"/>
                <w:szCs w:val="14"/>
                <w:lang w:val="el-GR"/>
              </w:rPr>
              <w:t xml:space="preserve"> 6. </w:t>
            </w:r>
            <w:proofErr w:type="gramStart"/>
            <w:r w:rsidRPr="004B3912">
              <w:rPr>
                <w:rFonts w:ascii="Arial" w:hAnsi="Arial" w:cs="Arial"/>
                <w:sz w:val="14"/>
                <w:szCs w:val="14"/>
                <w:lang w:val="en-US"/>
              </w:rPr>
              <w:t>stavom</w:t>
            </w:r>
            <w:proofErr w:type="gramEnd"/>
            <w:r w:rsidRPr="00A539F2">
              <w:rPr>
                <w:rFonts w:ascii="Arial" w:hAnsi="Arial" w:cs="Arial"/>
                <w:sz w:val="14"/>
                <w:szCs w:val="14"/>
                <w:lang w:val="el-GR"/>
              </w:rPr>
              <w:t xml:space="preserve"> 2. </w:t>
            </w:r>
            <w:r w:rsidRPr="004B3912">
              <w:rPr>
                <w:rFonts w:ascii="Arial" w:hAnsi="Arial" w:cs="Arial"/>
                <w:sz w:val="14"/>
                <w:szCs w:val="14"/>
                <w:lang w:val="en-US"/>
              </w:rPr>
              <w:t>Delegirane</w:t>
            </w:r>
            <w:r w:rsidRPr="002D0E2E">
              <w:rPr>
                <w:rFonts w:ascii="Arial" w:hAnsi="Arial" w:cs="Arial"/>
                <w:sz w:val="14"/>
                <w:szCs w:val="14"/>
                <w:lang w:val="el-GR"/>
              </w:rPr>
              <w:t xml:space="preserve"> </w:t>
            </w:r>
            <w:r w:rsidRPr="004B3912">
              <w:rPr>
                <w:rFonts w:ascii="Arial" w:hAnsi="Arial" w:cs="Arial"/>
                <w:sz w:val="14"/>
                <w:szCs w:val="14"/>
                <w:lang w:val="en-US"/>
              </w:rPr>
              <w:t>Uredbe</w:t>
            </w:r>
            <w:r w:rsidRPr="002D0E2E">
              <w:rPr>
                <w:rFonts w:ascii="Arial" w:hAnsi="Arial" w:cs="Arial"/>
                <w:sz w:val="14"/>
                <w:szCs w:val="14"/>
                <w:lang w:val="el-GR"/>
              </w:rPr>
              <w:t xml:space="preserve"> </w:t>
            </w:r>
            <w:r w:rsidRPr="004B3912">
              <w:rPr>
                <w:rFonts w:ascii="Arial" w:hAnsi="Arial" w:cs="Arial"/>
                <w:sz w:val="14"/>
                <w:szCs w:val="14"/>
                <w:lang w:val="en-US"/>
              </w:rPr>
              <w:t>Komisije</w:t>
            </w:r>
            <w:r w:rsidRPr="002D0E2E">
              <w:rPr>
                <w:rFonts w:ascii="Arial" w:hAnsi="Arial" w:cs="Arial"/>
                <w:sz w:val="14"/>
                <w:szCs w:val="14"/>
                <w:lang w:val="el-GR"/>
              </w:rPr>
              <w:t xml:space="preserve"> (</w:t>
            </w:r>
            <w:r w:rsidRPr="004B3912">
              <w:rPr>
                <w:rFonts w:ascii="Arial" w:hAnsi="Arial" w:cs="Arial"/>
                <w:sz w:val="14"/>
                <w:szCs w:val="14"/>
                <w:lang w:val="en-US"/>
              </w:rPr>
              <w:t>EU</w:t>
            </w:r>
            <w:r w:rsidRPr="002D0E2E">
              <w:rPr>
                <w:rFonts w:ascii="Arial" w:hAnsi="Arial" w:cs="Arial"/>
                <w:sz w:val="14"/>
                <w:szCs w:val="14"/>
                <w:lang w:val="el-GR"/>
              </w:rPr>
              <w:t xml:space="preserve">) 2022/2292 </w:t>
            </w:r>
            <w:r w:rsidRPr="004B3912">
              <w:rPr>
                <w:rFonts w:ascii="Arial" w:hAnsi="Arial" w:cs="Arial"/>
                <w:sz w:val="14"/>
                <w:szCs w:val="14"/>
                <w:lang w:val="en-US"/>
              </w:rPr>
              <w:t>i</w:t>
            </w:r>
            <w:r w:rsidRPr="002D0E2E">
              <w:rPr>
                <w:rFonts w:ascii="Arial" w:hAnsi="Arial" w:cs="Arial"/>
                <w:sz w:val="14"/>
                <w:szCs w:val="14"/>
                <w:lang w:val="el-GR"/>
              </w:rPr>
              <w:t xml:space="preserve"> </w:t>
            </w:r>
            <w:r w:rsidRPr="004B3912">
              <w:rPr>
                <w:rFonts w:ascii="Arial" w:hAnsi="Arial" w:cs="Arial"/>
                <w:sz w:val="14"/>
                <w:szCs w:val="14"/>
                <w:lang w:val="en-US"/>
              </w:rPr>
              <w:t>predmetne</w:t>
            </w:r>
            <w:r w:rsidRPr="002D0E2E">
              <w:rPr>
                <w:rFonts w:ascii="Arial" w:hAnsi="Arial" w:cs="Arial"/>
                <w:sz w:val="14"/>
                <w:szCs w:val="14"/>
                <w:lang w:val="el-GR"/>
              </w:rPr>
              <w:t xml:space="preserve"> ž</w:t>
            </w:r>
            <w:r w:rsidRPr="004B3912">
              <w:rPr>
                <w:rFonts w:ascii="Arial" w:hAnsi="Arial" w:cs="Arial"/>
                <w:sz w:val="14"/>
                <w:szCs w:val="14"/>
                <w:lang w:val="en-US"/>
              </w:rPr>
              <w:t>ivotinje</w:t>
            </w:r>
            <w:r w:rsidRPr="002D0E2E">
              <w:rPr>
                <w:rFonts w:ascii="Arial" w:hAnsi="Arial" w:cs="Arial"/>
                <w:sz w:val="14"/>
                <w:szCs w:val="14"/>
                <w:lang w:val="el-GR"/>
              </w:rPr>
              <w:t xml:space="preserve"> </w:t>
            </w:r>
            <w:r w:rsidRPr="004B3912">
              <w:rPr>
                <w:rFonts w:ascii="Arial" w:hAnsi="Arial" w:cs="Arial"/>
                <w:sz w:val="14"/>
                <w:szCs w:val="14"/>
                <w:lang w:val="en-US"/>
              </w:rPr>
              <w:t>i</w:t>
            </w:r>
            <w:r w:rsidRPr="002D0E2E">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2D0E2E">
              <w:rPr>
                <w:rFonts w:ascii="Arial" w:hAnsi="Arial" w:cs="Arial"/>
                <w:sz w:val="14"/>
                <w:szCs w:val="14"/>
                <w:lang w:val="el-GR"/>
              </w:rPr>
              <w:t xml:space="preserve">                                          </w:t>
            </w:r>
            <w:proofErr w:type="gramStart"/>
            <w:r w:rsidRPr="004B3912">
              <w:rPr>
                <w:rFonts w:ascii="Arial" w:hAnsi="Arial" w:cs="Arial"/>
                <w:sz w:val="14"/>
                <w:szCs w:val="14"/>
                <w:lang w:val="en-US"/>
              </w:rPr>
              <w:t>proizvodi</w:t>
            </w:r>
            <w:proofErr w:type="gramEnd"/>
            <w:r w:rsidRPr="00A539F2">
              <w:rPr>
                <w:rFonts w:ascii="Arial" w:hAnsi="Arial" w:cs="Arial"/>
                <w:sz w:val="14"/>
                <w:szCs w:val="14"/>
                <w:lang w:val="el-GR"/>
              </w:rPr>
              <w:t xml:space="preserve"> </w:t>
            </w:r>
            <w:r w:rsidRPr="004B3912">
              <w:rPr>
                <w:rFonts w:ascii="Arial" w:hAnsi="Arial" w:cs="Arial"/>
                <w:sz w:val="14"/>
                <w:szCs w:val="14"/>
                <w:lang w:val="en-US"/>
              </w:rPr>
              <w:t>navedeni</w:t>
            </w:r>
            <w:r w:rsidRPr="00A539F2">
              <w:rPr>
                <w:rFonts w:ascii="Arial" w:hAnsi="Arial" w:cs="Arial"/>
                <w:sz w:val="14"/>
                <w:szCs w:val="14"/>
                <w:lang w:val="el-GR"/>
              </w:rPr>
              <w:t xml:space="preserve"> </w:t>
            </w:r>
            <w:r w:rsidRPr="004B3912">
              <w:rPr>
                <w:rFonts w:ascii="Arial" w:hAnsi="Arial" w:cs="Arial"/>
                <w:sz w:val="14"/>
                <w:szCs w:val="14"/>
                <w:lang w:val="en-US"/>
              </w:rPr>
              <w:t>su</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Prilogu</w:t>
            </w:r>
            <w:r w:rsidRPr="00A539F2">
              <w:rPr>
                <w:rFonts w:ascii="Arial" w:hAnsi="Arial" w:cs="Arial"/>
                <w:sz w:val="14"/>
                <w:szCs w:val="14"/>
                <w:lang w:val="el-GR"/>
              </w:rPr>
              <w:t>–</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Provedbenoj</w:t>
            </w:r>
            <w:r w:rsidRPr="00A539F2">
              <w:rPr>
                <w:rFonts w:ascii="Arial" w:hAnsi="Arial" w:cs="Arial"/>
                <w:sz w:val="14"/>
                <w:szCs w:val="14"/>
                <w:lang w:val="el-GR"/>
              </w:rPr>
              <w:t xml:space="preserve"> </w:t>
            </w:r>
            <w:r w:rsidRPr="004B3912">
              <w:rPr>
                <w:rFonts w:ascii="Arial" w:hAnsi="Arial" w:cs="Arial"/>
                <w:sz w:val="14"/>
                <w:szCs w:val="14"/>
                <w:lang w:val="en-US"/>
              </w:rPr>
              <w:t>uredbi</w:t>
            </w:r>
            <w:r w:rsidRPr="00A539F2">
              <w:rPr>
                <w:rFonts w:ascii="Arial" w:hAnsi="Arial" w:cs="Arial"/>
                <w:sz w:val="14"/>
                <w:szCs w:val="14"/>
                <w:lang w:val="el-GR"/>
              </w:rPr>
              <w:t xml:space="preserve"> </w:t>
            </w:r>
            <w:r w:rsidRPr="004B3912">
              <w:rPr>
                <w:rFonts w:ascii="Arial" w:hAnsi="Arial" w:cs="Arial"/>
                <w:sz w:val="14"/>
                <w:szCs w:val="14"/>
                <w:lang w:val="en-US"/>
              </w:rPr>
              <w:t>Komisije</w:t>
            </w:r>
            <w:r w:rsidRPr="00A539F2">
              <w:rPr>
                <w:rFonts w:ascii="Arial" w:hAnsi="Arial" w:cs="Arial"/>
                <w:sz w:val="14"/>
                <w:szCs w:val="14"/>
                <w:lang w:val="el-GR"/>
              </w:rPr>
              <w:t xml:space="preserve"> (</w:t>
            </w:r>
            <w:r w:rsidRPr="004B3912">
              <w:rPr>
                <w:rFonts w:ascii="Arial" w:hAnsi="Arial" w:cs="Arial"/>
                <w:sz w:val="14"/>
                <w:szCs w:val="14"/>
                <w:lang w:val="en-US"/>
              </w:rPr>
              <w:t>EU</w:t>
            </w:r>
            <w:r w:rsidRPr="00A539F2">
              <w:rPr>
                <w:rFonts w:ascii="Arial" w:hAnsi="Arial" w:cs="Arial"/>
                <w:sz w:val="14"/>
                <w:szCs w:val="14"/>
                <w:lang w:val="el-GR"/>
              </w:rPr>
              <w:t xml:space="preserve">) 2021/405 </w:t>
            </w:r>
            <w:r w:rsidRPr="004B3912">
              <w:rPr>
                <w:rFonts w:ascii="Arial" w:hAnsi="Arial" w:cs="Arial"/>
                <w:sz w:val="14"/>
                <w:szCs w:val="14"/>
                <w:lang w:val="en-US"/>
              </w:rPr>
              <w:t>za</w:t>
            </w:r>
            <w:r w:rsidRPr="00A539F2">
              <w:rPr>
                <w:rFonts w:ascii="Arial" w:hAnsi="Arial" w:cs="Arial"/>
                <w:sz w:val="14"/>
                <w:szCs w:val="14"/>
                <w:lang w:val="el-GR"/>
              </w:rPr>
              <w:t xml:space="preserve"> </w:t>
            </w:r>
            <w:r w:rsidRPr="004B3912">
              <w:rPr>
                <w:rFonts w:ascii="Arial" w:hAnsi="Arial" w:cs="Arial"/>
                <w:sz w:val="14"/>
                <w:szCs w:val="14"/>
                <w:lang w:val="en-US"/>
              </w:rPr>
              <w:t>predmetnu</w:t>
            </w:r>
            <w:r w:rsidRPr="00A539F2">
              <w:rPr>
                <w:rFonts w:ascii="Arial" w:hAnsi="Arial" w:cs="Arial"/>
                <w:sz w:val="14"/>
                <w:szCs w:val="14"/>
                <w:lang w:val="el-GR"/>
              </w:rPr>
              <w:t xml:space="preserve"> </w:t>
            </w:r>
            <w:r w:rsidRPr="004B3912">
              <w:rPr>
                <w:rFonts w:ascii="Arial" w:hAnsi="Arial" w:cs="Arial"/>
                <w:sz w:val="14"/>
                <w:szCs w:val="14"/>
                <w:lang w:val="en-US"/>
              </w:rPr>
              <w:t>tre</w:t>
            </w:r>
            <w:r w:rsidRPr="00A539F2">
              <w:rPr>
                <w:rFonts w:ascii="Arial" w:hAnsi="Arial" w:cs="Arial"/>
                <w:sz w:val="14"/>
                <w:szCs w:val="14"/>
                <w:lang w:val="el-GR"/>
              </w:rPr>
              <w:t>ć</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zemlju</w:t>
            </w:r>
            <w:r w:rsidRPr="00A539F2">
              <w:rPr>
                <w:rFonts w:ascii="Arial" w:hAnsi="Arial" w:cs="Arial"/>
                <w:sz w:val="14"/>
                <w:szCs w:val="14"/>
                <w:lang w:val="el-GR"/>
              </w:rPr>
              <w:t xml:space="preserve"> </w:t>
            </w:r>
            <w:r w:rsidRPr="004B3912">
              <w:rPr>
                <w:rFonts w:ascii="Arial" w:hAnsi="Arial" w:cs="Arial"/>
                <w:sz w:val="14"/>
                <w:szCs w:val="14"/>
                <w:lang w:val="en-US"/>
              </w:rPr>
              <w:t>ili</w:t>
            </w:r>
            <w:r w:rsidRPr="00A539F2">
              <w:rPr>
                <w:rFonts w:ascii="Arial" w:hAnsi="Arial" w:cs="Arial"/>
                <w:sz w:val="14"/>
                <w:szCs w:val="14"/>
                <w:lang w:val="el-GR"/>
              </w:rPr>
              <w:t xml:space="preserve"> </w:t>
            </w:r>
            <w:r w:rsidRPr="004B3912">
              <w:rPr>
                <w:rFonts w:ascii="Arial" w:hAnsi="Arial" w:cs="Arial"/>
                <w:sz w:val="14"/>
                <w:szCs w:val="14"/>
                <w:lang w:val="en-US"/>
              </w:rPr>
              <w:t>podru</w:t>
            </w:r>
            <w:r w:rsidRPr="00A539F2">
              <w:rPr>
                <w:rFonts w:ascii="Arial" w:hAnsi="Arial" w:cs="Arial"/>
                <w:sz w:val="14"/>
                <w:szCs w:val="14"/>
                <w:lang w:val="el-GR"/>
              </w:rPr>
              <w:t>č</w:t>
            </w:r>
            <w:r w:rsidRPr="004B3912">
              <w:rPr>
                <w:rFonts w:ascii="Arial" w:hAnsi="Arial" w:cs="Arial"/>
                <w:sz w:val="14"/>
                <w:szCs w:val="14"/>
                <w:lang w:val="en-US"/>
              </w:rPr>
              <w:t>je</w:t>
            </w:r>
            <w:r w:rsidRPr="00A539F2">
              <w:rPr>
                <w:rFonts w:ascii="Arial" w:hAnsi="Arial" w:cs="Arial"/>
                <w:sz w:val="14"/>
                <w:szCs w:val="14"/>
                <w:lang w:val="el-GR"/>
              </w:rPr>
              <w:t>.] /</w:t>
            </w:r>
            <w:r w:rsidRPr="004B3912">
              <w:rPr>
                <w:rFonts w:ascii="Arial" w:hAnsi="Arial" w:cs="Arial"/>
                <w:sz w:val="14"/>
                <w:szCs w:val="14"/>
                <w:lang w:val="en-US"/>
              </w:rPr>
              <w:t>the</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r w:rsidRPr="004B3912">
              <w:rPr>
                <w:rFonts w:ascii="Arial" w:hAnsi="Arial" w:cs="Arial"/>
                <w:sz w:val="14"/>
                <w:szCs w:val="14"/>
                <w:lang w:val="en-US"/>
              </w:rPr>
              <w:t>domestic solipeds fulfilled, at least during six months prior to the date of their slaughter, guarantees provided by the control plan</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submitted in accordance with Article 6(2) of Commission Delegated Regulation (EU) 2022/2292 and the concerned animals and </w:t>
            </w:r>
          </w:p>
          <w:p w:rsidR="00F42429" w:rsidRPr="00F42429" w:rsidRDefault="004B3912" w:rsidP="00F42429">
            <w:pPr>
              <w:shd w:val="clear" w:color="auto" w:fill="FFFFFF"/>
              <w:tabs>
                <w:tab w:val="left" w:leader="dot" w:pos="7966"/>
              </w:tabs>
              <w:ind w:left="1666"/>
              <w:jc w:val="both"/>
              <w:rPr>
                <w:rFonts w:ascii="Arial" w:hAnsi="Arial" w:cs="Arial"/>
                <w:color w:val="0070C0"/>
                <w:sz w:val="14"/>
                <w:szCs w:val="14"/>
                <w:lang w:val="el-GR"/>
              </w:rPr>
            </w:pPr>
            <w:r w:rsidRPr="004B3912">
              <w:rPr>
                <w:rFonts w:ascii="Arial" w:hAnsi="Arial" w:cs="Arial"/>
                <w:sz w:val="14"/>
                <w:szCs w:val="14"/>
                <w:lang w:val="en-US"/>
              </w:rPr>
              <w:t>products</w:t>
            </w:r>
            <w:r w:rsidRPr="00F42429">
              <w:rPr>
                <w:rFonts w:ascii="Arial" w:hAnsi="Arial" w:cs="Arial"/>
                <w:sz w:val="14"/>
                <w:szCs w:val="14"/>
                <w:lang w:val="el-GR"/>
              </w:rPr>
              <w:t xml:space="preserve"> </w:t>
            </w:r>
            <w:r w:rsidRPr="004B3912">
              <w:rPr>
                <w:rFonts w:ascii="Arial" w:hAnsi="Arial" w:cs="Arial"/>
                <w:sz w:val="14"/>
                <w:szCs w:val="14"/>
                <w:lang w:val="en-US"/>
              </w:rPr>
              <w:t>are</w:t>
            </w:r>
            <w:r w:rsidRPr="00F42429">
              <w:rPr>
                <w:rFonts w:ascii="Arial" w:hAnsi="Arial" w:cs="Arial"/>
                <w:sz w:val="14"/>
                <w:szCs w:val="14"/>
                <w:lang w:val="el-GR"/>
              </w:rPr>
              <w:t xml:space="preserve"> </w:t>
            </w:r>
            <w:r w:rsidRPr="004B3912">
              <w:rPr>
                <w:rFonts w:ascii="Arial" w:hAnsi="Arial" w:cs="Arial"/>
                <w:sz w:val="14"/>
                <w:szCs w:val="14"/>
                <w:lang w:val="en-US"/>
              </w:rPr>
              <w:t>listed</w:t>
            </w:r>
            <w:r w:rsidRPr="00F42429">
              <w:rPr>
                <w:rFonts w:ascii="Arial" w:hAnsi="Arial" w:cs="Arial"/>
                <w:sz w:val="14"/>
                <w:szCs w:val="14"/>
                <w:lang w:val="el-GR"/>
              </w:rPr>
              <w:t xml:space="preserve"> </w:t>
            </w:r>
            <w:r w:rsidRPr="004B3912">
              <w:rPr>
                <w:rFonts w:ascii="Arial" w:hAnsi="Arial" w:cs="Arial"/>
                <w:sz w:val="14"/>
                <w:szCs w:val="14"/>
                <w:lang w:val="en-US"/>
              </w:rPr>
              <w:t>in</w:t>
            </w:r>
            <w:r w:rsidRPr="00F42429">
              <w:rPr>
                <w:rFonts w:ascii="Arial" w:hAnsi="Arial" w:cs="Arial"/>
                <w:sz w:val="14"/>
                <w:szCs w:val="14"/>
                <w:lang w:val="el-GR"/>
              </w:rPr>
              <w:t xml:space="preserve"> </w:t>
            </w:r>
            <w:r w:rsidRPr="004B3912">
              <w:rPr>
                <w:rFonts w:ascii="Arial" w:hAnsi="Arial" w:cs="Arial"/>
                <w:sz w:val="14"/>
                <w:szCs w:val="14"/>
                <w:lang w:val="en-US"/>
              </w:rPr>
              <w:t>Annex</w:t>
            </w:r>
            <w:r w:rsidRPr="00F42429">
              <w:rPr>
                <w:rFonts w:ascii="Arial" w:hAnsi="Arial" w:cs="Arial"/>
                <w:sz w:val="14"/>
                <w:szCs w:val="14"/>
                <w:lang w:val="el-GR"/>
              </w:rPr>
              <w:t xml:space="preserve"> -</w:t>
            </w:r>
            <w:r w:rsidRPr="004B3912">
              <w:rPr>
                <w:rFonts w:ascii="Arial" w:hAnsi="Arial" w:cs="Arial"/>
                <w:sz w:val="14"/>
                <w:szCs w:val="14"/>
                <w:lang w:val="en-US"/>
              </w:rPr>
              <w:t>I</w:t>
            </w:r>
            <w:r w:rsidRPr="00F42429">
              <w:rPr>
                <w:rFonts w:ascii="Arial" w:hAnsi="Arial" w:cs="Arial"/>
                <w:sz w:val="14"/>
                <w:szCs w:val="14"/>
                <w:lang w:val="el-GR"/>
              </w:rPr>
              <w:t xml:space="preserve"> </w:t>
            </w:r>
            <w:r w:rsidRPr="004B3912">
              <w:rPr>
                <w:rFonts w:ascii="Arial" w:hAnsi="Arial" w:cs="Arial"/>
                <w:sz w:val="14"/>
                <w:szCs w:val="14"/>
                <w:lang w:val="en-US"/>
              </w:rPr>
              <w:t>to</w:t>
            </w:r>
            <w:r w:rsidRPr="00F42429">
              <w:rPr>
                <w:rFonts w:ascii="Arial" w:hAnsi="Arial" w:cs="Arial"/>
                <w:sz w:val="14"/>
                <w:szCs w:val="14"/>
                <w:lang w:val="el-GR"/>
              </w:rPr>
              <w:t xml:space="preserve"> </w:t>
            </w:r>
            <w:r w:rsidRPr="004B3912">
              <w:rPr>
                <w:rFonts w:ascii="Arial" w:hAnsi="Arial" w:cs="Arial"/>
                <w:sz w:val="14"/>
                <w:szCs w:val="14"/>
                <w:lang w:val="en-US"/>
              </w:rPr>
              <w:t>Commission</w:t>
            </w:r>
            <w:r w:rsidRPr="00F42429">
              <w:rPr>
                <w:rFonts w:ascii="Arial" w:hAnsi="Arial" w:cs="Arial"/>
                <w:sz w:val="14"/>
                <w:szCs w:val="14"/>
                <w:lang w:val="el-GR"/>
              </w:rPr>
              <w:t xml:space="preserve"> </w:t>
            </w:r>
            <w:r w:rsidRPr="004B3912">
              <w:rPr>
                <w:rFonts w:ascii="Arial" w:hAnsi="Arial" w:cs="Arial"/>
                <w:sz w:val="14"/>
                <w:szCs w:val="14"/>
                <w:lang w:val="en-US"/>
              </w:rPr>
              <w:t>Implementing</w:t>
            </w:r>
            <w:r w:rsidRPr="00F42429">
              <w:rPr>
                <w:rFonts w:ascii="Arial" w:hAnsi="Arial" w:cs="Arial"/>
                <w:sz w:val="14"/>
                <w:szCs w:val="14"/>
                <w:lang w:val="el-GR"/>
              </w:rPr>
              <w:t xml:space="preserve"> </w:t>
            </w:r>
            <w:r w:rsidRPr="004B3912">
              <w:rPr>
                <w:rFonts w:ascii="Arial" w:hAnsi="Arial" w:cs="Arial"/>
                <w:sz w:val="14"/>
                <w:szCs w:val="14"/>
                <w:lang w:val="en-US"/>
              </w:rPr>
              <w:t>Regulation</w:t>
            </w:r>
            <w:r w:rsidRPr="00F42429">
              <w:rPr>
                <w:rFonts w:ascii="Arial" w:hAnsi="Arial" w:cs="Arial"/>
                <w:sz w:val="14"/>
                <w:szCs w:val="14"/>
                <w:lang w:val="el-GR"/>
              </w:rPr>
              <w:t xml:space="preserve"> (</w:t>
            </w:r>
            <w:r w:rsidRPr="004B3912">
              <w:rPr>
                <w:rFonts w:ascii="Arial" w:hAnsi="Arial" w:cs="Arial"/>
                <w:sz w:val="14"/>
                <w:szCs w:val="14"/>
                <w:lang w:val="en-US"/>
              </w:rPr>
              <w:t>EU</w:t>
            </w:r>
            <w:r w:rsidRPr="00F42429">
              <w:rPr>
                <w:rFonts w:ascii="Arial" w:hAnsi="Arial" w:cs="Arial"/>
                <w:sz w:val="14"/>
                <w:szCs w:val="14"/>
                <w:lang w:val="el-GR"/>
              </w:rPr>
              <w:t xml:space="preserve">) 2021/405 </w:t>
            </w:r>
            <w:r w:rsidRPr="004B3912">
              <w:rPr>
                <w:rFonts w:ascii="Arial" w:hAnsi="Arial" w:cs="Arial"/>
                <w:sz w:val="14"/>
                <w:szCs w:val="14"/>
                <w:lang w:val="en-US"/>
              </w:rPr>
              <w:t>for</w:t>
            </w:r>
            <w:r w:rsidRPr="00F42429">
              <w:rPr>
                <w:rFonts w:ascii="Arial" w:hAnsi="Arial" w:cs="Arial"/>
                <w:sz w:val="14"/>
                <w:szCs w:val="14"/>
                <w:lang w:val="el-GR"/>
              </w:rPr>
              <w:t xml:space="preserve"> </w:t>
            </w:r>
            <w:r w:rsidRPr="004B3912">
              <w:rPr>
                <w:rFonts w:ascii="Arial" w:hAnsi="Arial" w:cs="Arial"/>
                <w:sz w:val="14"/>
                <w:szCs w:val="14"/>
                <w:lang w:val="en-US"/>
              </w:rPr>
              <w:t>the</w:t>
            </w:r>
            <w:r w:rsidRPr="00F42429">
              <w:rPr>
                <w:rFonts w:ascii="Arial" w:hAnsi="Arial" w:cs="Arial"/>
                <w:sz w:val="14"/>
                <w:szCs w:val="14"/>
                <w:lang w:val="el-GR"/>
              </w:rPr>
              <w:t xml:space="preserve"> </w:t>
            </w:r>
            <w:r w:rsidRPr="004B3912">
              <w:rPr>
                <w:rFonts w:ascii="Arial" w:hAnsi="Arial" w:cs="Arial"/>
                <w:sz w:val="14"/>
                <w:szCs w:val="14"/>
                <w:lang w:val="en-US"/>
              </w:rPr>
              <w:t>concerned</w:t>
            </w:r>
            <w:r w:rsidRPr="00F42429">
              <w:rPr>
                <w:rFonts w:ascii="Arial" w:hAnsi="Arial" w:cs="Arial"/>
                <w:sz w:val="14"/>
                <w:szCs w:val="14"/>
                <w:lang w:val="el-GR"/>
              </w:rPr>
              <w:t xml:space="preserve"> </w:t>
            </w:r>
            <w:r w:rsidRPr="004B3912">
              <w:rPr>
                <w:rFonts w:ascii="Arial" w:hAnsi="Arial" w:cs="Arial"/>
                <w:sz w:val="14"/>
                <w:szCs w:val="14"/>
                <w:lang w:val="en-US"/>
              </w:rPr>
              <w:t>third</w:t>
            </w:r>
            <w:r w:rsidRPr="00F42429">
              <w:rPr>
                <w:rFonts w:ascii="Arial" w:hAnsi="Arial" w:cs="Arial"/>
                <w:sz w:val="14"/>
                <w:szCs w:val="14"/>
                <w:lang w:val="el-GR"/>
              </w:rPr>
              <w:t xml:space="preserve"> </w:t>
            </w:r>
            <w:r w:rsidRPr="004B3912">
              <w:rPr>
                <w:rFonts w:ascii="Arial" w:hAnsi="Arial" w:cs="Arial"/>
                <w:sz w:val="14"/>
                <w:szCs w:val="14"/>
                <w:lang w:val="en-US"/>
              </w:rPr>
              <w:t>country</w:t>
            </w:r>
            <w:r w:rsidRPr="00F42429">
              <w:rPr>
                <w:rFonts w:ascii="Arial" w:hAnsi="Arial" w:cs="Arial"/>
                <w:sz w:val="14"/>
                <w:szCs w:val="14"/>
                <w:lang w:val="el-GR"/>
              </w:rPr>
              <w:t xml:space="preserve"> </w:t>
            </w:r>
            <w:r w:rsidRPr="004B3912">
              <w:rPr>
                <w:rFonts w:ascii="Arial" w:hAnsi="Arial" w:cs="Arial"/>
                <w:sz w:val="14"/>
                <w:szCs w:val="14"/>
                <w:lang w:val="en-US"/>
              </w:rPr>
              <w:t>or</w:t>
            </w:r>
            <w:r w:rsidRPr="00F42429">
              <w:rPr>
                <w:rFonts w:ascii="Arial" w:hAnsi="Arial" w:cs="Arial"/>
                <w:sz w:val="14"/>
                <w:szCs w:val="14"/>
                <w:lang w:val="el-GR"/>
              </w:rPr>
              <w:t xml:space="preserve"> </w:t>
            </w:r>
            <w:r w:rsidRPr="004B3912">
              <w:rPr>
                <w:rFonts w:ascii="Arial" w:hAnsi="Arial" w:cs="Arial"/>
                <w:sz w:val="14"/>
                <w:szCs w:val="14"/>
                <w:lang w:val="en-US"/>
              </w:rPr>
              <w:t>territory</w:t>
            </w:r>
            <w:r w:rsidRPr="00F42429">
              <w:rPr>
                <w:rFonts w:ascii="Arial" w:hAnsi="Arial" w:cs="Arial"/>
                <w:sz w:val="14"/>
                <w:szCs w:val="14"/>
                <w:lang w:val="el-GR"/>
              </w:rPr>
              <w:t>.]</w:t>
            </w:r>
            <w:r w:rsidR="00F42429" w:rsidRPr="00F42429">
              <w:rPr>
                <w:rFonts w:ascii="Arial" w:hAnsi="Arial" w:cs="Arial"/>
                <w:sz w:val="14"/>
                <w:szCs w:val="14"/>
                <w:lang w:val="el-GR"/>
              </w:rPr>
              <w:t>/</w:t>
            </w:r>
            <w:r w:rsidR="00F42429" w:rsidRPr="00F42429">
              <w:rPr>
                <w:sz w:val="14"/>
                <w:szCs w:val="14"/>
                <w:lang w:val="el-GR"/>
              </w:rPr>
              <w:t xml:space="preserve"> /</w:t>
            </w:r>
            <w:r w:rsidR="00F42429" w:rsidRPr="00F42429">
              <w:rPr>
                <w:rFonts w:ascii="Arial" w:hAnsi="Arial" w:cs="Arial"/>
                <w:color w:val="0070C0"/>
                <w:sz w:val="14"/>
                <w:szCs w:val="14"/>
                <w:lang w:val="el-GR"/>
              </w:rPr>
              <w:t>τα οικόσιτα μόνοπλα τουλάχιστον κατά τη διάρκεια έξι μηνών πριν από την ημερομηνία σφαγής τους, εκπληρώ</w:t>
            </w:r>
            <w:r w:rsidR="00F42429">
              <w:rPr>
                <w:rFonts w:ascii="Arial" w:hAnsi="Arial" w:cs="Arial"/>
                <w:color w:val="0070C0"/>
                <w:sz w:val="14"/>
                <w:szCs w:val="14"/>
                <w:lang w:val="el-GR"/>
              </w:rPr>
              <w:t xml:space="preserve">νουν </w:t>
            </w:r>
            <w:r w:rsidR="00F42429" w:rsidRPr="00F42429">
              <w:rPr>
                <w:rFonts w:ascii="Arial" w:hAnsi="Arial" w:cs="Arial"/>
                <w:color w:val="0070C0"/>
                <w:sz w:val="14"/>
                <w:szCs w:val="14"/>
                <w:lang w:val="el-GR"/>
              </w:rPr>
              <w:t>τις εγγυήσεις που προβλέπονται από το σχέδιο ελέγχου</w:t>
            </w:r>
            <w:r w:rsidR="00F42429">
              <w:rPr>
                <w:rFonts w:ascii="Arial" w:hAnsi="Arial" w:cs="Arial"/>
                <w:color w:val="0070C0"/>
                <w:sz w:val="14"/>
                <w:szCs w:val="14"/>
                <w:lang w:val="el-GR"/>
              </w:rPr>
              <w:t xml:space="preserve"> </w:t>
            </w:r>
            <w:r w:rsidR="00F42429" w:rsidRPr="00F42429">
              <w:rPr>
                <w:rFonts w:ascii="Arial" w:hAnsi="Arial" w:cs="Arial"/>
                <w:color w:val="0070C0"/>
                <w:sz w:val="14"/>
                <w:szCs w:val="14"/>
                <w:lang w:val="el-GR"/>
              </w:rPr>
              <w:t>που υποβλήθηκ</w:t>
            </w:r>
            <w:r w:rsidR="00F42429">
              <w:rPr>
                <w:rFonts w:ascii="Arial" w:hAnsi="Arial" w:cs="Arial"/>
                <w:color w:val="0070C0"/>
                <w:sz w:val="14"/>
                <w:szCs w:val="14"/>
                <w:lang w:val="el-GR"/>
              </w:rPr>
              <w:t>ε</w:t>
            </w:r>
            <w:r w:rsidR="00F42429" w:rsidRPr="00F42429">
              <w:rPr>
                <w:rFonts w:ascii="Arial" w:hAnsi="Arial" w:cs="Arial"/>
                <w:color w:val="0070C0"/>
                <w:sz w:val="14"/>
                <w:szCs w:val="14"/>
                <w:lang w:val="el-GR"/>
              </w:rPr>
              <w:t xml:space="preserve"> σύμφωνα με το άρθρο 6 παράγραφος 2 του κατ' εξουσιοδότηση κανονισμού (ΕΕ) 2022/2292 της Επιτροπής και τα </w:t>
            </w:r>
            <w:r w:rsidR="00F42429">
              <w:rPr>
                <w:rFonts w:ascii="Arial" w:hAnsi="Arial" w:cs="Arial"/>
                <w:color w:val="0070C0"/>
                <w:sz w:val="14"/>
                <w:szCs w:val="14"/>
                <w:lang w:val="el-GR"/>
              </w:rPr>
              <w:t xml:space="preserve">εν λόγω </w:t>
            </w:r>
            <w:r w:rsidR="00F42429" w:rsidRPr="00F42429">
              <w:rPr>
                <w:rFonts w:ascii="Arial" w:hAnsi="Arial" w:cs="Arial"/>
                <w:color w:val="0070C0"/>
                <w:sz w:val="14"/>
                <w:szCs w:val="14"/>
                <w:lang w:val="el-GR"/>
              </w:rPr>
              <w:t>ζώα και</w:t>
            </w:r>
            <w:r w:rsidR="00F42429">
              <w:rPr>
                <w:rFonts w:ascii="Arial" w:hAnsi="Arial" w:cs="Arial"/>
                <w:color w:val="0070C0"/>
                <w:sz w:val="14"/>
                <w:szCs w:val="14"/>
                <w:lang w:val="el-GR"/>
              </w:rPr>
              <w:t xml:space="preserve"> </w:t>
            </w:r>
            <w:r w:rsidR="00F42429" w:rsidRPr="00F42429">
              <w:rPr>
                <w:rFonts w:ascii="Arial" w:hAnsi="Arial" w:cs="Arial"/>
                <w:color w:val="0070C0"/>
                <w:sz w:val="14"/>
                <w:szCs w:val="14"/>
                <w:lang w:val="el-GR"/>
              </w:rPr>
              <w:t>τα προϊόντα</w:t>
            </w:r>
            <w:r w:rsidR="000F2AE9">
              <w:rPr>
                <w:rFonts w:ascii="Arial" w:hAnsi="Arial" w:cs="Arial"/>
                <w:color w:val="0070C0"/>
                <w:sz w:val="14"/>
                <w:szCs w:val="14"/>
                <w:lang w:val="el-GR"/>
              </w:rPr>
              <w:t xml:space="preserve"> τους</w:t>
            </w:r>
            <w:r w:rsidR="00F42429" w:rsidRPr="00F42429">
              <w:rPr>
                <w:rFonts w:ascii="Arial" w:hAnsi="Arial" w:cs="Arial"/>
                <w:color w:val="0070C0"/>
                <w:sz w:val="14"/>
                <w:szCs w:val="14"/>
                <w:lang w:val="el-GR"/>
              </w:rPr>
              <w:t xml:space="preserve"> παρατίθενται στο Παράρτημα -</w:t>
            </w:r>
            <w:r w:rsidR="00F42429" w:rsidRPr="00F42429">
              <w:rPr>
                <w:rFonts w:ascii="Arial" w:hAnsi="Arial" w:cs="Arial"/>
                <w:color w:val="0070C0"/>
                <w:sz w:val="14"/>
                <w:szCs w:val="14"/>
                <w:lang w:val="en-US"/>
              </w:rPr>
              <w:t>I</w:t>
            </w:r>
            <w:r w:rsidR="00F42429" w:rsidRPr="00F42429">
              <w:rPr>
                <w:rFonts w:ascii="Arial" w:hAnsi="Arial" w:cs="Arial"/>
                <w:color w:val="0070C0"/>
                <w:sz w:val="14"/>
                <w:szCs w:val="14"/>
                <w:lang w:val="el-GR"/>
              </w:rPr>
              <w:t xml:space="preserve"> του Εκτελεστικού Κανονισμού (ΕΕ) 2021/405 της Επιτροπής για την εν λόγω τρίτη χώρα ή έδαφος.]</w:t>
            </w:r>
          </w:p>
          <w:p w:rsidR="004B3912" w:rsidRPr="00F42429"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F42429"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F42429">
              <w:rPr>
                <w:rFonts w:ascii="Arial" w:hAnsi="Arial" w:cs="Arial"/>
                <w:sz w:val="14"/>
                <w:szCs w:val="14"/>
                <w:lang w:val="el-GR"/>
              </w:rPr>
              <w:t xml:space="preserve">     </w:t>
            </w:r>
            <w:r w:rsidRPr="00EE1352">
              <w:rPr>
                <w:rFonts w:ascii="Arial" w:hAnsi="Arial" w:cs="Arial"/>
                <w:sz w:val="14"/>
                <w:szCs w:val="14"/>
                <w:lang w:val="el-GR"/>
              </w:rPr>
              <w:t xml:space="preserve">(2) </w:t>
            </w:r>
            <w:r w:rsidRPr="00EE1352">
              <w:rPr>
                <w:rFonts w:ascii="Segoe UI Symbol" w:hAnsi="Segoe UI Symbol" w:cs="Segoe UI Symbol"/>
                <w:sz w:val="14"/>
                <w:szCs w:val="14"/>
                <w:lang w:val="el-GR"/>
              </w:rPr>
              <w:t>☐</w:t>
            </w:r>
            <w:r w:rsidRPr="00EE1352">
              <w:rPr>
                <w:rFonts w:ascii="Arial" w:hAnsi="Arial" w:cs="Arial"/>
                <w:sz w:val="14"/>
                <w:szCs w:val="14"/>
                <w:lang w:val="el-GR"/>
              </w:rPr>
              <w:t xml:space="preserve"> [</w:t>
            </w:r>
            <w:r w:rsidRPr="004B3912">
              <w:rPr>
                <w:rFonts w:ascii="Arial" w:hAnsi="Arial" w:cs="Arial"/>
                <w:sz w:val="14"/>
                <w:szCs w:val="14"/>
                <w:lang w:val="en-US"/>
              </w:rPr>
              <w:t>II</w:t>
            </w:r>
            <w:r w:rsidRPr="00EE1352">
              <w:rPr>
                <w:rFonts w:ascii="Arial" w:hAnsi="Arial" w:cs="Arial"/>
                <w:sz w:val="14"/>
                <w:szCs w:val="14"/>
                <w:lang w:val="el-GR"/>
              </w:rPr>
              <w:t xml:space="preserve">.1.12. (2) (4) </w:t>
            </w:r>
            <w:r w:rsidRPr="004B3912">
              <w:rPr>
                <w:rFonts w:ascii="Arial" w:hAnsi="Arial" w:cs="Arial"/>
                <w:sz w:val="14"/>
                <w:szCs w:val="14"/>
                <w:lang w:val="en-US"/>
              </w:rPr>
              <w:t>ili</w:t>
            </w:r>
            <w:r w:rsidRPr="00EE1352">
              <w:rPr>
                <w:rFonts w:ascii="Arial" w:hAnsi="Arial" w:cs="Arial"/>
                <w:sz w:val="14"/>
                <w:szCs w:val="14"/>
                <w:lang w:val="el-GR"/>
              </w:rPr>
              <w:t xml:space="preserve"> </w:t>
            </w:r>
            <w:r w:rsidR="00C14F7F" w:rsidRPr="00EE1352">
              <w:rPr>
                <w:rFonts w:ascii="Arial" w:hAnsi="Arial" w:cs="Arial"/>
                <w:sz w:val="14"/>
                <w:szCs w:val="14"/>
                <w:lang w:val="el-GR"/>
              </w:rPr>
              <w:t xml:space="preserve"> </w:t>
            </w:r>
            <w:r w:rsidR="00C14F7F" w:rsidRPr="00EE1352">
              <w:rPr>
                <w:rFonts w:ascii="Segoe UI Symbol" w:hAnsi="Segoe UI Symbol" w:cs="Segoe UI Symbol"/>
                <w:sz w:val="14"/>
                <w:szCs w:val="14"/>
                <w:lang w:val="el-GR"/>
              </w:rPr>
              <w:t>☐</w:t>
            </w:r>
            <w:r w:rsidR="00C14F7F" w:rsidRPr="00EE1352">
              <w:rPr>
                <w:rFonts w:ascii="Arial" w:hAnsi="Arial" w:cs="Arial"/>
                <w:sz w:val="14"/>
                <w:szCs w:val="14"/>
                <w:lang w:val="el-GR"/>
              </w:rPr>
              <w:t xml:space="preserve"> </w:t>
            </w:r>
            <w:r w:rsidRPr="00EE1352">
              <w:rPr>
                <w:rFonts w:ascii="Arial" w:hAnsi="Arial" w:cs="Arial"/>
                <w:sz w:val="14"/>
                <w:szCs w:val="14"/>
                <w:lang w:val="el-GR"/>
              </w:rPr>
              <w:t xml:space="preserve">            [</w:t>
            </w:r>
            <w:r w:rsidRPr="004B3912">
              <w:rPr>
                <w:rFonts w:ascii="Arial" w:hAnsi="Arial" w:cs="Arial"/>
                <w:sz w:val="14"/>
                <w:szCs w:val="14"/>
                <w:lang w:val="en-US"/>
              </w:rPr>
              <w:t>ako</w:t>
            </w:r>
            <w:r w:rsidRPr="00EE1352">
              <w:rPr>
                <w:rFonts w:ascii="Arial" w:hAnsi="Arial" w:cs="Arial"/>
                <w:sz w:val="14"/>
                <w:szCs w:val="14"/>
                <w:lang w:val="el-GR"/>
              </w:rPr>
              <w:t xml:space="preserve"> </w:t>
            </w:r>
            <w:r w:rsidRPr="004B3912">
              <w:rPr>
                <w:rFonts w:ascii="Arial" w:hAnsi="Arial" w:cs="Arial"/>
                <w:sz w:val="14"/>
                <w:szCs w:val="14"/>
                <w:lang w:val="en-US"/>
              </w:rPr>
              <w:t>sadr</w:t>
            </w:r>
            <w:r w:rsidRPr="00EE1352">
              <w:rPr>
                <w:rFonts w:ascii="Arial" w:hAnsi="Arial" w:cs="Arial"/>
                <w:sz w:val="14"/>
                <w:szCs w:val="14"/>
                <w:lang w:val="el-GR"/>
              </w:rPr>
              <w:t>ž</w:t>
            </w:r>
            <w:r w:rsidRPr="004B3912">
              <w:rPr>
                <w:rFonts w:ascii="Arial" w:hAnsi="Arial" w:cs="Arial"/>
                <w:sz w:val="14"/>
                <w:szCs w:val="14"/>
                <w:lang w:val="en-US"/>
              </w:rPr>
              <w:t>avi</w:t>
            </w:r>
            <w:r w:rsidRPr="00EE1352">
              <w:rPr>
                <w:rFonts w:ascii="Arial" w:hAnsi="Arial" w:cs="Arial"/>
                <w:sz w:val="14"/>
                <w:szCs w:val="14"/>
                <w:lang w:val="el-GR"/>
              </w:rPr>
              <w:t xml:space="preserve"> </w:t>
            </w:r>
            <w:r w:rsidRPr="004B3912">
              <w:rPr>
                <w:rFonts w:ascii="Arial" w:hAnsi="Arial" w:cs="Arial"/>
                <w:sz w:val="14"/>
                <w:szCs w:val="14"/>
                <w:lang w:val="en-US"/>
              </w:rPr>
              <w:t>materijal</w:t>
            </w:r>
            <w:r w:rsidRPr="00EE1352">
              <w:rPr>
                <w:rFonts w:ascii="Arial" w:hAnsi="Arial" w:cs="Arial"/>
                <w:sz w:val="14"/>
                <w:szCs w:val="14"/>
                <w:lang w:val="el-GR"/>
              </w:rPr>
              <w:t xml:space="preserve">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jelena</w:t>
            </w:r>
            <w:r w:rsidRPr="00EE1352">
              <w:rPr>
                <w:rFonts w:ascii="Arial" w:hAnsi="Arial" w:cs="Arial"/>
                <w:sz w:val="14"/>
                <w:szCs w:val="14"/>
                <w:lang w:val="el-GR"/>
              </w:rPr>
              <w:t xml:space="preserve"> </w:t>
            </w:r>
            <w:r w:rsidRPr="004B3912">
              <w:rPr>
                <w:rFonts w:ascii="Arial" w:hAnsi="Arial" w:cs="Arial"/>
                <w:sz w:val="14"/>
                <w:szCs w:val="14"/>
                <w:lang w:val="en-US"/>
              </w:rPr>
              <w:t>iz</w:t>
            </w:r>
            <w:r w:rsidRPr="00EE1352">
              <w:rPr>
                <w:rFonts w:ascii="Arial" w:hAnsi="Arial" w:cs="Arial"/>
                <w:sz w:val="14"/>
                <w:szCs w:val="14"/>
                <w:lang w:val="el-GR"/>
              </w:rPr>
              <w:t xml:space="preserve"> </w:t>
            </w:r>
            <w:r w:rsidRPr="004B3912">
              <w:rPr>
                <w:rFonts w:ascii="Arial" w:hAnsi="Arial" w:cs="Arial"/>
                <w:sz w:val="14"/>
                <w:szCs w:val="14"/>
                <w:lang w:val="en-US"/>
              </w:rPr>
              <w:t>uzgoja</w:t>
            </w:r>
            <w:r w:rsidRPr="00EE1352">
              <w:rPr>
                <w:rFonts w:ascii="Arial" w:hAnsi="Arial" w:cs="Arial"/>
                <w:sz w:val="14"/>
                <w:szCs w:val="14"/>
                <w:lang w:val="el-GR"/>
              </w:rPr>
              <w:t xml:space="preserve">, </w:t>
            </w:r>
            <w:r w:rsidRPr="004B3912">
              <w:rPr>
                <w:rFonts w:ascii="Arial" w:hAnsi="Arial" w:cs="Arial"/>
                <w:sz w:val="14"/>
                <w:szCs w:val="14"/>
                <w:lang w:val="en-US"/>
              </w:rPr>
              <w:t>proizvod</w:t>
            </w:r>
            <w:r w:rsidRPr="00EE1352">
              <w:rPr>
                <w:rFonts w:ascii="Arial" w:hAnsi="Arial" w:cs="Arial"/>
                <w:sz w:val="14"/>
                <w:szCs w:val="14"/>
                <w:lang w:val="el-GR"/>
              </w:rPr>
              <w:t xml:space="preserve"> </w:t>
            </w:r>
            <w:r w:rsidRPr="004B3912">
              <w:rPr>
                <w:rFonts w:ascii="Arial" w:hAnsi="Arial" w:cs="Arial"/>
                <w:sz w:val="14"/>
                <w:szCs w:val="14"/>
                <w:lang w:val="en-US"/>
              </w:rPr>
              <w:t>sadr</w:t>
            </w:r>
            <w:r w:rsidRPr="00EE1352">
              <w:rPr>
                <w:rFonts w:ascii="Arial" w:hAnsi="Arial" w:cs="Arial"/>
                <w:sz w:val="14"/>
                <w:szCs w:val="14"/>
                <w:lang w:val="el-GR"/>
              </w:rPr>
              <w:t>ž</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ili</w:t>
            </w:r>
            <w:r w:rsidRPr="00EE1352">
              <w:rPr>
                <w:rFonts w:ascii="Arial" w:hAnsi="Arial" w:cs="Arial"/>
                <w:sz w:val="14"/>
                <w:szCs w:val="14"/>
                <w:lang w:val="el-GR"/>
              </w:rPr>
              <w:t xml:space="preserve"> </w:t>
            </w:r>
            <w:r w:rsidRPr="004B3912">
              <w:rPr>
                <w:rFonts w:ascii="Arial" w:hAnsi="Arial" w:cs="Arial"/>
                <w:sz w:val="14"/>
                <w:szCs w:val="14"/>
                <w:lang w:val="en-US"/>
              </w:rPr>
              <w:t>je</w:t>
            </w:r>
            <w:r w:rsidRPr="00EE1352">
              <w:rPr>
                <w:rFonts w:ascii="Arial" w:hAnsi="Arial" w:cs="Arial"/>
                <w:sz w:val="14"/>
                <w:szCs w:val="14"/>
                <w:lang w:val="el-GR"/>
              </w:rPr>
              <w:t xml:space="preserve"> </w:t>
            </w:r>
            <w:r w:rsidRPr="004B3912">
              <w:rPr>
                <w:rFonts w:ascii="Arial" w:hAnsi="Arial" w:cs="Arial"/>
                <w:sz w:val="14"/>
                <w:szCs w:val="14"/>
                <w:lang w:val="en-US"/>
              </w:rPr>
              <w:t>dobijen</w:t>
            </w:r>
            <w:r w:rsidRPr="00EE1352">
              <w:rPr>
                <w:rFonts w:ascii="Arial" w:hAnsi="Arial" w:cs="Arial"/>
                <w:sz w:val="14"/>
                <w:szCs w:val="14"/>
                <w:lang w:val="el-GR"/>
              </w:rPr>
              <w:t xml:space="preserve"> </w:t>
            </w:r>
            <w:r w:rsidRPr="004B3912">
              <w:rPr>
                <w:rFonts w:ascii="Arial" w:hAnsi="Arial" w:cs="Arial"/>
                <w:sz w:val="14"/>
                <w:szCs w:val="14"/>
                <w:lang w:val="en-US"/>
              </w:rPr>
              <w:t>isklju</w:t>
            </w:r>
            <w:r w:rsidRPr="00EE1352">
              <w:rPr>
                <w:rFonts w:ascii="Arial" w:hAnsi="Arial" w:cs="Arial"/>
                <w:sz w:val="14"/>
                <w:szCs w:val="14"/>
                <w:lang w:val="el-GR"/>
              </w:rPr>
              <w:t>č</w:t>
            </w:r>
            <w:r w:rsidRPr="004B3912">
              <w:rPr>
                <w:rFonts w:ascii="Arial" w:hAnsi="Arial" w:cs="Arial"/>
                <w:sz w:val="14"/>
                <w:szCs w:val="14"/>
                <w:lang w:val="en-US"/>
              </w:rPr>
              <w:t>ivo</w:t>
            </w:r>
            <w:r w:rsidRPr="00EE1352">
              <w:rPr>
                <w:rFonts w:ascii="Arial" w:hAnsi="Arial" w:cs="Arial"/>
                <w:sz w:val="14"/>
                <w:szCs w:val="14"/>
                <w:lang w:val="el-GR"/>
              </w:rPr>
              <w:t xml:space="preserve">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mesa</w:t>
            </w:r>
            <w:r w:rsidRPr="00EE1352">
              <w:rPr>
                <w:rFonts w:ascii="Arial" w:hAnsi="Arial" w:cs="Arial"/>
                <w:sz w:val="14"/>
                <w:szCs w:val="14"/>
                <w:lang w:val="el-GR"/>
              </w:rPr>
              <w:t xml:space="preserve">, </w:t>
            </w:r>
            <w:r w:rsidRPr="004B3912">
              <w:rPr>
                <w:rFonts w:ascii="Arial" w:hAnsi="Arial" w:cs="Arial"/>
                <w:sz w:val="14"/>
                <w:szCs w:val="14"/>
                <w:lang w:val="en-US"/>
              </w:rPr>
              <w:t>osim</w:t>
            </w:r>
            <w:r w:rsidRPr="00EE1352">
              <w:rPr>
                <w:rFonts w:ascii="Arial" w:hAnsi="Arial" w:cs="Arial"/>
                <w:sz w:val="14"/>
                <w:szCs w:val="14"/>
                <w:lang w:val="el-GR"/>
              </w:rPr>
              <w:t xml:space="preserve"> </w:t>
            </w:r>
            <w:r w:rsidRPr="004B3912">
              <w:rPr>
                <w:rFonts w:ascii="Arial" w:hAnsi="Arial" w:cs="Arial"/>
                <w:sz w:val="14"/>
                <w:szCs w:val="14"/>
                <w:lang w:val="en-US"/>
              </w:rPr>
              <w:t>nusproizvoda</w:t>
            </w:r>
            <w:r w:rsidRPr="00EE1352">
              <w:rPr>
                <w:rFonts w:ascii="Arial" w:hAnsi="Arial" w:cs="Arial"/>
                <w:sz w:val="14"/>
                <w:szCs w:val="14"/>
                <w:lang w:val="el-GR"/>
              </w:rPr>
              <w:t xml:space="preserve"> </w:t>
            </w:r>
            <w:r w:rsidRPr="004B3912">
              <w:rPr>
                <w:rFonts w:ascii="Arial" w:hAnsi="Arial" w:cs="Arial"/>
                <w:sz w:val="14"/>
                <w:szCs w:val="14"/>
                <w:lang w:val="en-US"/>
              </w:rPr>
              <w:t>klanja</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w:t>
            </w:r>
            <w:r w:rsidRPr="004B3912">
              <w:rPr>
                <w:rFonts w:ascii="Arial" w:hAnsi="Arial" w:cs="Arial"/>
                <w:sz w:val="14"/>
                <w:szCs w:val="14"/>
                <w:lang w:val="en-US"/>
              </w:rPr>
              <w:t>le</w:t>
            </w:r>
            <w:r w:rsidRPr="00EE1352">
              <w:rPr>
                <w:rFonts w:ascii="Arial" w:hAnsi="Arial" w:cs="Arial"/>
                <w:sz w:val="14"/>
                <w:szCs w:val="14"/>
                <w:lang w:val="el-GR"/>
              </w:rPr>
              <w:t>đ</w:t>
            </w:r>
            <w:r w:rsidRPr="004B3912">
              <w:rPr>
                <w:rFonts w:ascii="Arial" w:hAnsi="Arial" w:cs="Arial"/>
                <w:sz w:val="14"/>
                <w:szCs w:val="14"/>
                <w:lang w:val="en-US"/>
              </w:rPr>
              <w:t>ne</w:t>
            </w:r>
            <w:r w:rsidRPr="00EE1352">
              <w:rPr>
                <w:rFonts w:ascii="Arial" w:hAnsi="Arial" w:cs="Arial"/>
                <w:sz w:val="14"/>
                <w:szCs w:val="14"/>
                <w:lang w:val="el-GR"/>
              </w:rPr>
              <w:t xml:space="preserve"> </w:t>
            </w:r>
            <w:r w:rsidRPr="004B3912">
              <w:rPr>
                <w:rFonts w:ascii="Arial" w:hAnsi="Arial" w:cs="Arial"/>
                <w:sz w:val="14"/>
                <w:szCs w:val="14"/>
                <w:lang w:val="en-US"/>
              </w:rPr>
              <w:t>mo</w:t>
            </w:r>
            <w:r w:rsidRPr="00EE1352">
              <w:rPr>
                <w:rFonts w:ascii="Arial" w:hAnsi="Arial" w:cs="Arial"/>
                <w:sz w:val="14"/>
                <w:szCs w:val="14"/>
                <w:lang w:val="el-GR"/>
              </w:rPr>
              <w:t>ž</w:t>
            </w:r>
            <w:r w:rsidRPr="004B3912">
              <w:rPr>
                <w:rFonts w:ascii="Arial" w:hAnsi="Arial" w:cs="Arial"/>
                <w:sz w:val="14"/>
                <w:szCs w:val="14"/>
                <w:lang w:val="en-US"/>
              </w:rPr>
              <w:t>dine</w:t>
            </w:r>
            <w:r w:rsidRPr="00EE1352">
              <w:rPr>
                <w:rFonts w:ascii="Arial" w:hAnsi="Arial" w:cs="Arial"/>
                <w:sz w:val="14"/>
                <w:szCs w:val="14"/>
                <w:lang w:val="el-GR"/>
              </w:rPr>
              <w:t xml:space="preserve">, </w:t>
            </w:r>
            <w:r w:rsidRPr="004B3912">
              <w:rPr>
                <w:rFonts w:ascii="Arial" w:hAnsi="Arial" w:cs="Arial"/>
                <w:sz w:val="14"/>
                <w:szCs w:val="14"/>
                <w:lang w:val="en-US"/>
              </w:rPr>
              <w:t>jelena</w:t>
            </w:r>
            <w:r w:rsidRPr="00EE1352">
              <w:rPr>
                <w:rFonts w:ascii="Arial" w:hAnsi="Arial" w:cs="Arial"/>
                <w:sz w:val="14"/>
                <w:szCs w:val="14"/>
                <w:lang w:val="el-GR"/>
              </w:rPr>
              <w:t xml:space="preserve"> </w:t>
            </w:r>
            <w:r w:rsidRPr="004B3912">
              <w:rPr>
                <w:rFonts w:ascii="Arial" w:hAnsi="Arial" w:cs="Arial"/>
                <w:sz w:val="14"/>
                <w:szCs w:val="14"/>
                <w:lang w:val="en-US"/>
              </w:rPr>
              <w:t>iz</w:t>
            </w:r>
            <w:r w:rsidRPr="00EE1352">
              <w:rPr>
                <w:rFonts w:ascii="Arial" w:hAnsi="Arial" w:cs="Arial"/>
                <w:sz w:val="14"/>
                <w:szCs w:val="14"/>
                <w:lang w:val="el-GR"/>
              </w:rPr>
              <w:t xml:space="preserve"> </w:t>
            </w:r>
            <w:r w:rsidRPr="004B3912">
              <w:rPr>
                <w:rFonts w:ascii="Arial" w:hAnsi="Arial" w:cs="Arial"/>
                <w:sz w:val="14"/>
                <w:szCs w:val="14"/>
                <w:lang w:val="en-US"/>
              </w:rPr>
              <w:t>uzgoja</w:t>
            </w:r>
            <w:r w:rsidRPr="00EE1352">
              <w:rPr>
                <w:rFonts w:ascii="Arial" w:hAnsi="Arial" w:cs="Arial"/>
                <w:sz w:val="14"/>
                <w:szCs w:val="14"/>
                <w:lang w:val="el-GR"/>
              </w:rPr>
              <w:t xml:space="preserve"> </w:t>
            </w:r>
            <w:r w:rsidRPr="004B3912">
              <w:rPr>
                <w:rFonts w:ascii="Arial" w:hAnsi="Arial" w:cs="Arial"/>
                <w:sz w:val="14"/>
                <w:szCs w:val="14"/>
                <w:lang w:val="en-US"/>
              </w:rPr>
              <w:t>koji</w:t>
            </w:r>
            <w:r w:rsidRPr="00EE1352">
              <w:rPr>
                <w:rFonts w:ascii="Arial" w:hAnsi="Arial" w:cs="Arial"/>
                <w:sz w:val="14"/>
                <w:szCs w:val="14"/>
                <w:lang w:val="el-GR"/>
              </w:rPr>
              <w:t xml:space="preserve"> </w:t>
            </w:r>
            <w:r w:rsidRPr="004B3912">
              <w:rPr>
                <w:rFonts w:ascii="Arial" w:hAnsi="Arial" w:cs="Arial"/>
                <w:sz w:val="14"/>
                <w:szCs w:val="14"/>
                <w:lang w:val="en-US"/>
              </w:rPr>
              <w:t>su</w:t>
            </w:r>
            <w:r w:rsidRPr="00EE1352">
              <w:rPr>
                <w:rFonts w:ascii="Arial" w:hAnsi="Arial" w:cs="Arial"/>
                <w:sz w:val="14"/>
                <w:szCs w:val="14"/>
                <w:lang w:val="el-GR"/>
              </w:rPr>
              <w:t xml:space="preserve"> </w:t>
            </w:r>
            <w:r w:rsidRPr="004B3912">
              <w:rPr>
                <w:rFonts w:ascii="Arial" w:hAnsi="Arial" w:cs="Arial"/>
                <w:sz w:val="14"/>
                <w:szCs w:val="14"/>
                <w:lang w:val="en-US"/>
              </w:rPr>
              <w:t>pregledani</w:t>
            </w:r>
            <w:r w:rsidRPr="00EE1352">
              <w:rPr>
                <w:rFonts w:ascii="Arial" w:hAnsi="Arial" w:cs="Arial"/>
                <w:sz w:val="14"/>
                <w:szCs w:val="14"/>
                <w:lang w:val="el-GR"/>
              </w:rPr>
              <w:t xml:space="preserve"> </w:t>
            </w:r>
            <w:r w:rsidRPr="004B3912">
              <w:rPr>
                <w:rFonts w:ascii="Arial" w:hAnsi="Arial" w:cs="Arial"/>
                <w:sz w:val="14"/>
                <w:szCs w:val="14"/>
                <w:lang w:val="en-US"/>
              </w:rPr>
              <w:t>na</w:t>
            </w:r>
            <w:r w:rsidRPr="00EE1352">
              <w:rPr>
                <w:rFonts w:ascii="Arial" w:hAnsi="Arial" w:cs="Arial"/>
                <w:sz w:val="14"/>
                <w:szCs w:val="14"/>
                <w:lang w:val="el-GR"/>
              </w:rPr>
              <w:t xml:space="preserve"> </w:t>
            </w:r>
            <w:r w:rsidRPr="004B3912">
              <w:rPr>
                <w:rFonts w:ascii="Arial" w:hAnsi="Arial" w:cs="Arial"/>
                <w:sz w:val="14"/>
                <w:szCs w:val="14"/>
                <w:lang w:val="en-US"/>
              </w:rPr>
              <w:t>spongiformnu</w:t>
            </w:r>
            <w:r w:rsidRPr="00EE1352">
              <w:rPr>
                <w:rFonts w:ascii="Arial" w:hAnsi="Arial" w:cs="Arial"/>
                <w:sz w:val="14"/>
                <w:szCs w:val="14"/>
                <w:lang w:val="el-GR"/>
              </w:rPr>
              <w:t xml:space="preserve"> </w:t>
            </w:r>
            <w:r w:rsidRPr="004B3912">
              <w:rPr>
                <w:rFonts w:ascii="Arial" w:hAnsi="Arial" w:cs="Arial"/>
                <w:sz w:val="14"/>
                <w:szCs w:val="14"/>
                <w:lang w:val="en-US"/>
              </w:rPr>
              <w:t>encefalopatiju</w:t>
            </w:r>
            <w:r w:rsidRPr="00EE1352">
              <w:rPr>
                <w:rFonts w:ascii="Arial" w:hAnsi="Arial" w:cs="Arial"/>
                <w:sz w:val="14"/>
                <w:szCs w:val="14"/>
                <w:lang w:val="el-GR"/>
              </w:rPr>
              <w:t xml:space="preserve"> </w:t>
            </w:r>
            <w:r w:rsidRPr="004B3912">
              <w:rPr>
                <w:rFonts w:ascii="Arial" w:hAnsi="Arial" w:cs="Arial"/>
                <w:sz w:val="14"/>
                <w:szCs w:val="14"/>
                <w:lang w:val="en-US"/>
              </w:rPr>
              <w:t>jelena</w:t>
            </w:r>
            <w:r w:rsidRPr="00EE1352">
              <w:rPr>
                <w:rFonts w:ascii="Arial" w:hAnsi="Arial" w:cs="Arial"/>
                <w:sz w:val="14"/>
                <w:szCs w:val="14"/>
                <w:lang w:val="el-GR"/>
              </w:rPr>
              <w:t xml:space="preserve"> </w:t>
            </w:r>
            <w:r w:rsidRPr="004B3912">
              <w:rPr>
                <w:rFonts w:ascii="Arial" w:hAnsi="Arial" w:cs="Arial"/>
                <w:sz w:val="14"/>
                <w:szCs w:val="14"/>
                <w:lang w:val="en-US"/>
              </w:rPr>
              <w:t>s</w:t>
            </w:r>
            <w:r w:rsidRPr="00EE1352">
              <w:rPr>
                <w:rFonts w:ascii="Arial" w:hAnsi="Arial" w:cs="Arial"/>
                <w:sz w:val="14"/>
                <w:szCs w:val="14"/>
                <w:lang w:val="el-GR"/>
              </w:rPr>
              <w:t xml:space="preserve"> </w:t>
            </w:r>
            <w:r w:rsidRPr="004B3912">
              <w:rPr>
                <w:rFonts w:ascii="Arial" w:hAnsi="Arial" w:cs="Arial"/>
                <w:sz w:val="14"/>
                <w:szCs w:val="14"/>
                <w:lang w:val="en-US"/>
              </w:rPr>
              <w:t>negativnim</w:t>
            </w:r>
            <w:r w:rsidRPr="00EE1352">
              <w:rPr>
                <w:rFonts w:ascii="Arial" w:hAnsi="Arial" w:cs="Arial"/>
                <w:sz w:val="14"/>
                <w:szCs w:val="14"/>
                <w:lang w:val="el-GR"/>
              </w:rPr>
              <w:t xml:space="preserve"> </w:t>
            </w:r>
            <w:r w:rsidRPr="004B3912">
              <w:rPr>
                <w:rFonts w:ascii="Arial" w:hAnsi="Arial" w:cs="Arial"/>
                <w:sz w:val="14"/>
                <w:szCs w:val="14"/>
                <w:lang w:val="en-US"/>
              </w:rPr>
              <w:t>rezultatima</w:t>
            </w:r>
            <w:r w:rsidRPr="00EE135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w:t>
            </w:r>
            <w:r w:rsidRPr="004B3912">
              <w:rPr>
                <w:rFonts w:ascii="Arial" w:hAnsi="Arial" w:cs="Arial"/>
                <w:sz w:val="14"/>
                <w:szCs w:val="14"/>
                <w:lang w:val="en-US"/>
              </w:rPr>
              <w:t>histopatolo</w:t>
            </w:r>
            <w:r w:rsidRPr="00A539F2">
              <w:rPr>
                <w:rFonts w:ascii="Arial" w:hAnsi="Arial" w:cs="Arial"/>
                <w:sz w:val="14"/>
                <w:szCs w:val="14"/>
                <w:lang w:val="el-GR"/>
              </w:rPr>
              <w:t>š</w:t>
            </w:r>
            <w:r w:rsidRPr="004B3912">
              <w:rPr>
                <w:rFonts w:ascii="Arial" w:hAnsi="Arial" w:cs="Arial"/>
                <w:sz w:val="14"/>
                <w:szCs w:val="14"/>
                <w:lang w:val="en-US"/>
              </w:rPr>
              <w:t>ki</w:t>
            </w:r>
            <w:r w:rsidRPr="00A539F2">
              <w:rPr>
                <w:rFonts w:ascii="Arial" w:hAnsi="Arial" w:cs="Arial"/>
                <w:sz w:val="14"/>
                <w:szCs w:val="14"/>
                <w:lang w:val="el-GR"/>
              </w:rPr>
              <w:t xml:space="preserve">, </w:t>
            </w:r>
            <w:r w:rsidRPr="004B3912">
              <w:rPr>
                <w:rFonts w:ascii="Arial" w:hAnsi="Arial" w:cs="Arial"/>
                <w:sz w:val="14"/>
                <w:szCs w:val="14"/>
                <w:lang w:val="en-US"/>
              </w:rPr>
              <w:t>imunohistohemijski</w:t>
            </w:r>
            <w:r w:rsidRPr="00A539F2">
              <w:rPr>
                <w:rFonts w:ascii="Arial" w:hAnsi="Arial" w:cs="Arial"/>
                <w:sz w:val="14"/>
                <w:szCs w:val="14"/>
                <w:lang w:val="el-GR"/>
              </w:rPr>
              <w:t xml:space="preserve"> </w:t>
            </w:r>
            <w:r w:rsidRPr="004B3912">
              <w:rPr>
                <w:rFonts w:ascii="Arial" w:hAnsi="Arial" w:cs="Arial"/>
                <w:sz w:val="14"/>
                <w:szCs w:val="14"/>
                <w:lang w:val="en-US"/>
              </w:rPr>
              <w:t>ili</w:t>
            </w:r>
            <w:r w:rsidRPr="00A539F2">
              <w:rPr>
                <w:rFonts w:ascii="Arial" w:hAnsi="Arial" w:cs="Arial"/>
                <w:sz w:val="14"/>
                <w:szCs w:val="14"/>
                <w:lang w:val="el-GR"/>
              </w:rPr>
              <w:t xml:space="preserve"> </w:t>
            </w:r>
            <w:r w:rsidRPr="004B3912">
              <w:rPr>
                <w:rFonts w:ascii="Arial" w:hAnsi="Arial" w:cs="Arial"/>
                <w:sz w:val="14"/>
                <w:szCs w:val="14"/>
                <w:lang w:val="en-US"/>
              </w:rPr>
              <w:t>drugom</w:t>
            </w:r>
            <w:r w:rsidRPr="00A539F2">
              <w:rPr>
                <w:rFonts w:ascii="Arial" w:hAnsi="Arial" w:cs="Arial"/>
                <w:sz w:val="14"/>
                <w:szCs w:val="14"/>
                <w:lang w:val="el-GR"/>
              </w:rPr>
              <w:t xml:space="preserve"> </w:t>
            </w:r>
            <w:r w:rsidRPr="004B3912">
              <w:rPr>
                <w:rFonts w:ascii="Arial" w:hAnsi="Arial" w:cs="Arial"/>
                <w:sz w:val="14"/>
                <w:szCs w:val="14"/>
                <w:lang w:val="en-US"/>
              </w:rPr>
              <w:t>dijagnosti</w:t>
            </w:r>
            <w:r w:rsidRPr="00A539F2">
              <w:rPr>
                <w:rFonts w:ascii="Arial" w:hAnsi="Arial" w:cs="Arial"/>
                <w:sz w:val="14"/>
                <w:szCs w:val="14"/>
                <w:lang w:val="el-GR"/>
              </w:rPr>
              <w:t>č</w:t>
            </w:r>
            <w:r w:rsidRPr="004B3912">
              <w:rPr>
                <w:rFonts w:ascii="Arial" w:hAnsi="Arial" w:cs="Arial"/>
                <w:sz w:val="14"/>
                <w:szCs w:val="14"/>
                <w:lang w:val="en-US"/>
              </w:rPr>
              <w:t>kom</w:t>
            </w:r>
            <w:r w:rsidRPr="00A539F2">
              <w:rPr>
                <w:rFonts w:ascii="Arial" w:hAnsi="Arial" w:cs="Arial"/>
                <w:sz w:val="14"/>
                <w:szCs w:val="14"/>
                <w:lang w:val="el-GR"/>
              </w:rPr>
              <w:t xml:space="preserve"> </w:t>
            </w:r>
            <w:r w:rsidRPr="004B3912">
              <w:rPr>
                <w:rFonts w:ascii="Arial" w:hAnsi="Arial" w:cs="Arial"/>
                <w:sz w:val="14"/>
                <w:szCs w:val="14"/>
                <w:lang w:val="en-US"/>
              </w:rPr>
              <w:t>metodom</w:t>
            </w:r>
            <w:r w:rsidRPr="00A539F2">
              <w:rPr>
                <w:rFonts w:ascii="Arial" w:hAnsi="Arial" w:cs="Arial"/>
                <w:sz w:val="14"/>
                <w:szCs w:val="14"/>
                <w:lang w:val="el-GR"/>
              </w:rPr>
              <w:t xml:space="preserve"> </w:t>
            </w:r>
            <w:r w:rsidRPr="004B3912">
              <w:rPr>
                <w:rFonts w:ascii="Arial" w:hAnsi="Arial" w:cs="Arial"/>
                <w:sz w:val="14"/>
                <w:szCs w:val="14"/>
                <w:lang w:val="en-US"/>
              </w:rPr>
              <w:t>priznatom</w:t>
            </w:r>
            <w:r w:rsidRPr="00A539F2">
              <w:rPr>
                <w:rFonts w:ascii="Arial" w:hAnsi="Arial" w:cs="Arial"/>
                <w:sz w:val="14"/>
                <w:szCs w:val="14"/>
                <w:lang w:val="el-GR"/>
              </w:rPr>
              <w:t xml:space="preserve"> </w:t>
            </w:r>
            <w:r w:rsidRPr="004B3912">
              <w:rPr>
                <w:rFonts w:ascii="Arial" w:hAnsi="Arial" w:cs="Arial"/>
                <w:sz w:val="14"/>
                <w:szCs w:val="14"/>
                <w:lang w:val="en-US"/>
              </w:rPr>
              <w:t>od</w:t>
            </w:r>
            <w:r w:rsidRPr="00A539F2">
              <w:rPr>
                <w:rFonts w:ascii="Arial" w:hAnsi="Arial" w:cs="Arial"/>
                <w:sz w:val="14"/>
                <w:szCs w:val="14"/>
                <w:lang w:val="el-GR"/>
              </w:rPr>
              <w:t xml:space="preserve"> </w:t>
            </w:r>
            <w:r w:rsidRPr="004B3912">
              <w:rPr>
                <w:rFonts w:ascii="Arial" w:hAnsi="Arial" w:cs="Arial"/>
                <w:sz w:val="14"/>
                <w:szCs w:val="14"/>
                <w:lang w:val="en-US"/>
              </w:rPr>
              <w:t>strane</w:t>
            </w:r>
            <w:r w:rsidRPr="00A539F2">
              <w:rPr>
                <w:rFonts w:ascii="Arial" w:hAnsi="Arial" w:cs="Arial"/>
                <w:sz w:val="14"/>
                <w:szCs w:val="14"/>
                <w:lang w:val="el-GR"/>
              </w:rPr>
              <w:t xml:space="preserve"> </w:t>
            </w:r>
            <w:r w:rsidRPr="004B3912">
              <w:rPr>
                <w:rFonts w:ascii="Arial" w:hAnsi="Arial" w:cs="Arial"/>
                <w:sz w:val="14"/>
                <w:szCs w:val="14"/>
                <w:lang w:val="en-US"/>
              </w:rPr>
              <w:t>nadle</w:t>
            </w:r>
            <w:r w:rsidRPr="00A539F2">
              <w:rPr>
                <w:rFonts w:ascii="Arial" w:hAnsi="Arial" w:cs="Arial"/>
                <w:sz w:val="14"/>
                <w:szCs w:val="14"/>
                <w:lang w:val="el-GR"/>
              </w:rPr>
              <w:t>ž</w:t>
            </w:r>
            <w:r w:rsidRPr="004B3912">
              <w:rPr>
                <w:rFonts w:ascii="Arial" w:hAnsi="Arial" w:cs="Arial"/>
                <w:sz w:val="14"/>
                <w:szCs w:val="14"/>
                <w:lang w:val="en-US"/>
              </w:rPr>
              <w:t>nih</w:t>
            </w:r>
            <w:r w:rsidRPr="00A539F2">
              <w:rPr>
                <w:rFonts w:ascii="Arial" w:hAnsi="Arial" w:cs="Arial"/>
                <w:sz w:val="14"/>
                <w:szCs w:val="14"/>
                <w:lang w:val="el-GR"/>
              </w:rPr>
              <w:t xml:space="preserve"> </w:t>
            </w:r>
            <w:r w:rsidRPr="004B3912">
              <w:rPr>
                <w:rFonts w:ascii="Arial" w:hAnsi="Arial" w:cs="Arial"/>
                <w:sz w:val="14"/>
                <w:szCs w:val="14"/>
                <w:lang w:val="en-US"/>
              </w:rPr>
              <w:t>organa</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nije</w:t>
            </w:r>
            <w:r w:rsidRPr="00A539F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r w:rsidRPr="004B3912">
              <w:rPr>
                <w:rFonts w:ascii="Arial" w:hAnsi="Arial" w:cs="Arial"/>
                <w:sz w:val="14"/>
                <w:szCs w:val="14"/>
                <w:lang w:val="en-US"/>
              </w:rPr>
              <w:t>dobijen</w:t>
            </w:r>
            <w:r w:rsidRPr="00A539F2">
              <w:rPr>
                <w:rFonts w:ascii="Arial" w:hAnsi="Arial" w:cs="Arial"/>
                <w:sz w:val="14"/>
                <w:szCs w:val="14"/>
                <w:lang w:val="el-GR"/>
              </w:rPr>
              <w:t xml:space="preserve"> </w:t>
            </w:r>
            <w:r w:rsidRPr="004B3912">
              <w:rPr>
                <w:rFonts w:ascii="Arial" w:hAnsi="Arial" w:cs="Arial"/>
                <w:sz w:val="14"/>
                <w:szCs w:val="14"/>
                <w:lang w:val="en-US"/>
              </w:rPr>
              <w:t>od</w:t>
            </w:r>
            <w:r w:rsidRPr="00A539F2">
              <w:rPr>
                <w:rFonts w:ascii="Arial" w:hAnsi="Arial" w:cs="Arial"/>
                <w:sz w:val="14"/>
                <w:szCs w:val="14"/>
                <w:lang w:val="el-GR"/>
              </w:rPr>
              <w:t xml:space="preserve"> ž</w:t>
            </w:r>
            <w:r w:rsidRPr="004B3912">
              <w:rPr>
                <w:rFonts w:ascii="Arial" w:hAnsi="Arial" w:cs="Arial"/>
                <w:sz w:val="14"/>
                <w:szCs w:val="14"/>
                <w:lang w:val="en-US"/>
              </w:rPr>
              <w:t>ivotinja</w:t>
            </w:r>
            <w:r w:rsidRPr="00A539F2">
              <w:rPr>
                <w:rFonts w:ascii="Arial" w:hAnsi="Arial" w:cs="Arial"/>
                <w:sz w:val="14"/>
                <w:szCs w:val="14"/>
                <w:lang w:val="el-GR"/>
              </w:rPr>
              <w:t xml:space="preserve"> </w:t>
            </w:r>
            <w:r w:rsidRPr="004B3912">
              <w:rPr>
                <w:rFonts w:ascii="Arial" w:hAnsi="Arial" w:cs="Arial"/>
                <w:sz w:val="14"/>
                <w:szCs w:val="14"/>
                <w:lang w:val="en-US"/>
              </w:rPr>
              <w:t>koje</w:t>
            </w:r>
            <w:r w:rsidRPr="00A539F2">
              <w:rPr>
                <w:rFonts w:ascii="Arial" w:hAnsi="Arial" w:cs="Arial"/>
                <w:sz w:val="14"/>
                <w:szCs w:val="14"/>
                <w:lang w:val="el-GR"/>
              </w:rPr>
              <w:t xml:space="preserve"> </w:t>
            </w:r>
            <w:r w:rsidRPr="004B3912">
              <w:rPr>
                <w:rFonts w:ascii="Arial" w:hAnsi="Arial" w:cs="Arial"/>
                <w:sz w:val="14"/>
                <w:szCs w:val="14"/>
                <w:lang w:val="en-US"/>
              </w:rPr>
              <w:t>dolaze</w:t>
            </w:r>
            <w:r w:rsidRPr="00A539F2">
              <w:rPr>
                <w:rFonts w:ascii="Arial" w:hAnsi="Arial" w:cs="Arial"/>
                <w:sz w:val="14"/>
                <w:szCs w:val="14"/>
                <w:lang w:val="el-GR"/>
              </w:rPr>
              <w:t xml:space="preserve"> </w:t>
            </w:r>
            <w:r w:rsidRPr="004B3912">
              <w:rPr>
                <w:rFonts w:ascii="Arial" w:hAnsi="Arial" w:cs="Arial"/>
                <w:sz w:val="14"/>
                <w:szCs w:val="14"/>
                <w:lang w:val="en-US"/>
              </w:rPr>
              <w:t>iz</w:t>
            </w:r>
            <w:r w:rsidRPr="00A539F2">
              <w:rPr>
                <w:rFonts w:ascii="Arial" w:hAnsi="Arial" w:cs="Arial"/>
                <w:sz w:val="14"/>
                <w:szCs w:val="14"/>
                <w:lang w:val="el-GR"/>
              </w:rPr>
              <w:t xml:space="preserve"> </w:t>
            </w:r>
            <w:r w:rsidRPr="004B3912">
              <w:rPr>
                <w:rFonts w:ascii="Arial" w:hAnsi="Arial" w:cs="Arial"/>
                <w:sz w:val="14"/>
                <w:szCs w:val="14"/>
                <w:lang w:val="en-US"/>
              </w:rPr>
              <w:t>stada</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kojima</w:t>
            </w:r>
            <w:r w:rsidRPr="00A539F2">
              <w:rPr>
                <w:rFonts w:ascii="Arial" w:hAnsi="Arial" w:cs="Arial"/>
                <w:sz w:val="14"/>
                <w:szCs w:val="14"/>
                <w:lang w:val="el-GR"/>
              </w:rPr>
              <w:t xml:space="preserve"> </w:t>
            </w:r>
            <w:r w:rsidRPr="004B3912">
              <w:rPr>
                <w:rFonts w:ascii="Arial" w:hAnsi="Arial" w:cs="Arial"/>
                <w:sz w:val="14"/>
                <w:szCs w:val="14"/>
                <w:lang w:val="en-US"/>
              </w:rPr>
              <w:t>je</w:t>
            </w:r>
            <w:r w:rsidRPr="00A539F2">
              <w:rPr>
                <w:rFonts w:ascii="Arial" w:hAnsi="Arial" w:cs="Arial"/>
                <w:sz w:val="14"/>
                <w:szCs w:val="14"/>
                <w:lang w:val="el-GR"/>
              </w:rPr>
              <w:t xml:space="preserve"> </w:t>
            </w:r>
            <w:r w:rsidRPr="004B3912">
              <w:rPr>
                <w:rFonts w:ascii="Arial" w:hAnsi="Arial" w:cs="Arial"/>
                <w:sz w:val="14"/>
                <w:szCs w:val="14"/>
                <w:lang w:val="en-US"/>
              </w:rPr>
              <w:t>potvr</w:t>
            </w:r>
            <w:r w:rsidRPr="00A539F2">
              <w:rPr>
                <w:rFonts w:ascii="Arial" w:hAnsi="Arial" w:cs="Arial"/>
                <w:sz w:val="14"/>
                <w:szCs w:val="14"/>
                <w:lang w:val="el-GR"/>
              </w:rPr>
              <w:t>đ</w:t>
            </w:r>
            <w:r w:rsidRPr="004B3912">
              <w:rPr>
                <w:rFonts w:ascii="Arial" w:hAnsi="Arial" w:cs="Arial"/>
                <w:sz w:val="14"/>
                <w:szCs w:val="14"/>
                <w:lang w:val="en-US"/>
              </w:rPr>
              <w:t>ena</w:t>
            </w:r>
            <w:r w:rsidRPr="00A539F2">
              <w:rPr>
                <w:rFonts w:ascii="Arial" w:hAnsi="Arial" w:cs="Arial"/>
                <w:sz w:val="14"/>
                <w:szCs w:val="14"/>
                <w:lang w:val="el-GR"/>
              </w:rPr>
              <w:t xml:space="preserve"> </w:t>
            </w:r>
            <w:r w:rsidRPr="004B3912">
              <w:rPr>
                <w:rFonts w:ascii="Arial" w:hAnsi="Arial" w:cs="Arial"/>
                <w:sz w:val="14"/>
                <w:szCs w:val="14"/>
                <w:lang w:val="en-US"/>
              </w:rPr>
              <w:t>spongiformna</w:t>
            </w:r>
            <w:r w:rsidRPr="00A539F2">
              <w:rPr>
                <w:rFonts w:ascii="Arial" w:hAnsi="Arial" w:cs="Arial"/>
                <w:sz w:val="14"/>
                <w:szCs w:val="14"/>
                <w:lang w:val="el-GR"/>
              </w:rPr>
              <w:t xml:space="preserve"> </w:t>
            </w:r>
            <w:r w:rsidRPr="004B3912">
              <w:rPr>
                <w:rFonts w:ascii="Arial" w:hAnsi="Arial" w:cs="Arial"/>
                <w:sz w:val="14"/>
                <w:szCs w:val="14"/>
                <w:lang w:val="en-US"/>
              </w:rPr>
              <w:t>encefalopatija</w:t>
            </w:r>
            <w:r w:rsidRPr="00A539F2">
              <w:rPr>
                <w:rFonts w:ascii="Arial" w:hAnsi="Arial" w:cs="Arial"/>
                <w:sz w:val="14"/>
                <w:szCs w:val="14"/>
                <w:lang w:val="el-GR"/>
              </w:rPr>
              <w:t xml:space="preserve"> </w:t>
            </w:r>
            <w:r w:rsidRPr="004B3912">
              <w:rPr>
                <w:rFonts w:ascii="Arial" w:hAnsi="Arial" w:cs="Arial"/>
                <w:sz w:val="14"/>
                <w:szCs w:val="14"/>
                <w:lang w:val="en-US"/>
              </w:rPr>
              <w:t>jelena</w:t>
            </w:r>
            <w:r w:rsidRPr="00A539F2">
              <w:rPr>
                <w:rFonts w:ascii="Arial" w:hAnsi="Arial" w:cs="Arial"/>
                <w:sz w:val="14"/>
                <w:szCs w:val="14"/>
                <w:lang w:val="el-GR"/>
              </w:rPr>
              <w:t xml:space="preserve"> </w:t>
            </w:r>
            <w:r w:rsidRPr="004B3912">
              <w:rPr>
                <w:rFonts w:ascii="Arial" w:hAnsi="Arial" w:cs="Arial"/>
                <w:sz w:val="14"/>
                <w:szCs w:val="14"/>
                <w:lang w:val="en-US"/>
              </w:rPr>
              <w:t>ili</w:t>
            </w:r>
            <w:r w:rsidRPr="00A539F2">
              <w:rPr>
                <w:rFonts w:ascii="Arial" w:hAnsi="Arial" w:cs="Arial"/>
                <w:sz w:val="14"/>
                <w:szCs w:val="14"/>
                <w:lang w:val="el-GR"/>
              </w:rPr>
              <w:t xml:space="preserve"> </w:t>
            </w:r>
            <w:r w:rsidRPr="004B3912">
              <w:rPr>
                <w:rFonts w:ascii="Arial" w:hAnsi="Arial" w:cs="Arial"/>
                <w:sz w:val="14"/>
                <w:szCs w:val="14"/>
                <w:lang w:val="en-US"/>
              </w:rPr>
              <w:t>se</w:t>
            </w:r>
            <w:r w:rsidRPr="00A539F2">
              <w:rPr>
                <w:rFonts w:ascii="Arial" w:hAnsi="Arial" w:cs="Arial"/>
                <w:sz w:val="14"/>
                <w:szCs w:val="14"/>
                <w:lang w:val="el-GR"/>
              </w:rPr>
              <w:t xml:space="preserve"> </w:t>
            </w:r>
            <w:r w:rsidRPr="004B3912">
              <w:rPr>
                <w:rFonts w:ascii="Arial" w:hAnsi="Arial" w:cs="Arial"/>
                <w:sz w:val="14"/>
                <w:szCs w:val="14"/>
                <w:lang w:val="en-US"/>
              </w:rPr>
              <w:t>slu</w:t>
            </w:r>
            <w:r w:rsidRPr="00A539F2">
              <w:rPr>
                <w:rFonts w:ascii="Arial" w:hAnsi="Arial" w:cs="Arial"/>
                <w:sz w:val="14"/>
                <w:szCs w:val="14"/>
                <w:lang w:val="el-GR"/>
              </w:rPr>
              <w:t>ž</w:t>
            </w:r>
            <w:r w:rsidRPr="004B3912">
              <w:rPr>
                <w:rFonts w:ascii="Arial" w:hAnsi="Arial" w:cs="Arial"/>
                <w:sz w:val="14"/>
                <w:szCs w:val="14"/>
                <w:lang w:val="en-US"/>
              </w:rPr>
              <w:t>beno</w:t>
            </w:r>
            <w:r w:rsidRPr="00A539F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l-GR"/>
              </w:rPr>
              <w:t xml:space="preserve">                                                             </w:t>
            </w:r>
            <w:proofErr w:type="gramStart"/>
            <w:r w:rsidRPr="004B3912">
              <w:rPr>
                <w:rFonts w:ascii="Arial" w:hAnsi="Arial" w:cs="Arial"/>
                <w:sz w:val="14"/>
                <w:szCs w:val="14"/>
                <w:lang w:val="en-US"/>
              </w:rPr>
              <w:t>sumnja</w:t>
            </w:r>
            <w:proofErr w:type="gramEnd"/>
            <w:r w:rsidRPr="004B3912">
              <w:rPr>
                <w:rFonts w:ascii="Arial" w:hAnsi="Arial" w:cs="Arial"/>
                <w:sz w:val="14"/>
                <w:szCs w:val="14"/>
                <w:lang w:val="en-US"/>
              </w:rPr>
              <w:t xml:space="preserve"> na nju.]] /either [ if containing material from farmed cervidae, the product contains or is derived exclusively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from meat, excluding offal and spinal cord, of farmed cervid animals which have been examined for chronic wasting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disease by histopathology, immunohistochemistry or other diagnostic method recognized by the competent authorities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with negative results and is not derived from animals coming from a herd where chronic wasting disease has been </w:t>
            </w:r>
          </w:p>
          <w:p w:rsidR="00405799" w:rsidRPr="00405799" w:rsidRDefault="004B3912" w:rsidP="00405799">
            <w:pPr>
              <w:shd w:val="clear" w:color="auto" w:fill="FFFFFF"/>
              <w:tabs>
                <w:tab w:val="left" w:leader="dot" w:pos="7966"/>
              </w:tabs>
              <w:ind w:left="2375"/>
              <w:jc w:val="both"/>
              <w:rPr>
                <w:rFonts w:ascii="Arial" w:hAnsi="Arial" w:cs="Arial"/>
                <w:color w:val="0070C0"/>
                <w:sz w:val="14"/>
                <w:szCs w:val="14"/>
                <w:lang w:val="el-GR"/>
              </w:rPr>
            </w:pPr>
            <w:r w:rsidRPr="00EE1352">
              <w:rPr>
                <w:rFonts w:ascii="Arial" w:hAnsi="Arial" w:cs="Arial"/>
                <w:sz w:val="14"/>
                <w:szCs w:val="14"/>
                <w:lang w:val="en-US"/>
              </w:rPr>
              <w:t xml:space="preserve"> </w:t>
            </w:r>
            <w:r w:rsidRPr="004B3912">
              <w:rPr>
                <w:rFonts w:ascii="Arial" w:hAnsi="Arial" w:cs="Arial"/>
                <w:sz w:val="14"/>
                <w:szCs w:val="14"/>
                <w:lang w:val="en-US"/>
              </w:rPr>
              <w:t>confirmed</w:t>
            </w:r>
            <w:r w:rsidRPr="00405799">
              <w:rPr>
                <w:rFonts w:ascii="Arial" w:hAnsi="Arial" w:cs="Arial"/>
                <w:sz w:val="14"/>
                <w:szCs w:val="14"/>
                <w:lang w:val="el-GR"/>
              </w:rPr>
              <w:t xml:space="preserve"> </w:t>
            </w:r>
            <w:r w:rsidRPr="004B3912">
              <w:rPr>
                <w:rFonts w:ascii="Arial" w:hAnsi="Arial" w:cs="Arial"/>
                <w:sz w:val="14"/>
                <w:szCs w:val="14"/>
                <w:lang w:val="en-US"/>
              </w:rPr>
              <w:t>or</w:t>
            </w:r>
            <w:r w:rsidRPr="00405799">
              <w:rPr>
                <w:rFonts w:ascii="Arial" w:hAnsi="Arial" w:cs="Arial"/>
                <w:sz w:val="14"/>
                <w:szCs w:val="14"/>
                <w:lang w:val="el-GR"/>
              </w:rPr>
              <w:t xml:space="preserve"> </w:t>
            </w:r>
            <w:r w:rsidRPr="004B3912">
              <w:rPr>
                <w:rFonts w:ascii="Arial" w:hAnsi="Arial" w:cs="Arial"/>
                <w:sz w:val="14"/>
                <w:szCs w:val="14"/>
                <w:lang w:val="en-US"/>
              </w:rPr>
              <w:t>is</w:t>
            </w:r>
            <w:r w:rsidRPr="00405799">
              <w:rPr>
                <w:rFonts w:ascii="Arial" w:hAnsi="Arial" w:cs="Arial"/>
                <w:sz w:val="14"/>
                <w:szCs w:val="14"/>
                <w:lang w:val="el-GR"/>
              </w:rPr>
              <w:t xml:space="preserve"> </w:t>
            </w:r>
            <w:r w:rsidRPr="004B3912">
              <w:rPr>
                <w:rFonts w:ascii="Arial" w:hAnsi="Arial" w:cs="Arial"/>
                <w:sz w:val="14"/>
                <w:szCs w:val="14"/>
                <w:lang w:val="en-US"/>
              </w:rPr>
              <w:t>officially</w:t>
            </w:r>
            <w:r w:rsidRPr="00405799">
              <w:rPr>
                <w:rFonts w:ascii="Arial" w:hAnsi="Arial" w:cs="Arial"/>
                <w:sz w:val="14"/>
                <w:szCs w:val="14"/>
                <w:lang w:val="el-GR"/>
              </w:rPr>
              <w:t xml:space="preserve"> </w:t>
            </w:r>
            <w:r w:rsidRPr="004B3912">
              <w:rPr>
                <w:rFonts w:ascii="Arial" w:hAnsi="Arial" w:cs="Arial"/>
                <w:sz w:val="14"/>
                <w:szCs w:val="14"/>
                <w:lang w:val="en-US"/>
              </w:rPr>
              <w:t>suspected</w:t>
            </w:r>
            <w:r w:rsidRPr="00405799">
              <w:rPr>
                <w:rFonts w:ascii="Arial" w:hAnsi="Arial" w:cs="Arial"/>
                <w:sz w:val="14"/>
                <w:szCs w:val="14"/>
                <w:lang w:val="el-GR"/>
              </w:rPr>
              <w:t>.].]]</w:t>
            </w:r>
            <w:r w:rsidR="00405799" w:rsidRPr="00405799">
              <w:rPr>
                <w:rFonts w:ascii="Arial" w:hAnsi="Arial" w:cs="Arial"/>
                <w:sz w:val="14"/>
                <w:szCs w:val="14"/>
                <w:lang w:val="el-GR"/>
              </w:rPr>
              <w:t xml:space="preserve"> </w:t>
            </w:r>
            <w:r w:rsidR="00405799" w:rsidRPr="00405799">
              <w:rPr>
                <w:rFonts w:ascii="Arial" w:hAnsi="Arial" w:cs="Arial"/>
                <w:color w:val="0070C0"/>
                <w:sz w:val="14"/>
                <w:szCs w:val="14"/>
                <w:lang w:val="el-GR"/>
              </w:rPr>
              <w:t xml:space="preserve">/είτε [εάν περιέχει υλικό από </w:t>
            </w:r>
            <w:r w:rsidR="00405799" w:rsidRPr="00DD28DC">
              <w:rPr>
                <w:rFonts w:ascii="Arial" w:hAnsi="Arial" w:cs="Arial"/>
                <w:b/>
                <w:color w:val="0070C0"/>
                <w:sz w:val="14"/>
                <w:szCs w:val="14"/>
                <w:lang w:val="el-GR"/>
              </w:rPr>
              <w:t>εκτρεφόμενα</w:t>
            </w:r>
            <w:r w:rsidR="00405799" w:rsidRPr="00405799">
              <w:rPr>
                <w:rFonts w:ascii="Arial" w:hAnsi="Arial" w:cs="Arial"/>
                <w:color w:val="0070C0"/>
                <w:sz w:val="14"/>
                <w:szCs w:val="14"/>
                <w:lang w:val="el-GR"/>
              </w:rPr>
              <w:t xml:space="preserve"> ελαφοειδή, το προϊόν περι</w:t>
            </w:r>
            <w:r w:rsidR="00502269">
              <w:rPr>
                <w:rFonts w:ascii="Arial" w:hAnsi="Arial" w:cs="Arial"/>
                <w:color w:val="0070C0"/>
                <w:sz w:val="14"/>
                <w:szCs w:val="14"/>
                <w:lang w:val="el-GR"/>
              </w:rPr>
              <w:t>έχει ή προέρχεται αποκλειστικά,</w:t>
            </w:r>
            <w:r w:rsidR="00405799" w:rsidRPr="00405799">
              <w:rPr>
                <w:rFonts w:ascii="Arial" w:hAnsi="Arial" w:cs="Arial"/>
                <w:color w:val="0070C0"/>
                <w:sz w:val="14"/>
                <w:szCs w:val="14"/>
                <w:lang w:val="el-GR"/>
              </w:rPr>
              <w:t xml:space="preserve"> </w:t>
            </w:r>
            <w:r w:rsidR="00636CD0" w:rsidRPr="00405799">
              <w:rPr>
                <w:rFonts w:ascii="Arial" w:hAnsi="Arial" w:cs="Arial"/>
                <w:color w:val="0070C0"/>
                <w:sz w:val="14"/>
                <w:szCs w:val="14"/>
                <w:lang w:val="el-GR"/>
              </w:rPr>
              <w:t xml:space="preserve">από κρέας </w:t>
            </w:r>
            <w:r w:rsidR="00405799" w:rsidRPr="00405799">
              <w:rPr>
                <w:rFonts w:ascii="Arial" w:hAnsi="Arial" w:cs="Arial"/>
                <w:color w:val="0070C0"/>
                <w:sz w:val="14"/>
                <w:szCs w:val="14"/>
                <w:lang w:val="el-GR"/>
              </w:rPr>
              <w:t>εκτρεφόμενων ελαφίδων</w:t>
            </w:r>
            <w:r w:rsidR="00502269">
              <w:rPr>
                <w:rFonts w:ascii="Arial" w:hAnsi="Arial" w:cs="Arial"/>
                <w:color w:val="0070C0"/>
                <w:sz w:val="14"/>
                <w:szCs w:val="14"/>
                <w:lang w:val="el-GR"/>
              </w:rPr>
              <w:t>,</w:t>
            </w:r>
            <w:r w:rsidR="00502269" w:rsidRPr="00405799">
              <w:rPr>
                <w:rFonts w:ascii="Arial" w:hAnsi="Arial" w:cs="Arial"/>
                <w:color w:val="0070C0"/>
                <w:sz w:val="14"/>
                <w:szCs w:val="14"/>
                <w:lang w:val="el-GR"/>
              </w:rPr>
              <w:t xml:space="preserve"> εξαιρουμένων των εντοσθίων και του νωτιαίου μυελού</w:t>
            </w:r>
            <w:r w:rsidR="00502269">
              <w:rPr>
                <w:rFonts w:ascii="Arial" w:hAnsi="Arial" w:cs="Arial"/>
                <w:color w:val="0070C0"/>
                <w:sz w:val="14"/>
                <w:szCs w:val="14"/>
                <w:lang w:val="el-GR"/>
              </w:rPr>
              <w:t>,</w:t>
            </w:r>
            <w:r w:rsidR="00405799" w:rsidRPr="00405799">
              <w:rPr>
                <w:rFonts w:ascii="Arial" w:hAnsi="Arial" w:cs="Arial"/>
                <w:color w:val="0070C0"/>
                <w:sz w:val="14"/>
                <w:szCs w:val="14"/>
                <w:lang w:val="el-GR"/>
              </w:rPr>
              <w:t xml:space="preserve"> που έχουν εξεταστεί για </w:t>
            </w:r>
            <w:r w:rsidR="00710ED0">
              <w:rPr>
                <w:rFonts w:ascii="Arial" w:hAnsi="Arial" w:cs="Arial"/>
                <w:color w:val="0070C0"/>
                <w:sz w:val="14"/>
                <w:szCs w:val="14"/>
                <w:lang w:val="en-US"/>
              </w:rPr>
              <w:t>Chronic</w:t>
            </w:r>
            <w:r w:rsidR="00710ED0" w:rsidRPr="00710ED0">
              <w:rPr>
                <w:rFonts w:ascii="Arial" w:hAnsi="Arial" w:cs="Arial"/>
                <w:color w:val="0070C0"/>
                <w:sz w:val="14"/>
                <w:szCs w:val="14"/>
                <w:lang w:val="el-GR"/>
              </w:rPr>
              <w:t xml:space="preserve"> </w:t>
            </w:r>
            <w:r w:rsidR="00710ED0">
              <w:rPr>
                <w:rFonts w:ascii="Arial" w:hAnsi="Arial" w:cs="Arial"/>
                <w:color w:val="0070C0"/>
                <w:sz w:val="14"/>
                <w:szCs w:val="14"/>
                <w:lang w:val="en-US"/>
              </w:rPr>
              <w:t>Waste</w:t>
            </w:r>
            <w:r w:rsidR="00710ED0" w:rsidRPr="00710ED0">
              <w:rPr>
                <w:rFonts w:ascii="Arial" w:hAnsi="Arial" w:cs="Arial"/>
                <w:color w:val="0070C0"/>
                <w:sz w:val="14"/>
                <w:szCs w:val="14"/>
                <w:lang w:val="el-GR"/>
              </w:rPr>
              <w:t xml:space="preserve"> </w:t>
            </w:r>
            <w:r w:rsidR="00710ED0">
              <w:rPr>
                <w:rFonts w:ascii="Arial" w:hAnsi="Arial" w:cs="Arial"/>
                <w:color w:val="0070C0"/>
                <w:sz w:val="14"/>
                <w:szCs w:val="14"/>
                <w:lang w:val="en-US"/>
              </w:rPr>
              <w:t>Disease</w:t>
            </w:r>
            <w:r w:rsidR="00405799" w:rsidRPr="00405799">
              <w:rPr>
                <w:rFonts w:ascii="Arial" w:hAnsi="Arial" w:cs="Arial"/>
                <w:color w:val="0070C0"/>
                <w:sz w:val="14"/>
                <w:szCs w:val="14"/>
                <w:lang w:val="el-GR"/>
              </w:rPr>
              <w:t xml:space="preserve"> με ιστοπαθολογία, ανοσοϊστοχημεία ή άλλη διαγνωστική μέθοδο που αναγνωρίζεται από τις αρμόδιες αρχές</w:t>
            </w:r>
            <w:r w:rsidR="00636CD0">
              <w:rPr>
                <w:rFonts w:ascii="Arial" w:hAnsi="Arial" w:cs="Arial"/>
                <w:color w:val="0070C0"/>
                <w:sz w:val="14"/>
                <w:szCs w:val="14"/>
                <w:lang w:val="el-GR"/>
              </w:rPr>
              <w:t>,</w:t>
            </w:r>
            <w:r w:rsidR="00405799">
              <w:rPr>
                <w:rFonts w:ascii="Arial" w:hAnsi="Arial" w:cs="Arial"/>
                <w:color w:val="0070C0"/>
                <w:sz w:val="14"/>
                <w:szCs w:val="14"/>
                <w:lang w:val="el-GR"/>
              </w:rPr>
              <w:t xml:space="preserve"> </w:t>
            </w:r>
            <w:r w:rsidR="00405799" w:rsidRPr="00405799">
              <w:rPr>
                <w:rFonts w:ascii="Arial" w:hAnsi="Arial" w:cs="Arial"/>
                <w:color w:val="0070C0"/>
                <w:sz w:val="14"/>
                <w:szCs w:val="14"/>
                <w:lang w:val="el-GR"/>
              </w:rPr>
              <w:t xml:space="preserve">με </w:t>
            </w:r>
            <w:r w:rsidR="00405799" w:rsidRPr="00405799">
              <w:rPr>
                <w:rFonts w:ascii="Arial" w:hAnsi="Arial" w:cs="Arial"/>
                <w:b/>
                <w:color w:val="0070C0"/>
                <w:sz w:val="14"/>
                <w:szCs w:val="14"/>
                <w:lang w:val="el-GR"/>
              </w:rPr>
              <w:t>αρνητικά</w:t>
            </w:r>
            <w:r w:rsidR="00405799" w:rsidRPr="00405799">
              <w:rPr>
                <w:rFonts w:ascii="Arial" w:hAnsi="Arial" w:cs="Arial"/>
                <w:color w:val="0070C0"/>
                <w:sz w:val="14"/>
                <w:szCs w:val="14"/>
                <w:lang w:val="el-GR"/>
              </w:rPr>
              <w:t xml:space="preserve"> αποτελέσματα και δεν προέρχεται από ζώα αγέλη</w:t>
            </w:r>
            <w:r w:rsidR="00636CD0">
              <w:rPr>
                <w:rFonts w:ascii="Arial" w:hAnsi="Arial" w:cs="Arial"/>
                <w:color w:val="0070C0"/>
                <w:sz w:val="14"/>
                <w:szCs w:val="14"/>
                <w:lang w:val="el-GR"/>
              </w:rPr>
              <w:t>ς</w:t>
            </w:r>
            <w:r w:rsidR="00405799" w:rsidRPr="00405799">
              <w:rPr>
                <w:rFonts w:ascii="Arial" w:hAnsi="Arial" w:cs="Arial"/>
                <w:color w:val="0070C0"/>
                <w:sz w:val="14"/>
                <w:szCs w:val="14"/>
                <w:lang w:val="el-GR"/>
              </w:rPr>
              <w:t xml:space="preserve"> όπου έχει εκδηλωθεί </w:t>
            </w:r>
            <w:r w:rsidR="00710ED0">
              <w:rPr>
                <w:rFonts w:ascii="Arial" w:hAnsi="Arial" w:cs="Arial"/>
                <w:color w:val="0070C0"/>
                <w:sz w:val="14"/>
                <w:szCs w:val="14"/>
                <w:lang w:val="en-US"/>
              </w:rPr>
              <w:t>Chronic</w:t>
            </w:r>
            <w:r w:rsidR="00710ED0" w:rsidRPr="00710ED0">
              <w:rPr>
                <w:rFonts w:ascii="Arial" w:hAnsi="Arial" w:cs="Arial"/>
                <w:color w:val="0070C0"/>
                <w:sz w:val="14"/>
                <w:szCs w:val="14"/>
                <w:lang w:val="el-GR"/>
              </w:rPr>
              <w:t xml:space="preserve"> </w:t>
            </w:r>
            <w:r w:rsidR="00710ED0">
              <w:rPr>
                <w:rFonts w:ascii="Arial" w:hAnsi="Arial" w:cs="Arial"/>
                <w:color w:val="0070C0"/>
                <w:sz w:val="14"/>
                <w:szCs w:val="14"/>
                <w:lang w:val="en-US"/>
              </w:rPr>
              <w:t>Waste</w:t>
            </w:r>
            <w:r w:rsidR="00710ED0" w:rsidRPr="00710ED0">
              <w:rPr>
                <w:rFonts w:ascii="Arial" w:hAnsi="Arial" w:cs="Arial"/>
                <w:color w:val="0070C0"/>
                <w:sz w:val="14"/>
                <w:szCs w:val="14"/>
                <w:lang w:val="el-GR"/>
              </w:rPr>
              <w:t xml:space="preserve"> </w:t>
            </w:r>
            <w:r w:rsidR="00710ED0">
              <w:rPr>
                <w:rFonts w:ascii="Arial" w:hAnsi="Arial" w:cs="Arial"/>
                <w:color w:val="0070C0"/>
                <w:sz w:val="14"/>
                <w:szCs w:val="14"/>
                <w:lang w:val="en-US"/>
              </w:rPr>
              <w:t>Disease</w:t>
            </w:r>
            <w:r w:rsidR="00710ED0" w:rsidRPr="00405799">
              <w:rPr>
                <w:rFonts w:ascii="Arial" w:hAnsi="Arial" w:cs="Arial"/>
                <w:color w:val="0070C0"/>
                <w:sz w:val="14"/>
                <w:szCs w:val="14"/>
                <w:lang w:val="el-GR"/>
              </w:rPr>
              <w:t xml:space="preserve"> </w:t>
            </w:r>
            <w:r w:rsidR="00405799" w:rsidRPr="00405799">
              <w:rPr>
                <w:rFonts w:ascii="Arial" w:hAnsi="Arial" w:cs="Arial"/>
                <w:color w:val="0070C0"/>
                <w:sz w:val="14"/>
                <w:szCs w:val="14"/>
                <w:lang w:val="el-GR"/>
              </w:rPr>
              <w:t>επιβεβαιωμέν</w:t>
            </w:r>
            <w:r w:rsidR="00636CD0">
              <w:rPr>
                <w:rFonts w:ascii="Arial" w:hAnsi="Arial" w:cs="Arial"/>
                <w:color w:val="0070C0"/>
                <w:sz w:val="14"/>
                <w:szCs w:val="14"/>
                <w:lang w:val="el-GR"/>
              </w:rPr>
              <w:t>η</w:t>
            </w:r>
            <w:r w:rsidR="00405799" w:rsidRPr="00405799">
              <w:rPr>
                <w:rFonts w:ascii="Arial" w:hAnsi="Arial" w:cs="Arial"/>
                <w:color w:val="0070C0"/>
                <w:sz w:val="14"/>
                <w:szCs w:val="14"/>
                <w:lang w:val="el-GR"/>
              </w:rPr>
              <w:t xml:space="preserve"> ή </w:t>
            </w:r>
            <w:r w:rsidR="00EC56D1">
              <w:rPr>
                <w:rFonts w:ascii="Arial" w:hAnsi="Arial" w:cs="Arial"/>
                <w:color w:val="0070C0"/>
                <w:sz w:val="14"/>
                <w:szCs w:val="14"/>
                <w:lang w:val="el-GR"/>
              </w:rPr>
              <w:t>επίσημη</w:t>
            </w:r>
            <w:r w:rsidR="00710ED0" w:rsidRPr="00710ED0">
              <w:rPr>
                <w:rFonts w:ascii="Arial" w:hAnsi="Arial" w:cs="Arial"/>
                <w:color w:val="0070C0"/>
                <w:sz w:val="14"/>
                <w:szCs w:val="14"/>
                <w:lang w:val="el-GR"/>
              </w:rPr>
              <w:t xml:space="preserve"> </w:t>
            </w:r>
            <w:r w:rsidR="00636CD0">
              <w:rPr>
                <w:rFonts w:ascii="Arial" w:hAnsi="Arial" w:cs="Arial"/>
                <w:color w:val="0070C0"/>
                <w:sz w:val="14"/>
                <w:szCs w:val="14"/>
                <w:lang w:val="el-GR"/>
              </w:rPr>
              <w:t>υποψία</w:t>
            </w:r>
            <w:r w:rsidR="00405799" w:rsidRPr="00405799">
              <w:rPr>
                <w:rFonts w:ascii="Arial" w:hAnsi="Arial" w:cs="Arial"/>
                <w:color w:val="0070C0"/>
                <w:sz w:val="14"/>
                <w:szCs w:val="14"/>
                <w:lang w:val="el-GR"/>
              </w:rPr>
              <w:t>.]]</w:t>
            </w:r>
            <w:r w:rsidR="00636CD0">
              <w:rPr>
                <w:rFonts w:ascii="Arial" w:hAnsi="Arial" w:cs="Arial"/>
                <w:color w:val="0070C0"/>
                <w:sz w:val="14"/>
                <w:szCs w:val="14"/>
                <w:lang w:val="el-GR"/>
              </w:rPr>
              <w:t xml:space="preserve"> </w:t>
            </w:r>
          </w:p>
          <w:p w:rsidR="004B3912" w:rsidRPr="00405799" w:rsidRDefault="004B3912" w:rsidP="00405799">
            <w:pPr>
              <w:widowControl w:val="0"/>
              <w:shd w:val="clear" w:color="auto" w:fill="FFFFFF"/>
              <w:tabs>
                <w:tab w:val="left" w:leader="dot" w:pos="7966"/>
              </w:tabs>
              <w:autoSpaceDE w:val="0"/>
              <w:autoSpaceDN w:val="0"/>
              <w:adjustRightInd w:val="0"/>
              <w:ind w:left="2375"/>
              <w:jc w:val="both"/>
              <w:rPr>
                <w:rFonts w:ascii="Arial" w:hAnsi="Arial" w:cs="Arial"/>
                <w:color w:val="0070C0"/>
                <w:sz w:val="14"/>
                <w:szCs w:val="14"/>
                <w:lang w:val="el-GR"/>
              </w:rPr>
            </w:pPr>
          </w:p>
          <w:p w:rsidR="004B3912" w:rsidRPr="00405799"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405799">
              <w:rPr>
                <w:rFonts w:ascii="Arial" w:hAnsi="Arial" w:cs="Arial"/>
                <w:sz w:val="14"/>
                <w:szCs w:val="14"/>
                <w:lang w:val="el-GR"/>
              </w:rPr>
              <w:t xml:space="preserve">                          </w:t>
            </w:r>
            <w:r w:rsidR="00BD6B68" w:rsidRPr="00405799">
              <w:rPr>
                <w:rFonts w:ascii="Arial" w:hAnsi="Arial" w:cs="Arial"/>
                <w:sz w:val="14"/>
                <w:szCs w:val="14"/>
                <w:lang w:val="el-GR"/>
              </w:rPr>
              <w:t xml:space="preserve">    </w:t>
            </w:r>
            <w:r w:rsidRPr="00405799">
              <w:rPr>
                <w:rFonts w:ascii="Arial" w:hAnsi="Arial" w:cs="Arial"/>
                <w:sz w:val="14"/>
                <w:szCs w:val="14"/>
                <w:lang w:val="el-GR"/>
              </w:rPr>
              <w:t xml:space="preserve"> </w:t>
            </w:r>
            <w:r w:rsidRPr="00EE1352">
              <w:rPr>
                <w:rFonts w:ascii="Arial" w:hAnsi="Arial" w:cs="Arial"/>
                <w:sz w:val="14"/>
                <w:szCs w:val="14"/>
                <w:lang w:val="el-GR"/>
              </w:rPr>
              <w:t xml:space="preserve">(2)(5) </w:t>
            </w:r>
            <w:r w:rsidRPr="004B3912">
              <w:rPr>
                <w:rFonts w:ascii="Arial" w:hAnsi="Arial" w:cs="Arial"/>
                <w:sz w:val="14"/>
                <w:szCs w:val="14"/>
                <w:lang w:val="en-US"/>
              </w:rPr>
              <w:t>ili</w:t>
            </w:r>
            <w:r w:rsidRPr="00EE1352">
              <w:rPr>
                <w:rFonts w:ascii="Arial" w:hAnsi="Arial" w:cs="Arial"/>
                <w:sz w:val="14"/>
                <w:szCs w:val="14"/>
                <w:lang w:val="el-GR"/>
              </w:rPr>
              <w:t xml:space="preserve"> </w:t>
            </w:r>
            <w:r w:rsidR="00C14F7F" w:rsidRPr="00EE1352">
              <w:rPr>
                <w:rFonts w:ascii="Arial" w:hAnsi="Arial" w:cs="Arial"/>
                <w:sz w:val="14"/>
                <w:szCs w:val="14"/>
                <w:lang w:val="el-GR"/>
              </w:rPr>
              <w:t xml:space="preserve"> </w:t>
            </w:r>
            <w:r w:rsidR="00C14F7F" w:rsidRPr="00EE1352">
              <w:rPr>
                <w:rFonts w:ascii="Segoe UI Symbol" w:hAnsi="Segoe UI Symbol" w:cs="Segoe UI Symbol"/>
                <w:sz w:val="14"/>
                <w:szCs w:val="14"/>
                <w:lang w:val="el-GR"/>
              </w:rPr>
              <w:t>☐</w:t>
            </w:r>
            <w:r w:rsidR="00C14F7F" w:rsidRPr="00EE1352">
              <w:rPr>
                <w:rFonts w:ascii="Arial" w:hAnsi="Arial" w:cs="Arial"/>
                <w:sz w:val="14"/>
                <w:szCs w:val="14"/>
                <w:lang w:val="el-GR"/>
              </w:rPr>
              <w:t xml:space="preserve"> </w:t>
            </w:r>
            <w:r w:rsidRPr="00EE1352">
              <w:rPr>
                <w:rFonts w:ascii="Arial" w:hAnsi="Arial" w:cs="Arial"/>
                <w:sz w:val="14"/>
                <w:szCs w:val="14"/>
                <w:lang w:val="el-GR"/>
              </w:rPr>
              <w:t xml:space="preserve">         [</w:t>
            </w:r>
            <w:r w:rsidRPr="004B3912">
              <w:rPr>
                <w:rFonts w:ascii="Arial" w:hAnsi="Arial" w:cs="Arial"/>
                <w:sz w:val="14"/>
                <w:szCs w:val="14"/>
                <w:lang w:val="en-US"/>
              </w:rPr>
              <w:t>ako</w:t>
            </w:r>
            <w:r w:rsidRPr="00EE1352">
              <w:rPr>
                <w:rFonts w:ascii="Arial" w:hAnsi="Arial" w:cs="Arial"/>
                <w:sz w:val="14"/>
                <w:szCs w:val="14"/>
                <w:lang w:val="el-GR"/>
              </w:rPr>
              <w:t xml:space="preserve"> </w:t>
            </w:r>
            <w:r w:rsidRPr="004B3912">
              <w:rPr>
                <w:rFonts w:ascii="Arial" w:hAnsi="Arial" w:cs="Arial"/>
                <w:sz w:val="14"/>
                <w:szCs w:val="14"/>
                <w:lang w:val="en-US"/>
              </w:rPr>
              <w:t>sadr</w:t>
            </w:r>
            <w:r w:rsidRPr="00EE1352">
              <w:rPr>
                <w:rFonts w:ascii="Arial" w:hAnsi="Arial" w:cs="Arial"/>
                <w:sz w:val="14"/>
                <w:szCs w:val="14"/>
                <w:lang w:val="el-GR"/>
              </w:rPr>
              <w:t>ž</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materijal</w:t>
            </w:r>
            <w:r w:rsidRPr="00EE1352">
              <w:rPr>
                <w:rFonts w:ascii="Arial" w:hAnsi="Arial" w:cs="Arial"/>
                <w:sz w:val="14"/>
                <w:szCs w:val="14"/>
                <w:lang w:val="el-GR"/>
              </w:rPr>
              <w:t xml:space="preserve">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divljih</w:t>
            </w:r>
            <w:r w:rsidRPr="00EE1352">
              <w:rPr>
                <w:rFonts w:ascii="Arial" w:hAnsi="Arial" w:cs="Arial"/>
                <w:sz w:val="14"/>
                <w:szCs w:val="14"/>
                <w:lang w:val="el-GR"/>
              </w:rPr>
              <w:t xml:space="preserve"> </w:t>
            </w:r>
            <w:r w:rsidRPr="004B3912">
              <w:rPr>
                <w:rFonts w:ascii="Arial" w:hAnsi="Arial" w:cs="Arial"/>
                <w:sz w:val="14"/>
                <w:szCs w:val="14"/>
                <w:lang w:val="en-US"/>
              </w:rPr>
              <w:t>jelena</w:t>
            </w:r>
            <w:r w:rsidRPr="00EE1352">
              <w:rPr>
                <w:rFonts w:ascii="Arial" w:hAnsi="Arial" w:cs="Arial"/>
                <w:sz w:val="14"/>
                <w:szCs w:val="14"/>
                <w:lang w:val="el-GR"/>
              </w:rPr>
              <w:t xml:space="preserve">, </w:t>
            </w:r>
            <w:r w:rsidRPr="004B3912">
              <w:rPr>
                <w:rFonts w:ascii="Arial" w:hAnsi="Arial" w:cs="Arial"/>
                <w:sz w:val="14"/>
                <w:szCs w:val="14"/>
                <w:lang w:val="en-US"/>
              </w:rPr>
              <w:t>proizvod</w:t>
            </w:r>
            <w:r w:rsidRPr="00EE1352">
              <w:rPr>
                <w:rFonts w:ascii="Arial" w:hAnsi="Arial" w:cs="Arial"/>
                <w:sz w:val="14"/>
                <w:szCs w:val="14"/>
                <w:lang w:val="el-GR"/>
              </w:rPr>
              <w:t xml:space="preserve"> </w:t>
            </w:r>
            <w:r w:rsidRPr="004B3912">
              <w:rPr>
                <w:rFonts w:ascii="Arial" w:hAnsi="Arial" w:cs="Arial"/>
                <w:sz w:val="14"/>
                <w:szCs w:val="14"/>
                <w:lang w:val="en-US"/>
              </w:rPr>
              <w:t>sadr</w:t>
            </w:r>
            <w:r w:rsidRPr="00EE1352">
              <w:rPr>
                <w:rFonts w:ascii="Arial" w:hAnsi="Arial" w:cs="Arial"/>
                <w:sz w:val="14"/>
                <w:szCs w:val="14"/>
                <w:lang w:val="el-GR"/>
              </w:rPr>
              <w:t>ž</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ili</w:t>
            </w:r>
            <w:r w:rsidRPr="00EE1352">
              <w:rPr>
                <w:rFonts w:ascii="Arial" w:hAnsi="Arial" w:cs="Arial"/>
                <w:sz w:val="14"/>
                <w:szCs w:val="14"/>
                <w:lang w:val="el-GR"/>
              </w:rPr>
              <w:t xml:space="preserve"> </w:t>
            </w:r>
            <w:r w:rsidRPr="004B3912">
              <w:rPr>
                <w:rFonts w:ascii="Arial" w:hAnsi="Arial" w:cs="Arial"/>
                <w:sz w:val="14"/>
                <w:szCs w:val="14"/>
                <w:lang w:val="en-US"/>
              </w:rPr>
              <w:t>je</w:t>
            </w:r>
            <w:r w:rsidRPr="00EE1352">
              <w:rPr>
                <w:rFonts w:ascii="Arial" w:hAnsi="Arial" w:cs="Arial"/>
                <w:sz w:val="14"/>
                <w:szCs w:val="14"/>
                <w:lang w:val="el-GR"/>
              </w:rPr>
              <w:t xml:space="preserve"> </w:t>
            </w:r>
            <w:r w:rsidRPr="004B3912">
              <w:rPr>
                <w:rFonts w:ascii="Arial" w:hAnsi="Arial" w:cs="Arial"/>
                <w:sz w:val="14"/>
                <w:szCs w:val="14"/>
                <w:lang w:val="en-US"/>
              </w:rPr>
              <w:t>dobijen</w:t>
            </w:r>
            <w:r w:rsidRPr="00EE1352">
              <w:rPr>
                <w:rFonts w:ascii="Arial" w:hAnsi="Arial" w:cs="Arial"/>
                <w:sz w:val="14"/>
                <w:szCs w:val="14"/>
                <w:lang w:val="el-GR"/>
              </w:rPr>
              <w:t xml:space="preserve"> </w:t>
            </w:r>
            <w:r w:rsidRPr="004B3912">
              <w:rPr>
                <w:rFonts w:ascii="Arial" w:hAnsi="Arial" w:cs="Arial"/>
                <w:sz w:val="14"/>
                <w:szCs w:val="14"/>
                <w:lang w:val="en-US"/>
              </w:rPr>
              <w:t>isklju</w:t>
            </w:r>
            <w:r w:rsidRPr="00EE1352">
              <w:rPr>
                <w:rFonts w:ascii="Arial" w:hAnsi="Arial" w:cs="Arial"/>
                <w:sz w:val="14"/>
                <w:szCs w:val="14"/>
                <w:lang w:val="el-GR"/>
              </w:rPr>
              <w:t>č</w:t>
            </w:r>
            <w:r w:rsidRPr="004B3912">
              <w:rPr>
                <w:rFonts w:ascii="Arial" w:hAnsi="Arial" w:cs="Arial"/>
                <w:sz w:val="14"/>
                <w:szCs w:val="14"/>
                <w:lang w:val="en-US"/>
              </w:rPr>
              <w:t>ivo</w:t>
            </w:r>
            <w:r w:rsidRPr="00EE1352">
              <w:rPr>
                <w:rFonts w:ascii="Arial" w:hAnsi="Arial" w:cs="Arial"/>
                <w:sz w:val="14"/>
                <w:szCs w:val="14"/>
                <w:lang w:val="el-GR"/>
              </w:rPr>
              <w:t xml:space="preserve">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mesa</w:t>
            </w:r>
            <w:r w:rsidRPr="00EE1352">
              <w:rPr>
                <w:rFonts w:ascii="Arial" w:hAnsi="Arial" w:cs="Arial"/>
                <w:sz w:val="14"/>
                <w:szCs w:val="14"/>
                <w:lang w:val="el-GR"/>
              </w:rPr>
              <w:t xml:space="preserve">, </w:t>
            </w:r>
            <w:r w:rsidRPr="004B3912">
              <w:rPr>
                <w:rFonts w:ascii="Arial" w:hAnsi="Arial" w:cs="Arial"/>
                <w:sz w:val="14"/>
                <w:szCs w:val="14"/>
                <w:lang w:val="en-US"/>
              </w:rPr>
              <w:t>osim</w:t>
            </w:r>
            <w:r w:rsidRPr="00EE1352">
              <w:rPr>
                <w:rFonts w:ascii="Arial" w:hAnsi="Arial" w:cs="Arial"/>
                <w:sz w:val="14"/>
                <w:szCs w:val="14"/>
                <w:lang w:val="el-GR"/>
              </w:rPr>
              <w:t xml:space="preserve"> </w:t>
            </w:r>
            <w:r w:rsidRPr="004B3912">
              <w:rPr>
                <w:rFonts w:ascii="Arial" w:hAnsi="Arial" w:cs="Arial"/>
                <w:sz w:val="14"/>
                <w:szCs w:val="14"/>
                <w:lang w:val="en-US"/>
              </w:rPr>
              <w:t>nusproizvoda</w:t>
            </w:r>
            <w:r w:rsidRPr="00EE1352">
              <w:rPr>
                <w:rFonts w:ascii="Arial" w:hAnsi="Arial" w:cs="Arial"/>
                <w:sz w:val="14"/>
                <w:szCs w:val="14"/>
                <w:lang w:val="el-GR"/>
              </w:rPr>
              <w:t xml:space="preserve"> </w:t>
            </w:r>
            <w:r w:rsidRPr="004B3912">
              <w:rPr>
                <w:rFonts w:ascii="Arial" w:hAnsi="Arial" w:cs="Arial"/>
                <w:sz w:val="14"/>
                <w:szCs w:val="14"/>
                <w:lang w:val="en-US"/>
              </w:rPr>
              <w:t>klanja</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le</w:t>
            </w:r>
            <w:r w:rsidRPr="00EE1352">
              <w:rPr>
                <w:rFonts w:ascii="Arial" w:hAnsi="Arial" w:cs="Arial"/>
                <w:sz w:val="14"/>
                <w:szCs w:val="14"/>
                <w:lang w:val="el-GR"/>
              </w:rPr>
              <w:t>đ</w:t>
            </w:r>
            <w:r w:rsidRPr="004B3912">
              <w:rPr>
                <w:rFonts w:ascii="Arial" w:hAnsi="Arial" w:cs="Arial"/>
                <w:sz w:val="14"/>
                <w:szCs w:val="14"/>
                <w:lang w:val="en-US"/>
              </w:rPr>
              <w:t>ne</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w:t>
            </w:r>
            <w:r w:rsidRPr="004B3912">
              <w:rPr>
                <w:rFonts w:ascii="Arial" w:hAnsi="Arial" w:cs="Arial"/>
                <w:sz w:val="14"/>
                <w:szCs w:val="14"/>
                <w:lang w:val="en-US"/>
              </w:rPr>
              <w:t>mo</w:t>
            </w:r>
            <w:r w:rsidRPr="00A539F2">
              <w:rPr>
                <w:rFonts w:ascii="Arial" w:hAnsi="Arial" w:cs="Arial"/>
                <w:sz w:val="14"/>
                <w:szCs w:val="14"/>
                <w:lang w:val="el-GR"/>
              </w:rPr>
              <w:t>ž</w:t>
            </w:r>
            <w:r w:rsidRPr="004B3912">
              <w:rPr>
                <w:rFonts w:ascii="Arial" w:hAnsi="Arial" w:cs="Arial"/>
                <w:sz w:val="14"/>
                <w:szCs w:val="14"/>
                <w:lang w:val="en-US"/>
              </w:rPr>
              <w:t>dine</w:t>
            </w:r>
            <w:r w:rsidRPr="00A539F2">
              <w:rPr>
                <w:rFonts w:ascii="Arial" w:hAnsi="Arial" w:cs="Arial"/>
                <w:sz w:val="14"/>
                <w:szCs w:val="14"/>
                <w:lang w:val="el-GR"/>
              </w:rPr>
              <w:t xml:space="preserve">, </w:t>
            </w:r>
            <w:r w:rsidRPr="004B3912">
              <w:rPr>
                <w:rFonts w:ascii="Arial" w:hAnsi="Arial" w:cs="Arial"/>
                <w:sz w:val="14"/>
                <w:szCs w:val="14"/>
                <w:lang w:val="en-US"/>
              </w:rPr>
              <w:t>divljih</w:t>
            </w:r>
            <w:r w:rsidRPr="00A539F2">
              <w:rPr>
                <w:rFonts w:ascii="Arial" w:hAnsi="Arial" w:cs="Arial"/>
                <w:sz w:val="14"/>
                <w:szCs w:val="14"/>
                <w:lang w:val="el-GR"/>
              </w:rPr>
              <w:t xml:space="preserve"> </w:t>
            </w:r>
            <w:r w:rsidRPr="004B3912">
              <w:rPr>
                <w:rFonts w:ascii="Arial" w:hAnsi="Arial" w:cs="Arial"/>
                <w:sz w:val="14"/>
                <w:szCs w:val="14"/>
                <w:lang w:val="en-US"/>
              </w:rPr>
              <w:t>jelena</w:t>
            </w:r>
            <w:r w:rsidRPr="00A539F2">
              <w:rPr>
                <w:rFonts w:ascii="Arial" w:hAnsi="Arial" w:cs="Arial"/>
                <w:sz w:val="14"/>
                <w:szCs w:val="14"/>
                <w:lang w:val="el-GR"/>
              </w:rPr>
              <w:t xml:space="preserve"> </w:t>
            </w:r>
            <w:r w:rsidRPr="004B3912">
              <w:rPr>
                <w:rFonts w:ascii="Arial" w:hAnsi="Arial" w:cs="Arial"/>
                <w:sz w:val="14"/>
                <w:szCs w:val="14"/>
                <w:lang w:val="en-US"/>
              </w:rPr>
              <w:t>koji</w:t>
            </w:r>
            <w:r w:rsidRPr="00A539F2">
              <w:rPr>
                <w:rFonts w:ascii="Arial" w:hAnsi="Arial" w:cs="Arial"/>
                <w:sz w:val="14"/>
                <w:szCs w:val="14"/>
                <w:lang w:val="el-GR"/>
              </w:rPr>
              <w:t xml:space="preserve"> </w:t>
            </w:r>
            <w:r w:rsidRPr="004B3912">
              <w:rPr>
                <w:rFonts w:ascii="Arial" w:hAnsi="Arial" w:cs="Arial"/>
                <w:sz w:val="14"/>
                <w:szCs w:val="14"/>
                <w:lang w:val="en-US"/>
              </w:rPr>
              <w:t>su</w:t>
            </w:r>
            <w:r w:rsidRPr="00A539F2">
              <w:rPr>
                <w:rFonts w:ascii="Arial" w:hAnsi="Arial" w:cs="Arial"/>
                <w:sz w:val="14"/>
                <w:szCs w:val="14"/>
                <w:lang w:val="el-GR"/>
              </w:rPr>
              <w:t xml:space="preserve"> </w:t>
            </w:r>
            <w:r w:rsidRPr="004B3912">
              <w:rPr>
                <w:rFonts w:ascii="Arial" w:hAnsi="Arial" w:cs="Arial"/>
                <w:sz w:val="14"/>
                <w:szCs w:val="14"/>
                <w:lang w:val="en-US"/>
              </w:rPr>
              <w:t>pregledani</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 xml:space="preserve"> </w:t>
            </w:r>
            <w:r w:rsidRPr="004B3912">
              <w:rPr>
                <w:rFonts w:ascii="Arial" w:hAnsi="Arial" w:cs="Arial"/>
                <w:sz w:val="14"/>
                <w:szCs w:val="14"/>
                <w:lang w:val="en-US"/>
              </w:rPr>
              <w:t>spongiformnu</w:t>
            </w:r>
            <w:r w:rsidRPr="00A539F2">
              <w:rPr>
                <w:rFonts w:ascii="Arial" w:hAnsi="Arial" w:cs="Arial"/>
                <w:sz w:val="14"/>
                <w:szCs w:val="14"/>
                <w:lang w:val="el-GR"/>
              </w:rPr>
              <w:t xml:space="preserve"> </w:t>
            </w:r>
            <w:r w:rsidRPr="004B3912">
              <w:rPr>
                <w:rFonts w:ascii="Arial" w:hAnsi="Arial" w:cs="Arial"/>
                <w:sz w:val="14"/>
                <w:szCs w:val="14"/>
                <w:lang w:val="en-US"/>
              </w:rPr>
              <w:t>encefalopatiju</w:t>
            </w:r>
            <w:r w:rsidRPr="00A539F2">
              <w:rPr>
                <w:rFonts w:ascii="Arial" w:hAnsi="Arial" w:cs="Arial"/>
                <w:sz w:val="14"/>
                <w:szCs w:val="14"/>
                <w:lang w:val="el-GR"/>
              </w:rPr>
              <w:t xml:space="preserve"> </w:t>
            </w:r>
            <w:r w:rsidRPr="004B3912">
              <w:rPr>
                <w:rFonts w:ascii="Arial" w:hAnsi="Arial" w:cs="Arial"/>
                <w:sz w:val="14"/>
                <w:szCs w:val="14"/>
                <w:lang w:val="en-US"/>
              </w:rPr>
              <w:t>jelena</w:t>
            </w:r>
            <w:r w:rsidRPr="00A539F2">
              <w:rPr>
                <w:rFonts w:ascii="Arial" w:hAnsi="Arial" w:cs="Arial"/>
                <w:sz w:val="14"/>
                <w:szCs w:val="14"/>
                <w:lang w:val="el-GR"/>
              </w:rPr>
              <w:t xml:space="preserve"> </w:t>
            </w:r>
            <w:r w:rsidRPr="004B3912">
              <w:rPr>
                <w:rFonts w:ascii="Arial" w:hAnsi="Arial" w:cs="Arial"/>
                <w:sz w:val="14"/>
                <w:szCs w:val="14"/>
                <w:lang w:val="en-US"/>
              </w:rPr>
              <w:t>s</w:t>
            </w:r>
            <w:r w:rsidRPr="00A539F2">
              <w:rPr>
                <w:rFonts w:ascii="Arial" w:hAnsi="Arial" w:cs="Arial"/>
                <w:sz w:val="14"/>
                <w:szCs w:val="14"/>
                <w:lang w:val="el-GR"/>
              </w:rPr>
              <w:t xml:space="preserve"> </w:t>
            </w:r>
            <w:r w:rsidRPr="004B3912">
              <w:rPr>
                <w:rFonts w:ascii="Arial" w:hAnsi="Arial" w:cs="Arial"/>
                <w:sz w:val="14"/>
                <w:szCs w:val="14"/>
                <w:lang w:val="en-US"/>
              </w:rPr>
              <w:t>negativnim</w:t>
            </w:r>
            <w:r w:rsidRPr="00A539F2">
              <w:rPr>
                <w:rFonts w:ascii="Arial" w:hAnsi="Arial" w:cs="Arial"/>
                <w:sz w:val="14"/>
                <w:szCs w:val="14"/>
                <w:lang w:val="el-GR"/>
              </w:rPr>
              <w:t xml:space="preserve"> </w:t>
            </w:r>
            <w:r w:rsidRPr="004B3912">
              <w:rPr>
                <w:rFonts w:ascii="Arial" w:hAnsi="Arial" w:cs="Arial"/>
                <w:sz w:val="14"/>
                <w:szCs w:val="14"/>
                <w:lang w:val="en-US"/>
              </w:rPr>
              <w:t>rezultatima</w:t>
            </w:r>
            <w:r w:rsidRPr="00A539F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r w:rsidRPr="004B3912">
              <w:rPr>
                <w:rFonts w:ascii="Arial" w:hAnsi="Arial" w:cs="Arial"/>
                <w:sz w:val="14"/>
                <w:szCs w:val="14"/>
                <w:lang w:val="en-US"/>
              </w:rPr>
              <w:t>histopatolo</w:t>
            </w:r>
            <w:r w:rsidRPr="00A539F2">
              <w:rPr>
                <w:rFonts w:ascii="Arial" w:hAnsi="Arial" w:cs="Arial"/>
                <w:sz w:val="14"/>
                <w:szCs w:val="14"/>
                <w:lang w:val="el-GR"/>
              </w:rPr>
              <w:t>š</w:t>
            </w:r>
            <w:r w:rsidRPr="004B3912">
              <w:rPr>
                <w:rFonts w:ascii="Arial" w:hAnsi="Arial" w:cs="Arial"/>
                <w:sz w:val="14"/>
                <w:szCs w:val="14"/>
                <w:lang w:val="en-US"/>
              </w:rPr>
              <w:t>ki</w:t>
            </w:r>
            <w:r w:rsidRPr="00A539F2">
              <w:rPr>
                <w:rFonts w:ascii="Arial" w:hAnsi="Arial" w:cs="Arial"/>
                <w:sz w:val="14"/>
                <w:szCs w:val="14"/>
                <w:lang w:val="el-GR"/>
              </w:rPr>
              <w:t xml:space="preserve">, </w:t>
            </w:r>
            <w:r w:rsidRPr="004B3912">
              <w:rPr>
                <w:rFonts w:ascii="Arial" w:hAnsi="Arial" w:cs="Arial"/>
                <w:sz w:val="14"/>
                <w:szCs w:val="14"/>
                <w:lang w:val="en-US"/>
              </w:rPr>
              <w:t>imunohistohemijski</w:t>
            </w:r>
            <w:r w:rsidRPr="00A539F2">
              <w:rPr>
                <w:rFonts w:ascii="Arial" w:hAnsi="Arial" w:cs="Arial"/>
                <w:sz w:val="14"/>
                <w:szCs w:val="14"/>
                <w:lang w:val="el-GR"/>
              </w:rPr>
              <w:t xml:space="preserve"> </w:t>
            </w:r>
            <w:r w:rsidRPr="004B3912">
              <w:rPr>
                <w:rFonts w:ascii="Arial" w:hAnsi="Arial" w:cs="Arial"/>
                <w:sz w:val="14"/>
                <w:szCs w:val="14"/>
                <w:lang w:val="en-US"/>
              </w:rPr>
              <w:t>ili</w:t>
            </w:r>
            <w:r w:rsidRPr="00A539F2">
              <w:rPr>
                <w:rFonts w:ascii="Arial" w:hAnsi="Arial" w:cs="Arial"/>
                <w:sz w:val="14"/>
                <w:szCs w:val="14"/>
                <w:lang w:val="el-GR"/>
              </w:rPr>
              <w:t xml:space="preserve"> </w:t>
            </w:r>
            <w:r w:rsidRPr="004B3912">
              <w:rPr>
                <w:rFonts w:ascii="Arial" w:hAnsi="Arial" w:cs="Arial"/>
                <w:sz w:val="14"/>
                <w:szCs w:val="14"/>
                <w:lang w:val="en-US"/>
              </w:rPr>
              <w:t>drugom</w:t>
            </w:r>
            <w:r w:rsidRPr="00A539F2">
              <w:rPr>
                <w:rFonts w:ascii="Arial" w:hAnsi="Arial" w:cs="Arial"/>
                <w:sz w:val="14"/>
                <w:szCs w:val="14"/>
                <w:lang w:val="el-GR"/>
              </w:rPr>
              <w:t xml:space="preserve"> </w:t>
            </w:r>
            <w:r w:rsidRPr="004B3912">
              <w:rPr>
                <w:rFonts w:ascii="Arial" w:hAnsi="Arial" w:cs="Arial"/>
                <w:sz w:val="14"/>
                <w:szCs w:val="14"/>
                <w:lang w:val="en-US"/>
              </w:rPr>
              <w:t>dijagnosti</w:t>
            </w:r>
            <w:r w:rsidRPr="00A539F2">
              <w:rPr>
                <w:rFonts w:ascii="Arial" w:hAnsi="Arial" w:cs="Arial"/>
                <w:sz w:val="14"/>
                <w:szCs w:val="14"/>
                <w:lang w:val="el-GR"/>
              </w:rPr>
              <w:t>č</w:t>
            </w:r>
            <w:r w:rsidRPr="004B3912">
              <w:rPr>
                <w:rFonts w:ascii="Arial" w:hAnsi="Arial" w:cs="Arial"/>
                <w:sz w:val="14"/>
                <w:szCs w:val="14"/>
                <w:lang w:val="en-US"/>
              </w:rPr>
              <w:t>kom</w:t>
            </w:r>
            <w:r w:rsidRPr="00A539F2">
              <w:rPr>
                <w:rFonts w:ascii="Arial" w:hAnsi="Arial" w:cs="Arial"/>
                <w:sz w:val="14"/>
                <w:szCs w:val="14"/>
                <w:lang w:val="el-GR"/>
              </w:rPr>
              <w:t xml:space="preserve"> </w:t>
            </w:r>
            <w:r w:rsidRPr="004B3912">
              <w:rPr>
                <w:rFonts w:ascii="Arial" w:hAnsi="Arial" w:cs="Arial"/>
                <w:sz w:val="14"/>
                <w:szCs w:val="14"/>
                <w:lang w:val="en-US"/>
              </w:rPr>
              <w:t>metodom</w:t>
            </w:r>
            <w:r w:rsidRPr="00A539F2">
              <w:rPr>
                <w:rFonts w:ascii="Arial" w:hAnsi="Arial" w:cs="Arial"/>
                <w:sz w:val="14"/>
                <w:szCs w:val="14"/>
                <w:lang w:val="el-GR"/>
              </w:rPr>
              <w:t xml:space="preserve"> </w:t>
            </w:r>
            <w:r w:rsidRPr="004B3912">
              <w:rPr>
                <w:rFonts w:ascii="Arial" w:hAnsi="Arial" w:cs="Arial"/>
                <w:sz w:val="14"/>
                <w:szCs w:val="14"/>
                <w:lang w:val="en-US"/>
              </w:rPr>
              <w:t>priznatom</w:t>
            </w:r>
            <w:r w:rsidRPr="00A539F2">
              <w:rPr>
                <w:rFonts w:ascii="Arial" w:hAnsi="Arial" w:cs="Arial"/>
                <w:sz w:val="14"/>
                <w:szCs w:val="14"/>
                <w:lang w:val="el-GR"/>
              </w:rPr>
              <w:t xml:space="preserve"> </w:t>
            </w:r>
            <w:r w:rsidRPr="004B3912">
              <w:rPr>
                <w:rFonts w:ascii="Arial" w:hAnsi="Arial" w:cs="Arial"/>
                <w:sz w:val="14"/>
                <w:szCs w:val="14"/>
                <w:lang w:val="en-US"/>
              </w:rPr>
              <w:t>od</w:t>
            </w:r>
            <w:r w:rsidRPr="00A539F2">
              <w:rPr>
                <w:rFonts w:ascii="Arial" w:hAnsi="Arial" w:cs="Arial"/>
                <w:sz w:val="14"/>
                <w:szCs w:val="14"/>
                <w:lang w:val="el-GR"/>
              </w:rPr>
              <w:t xml:space="preserve"> </w:t>
            </w:r>
            <w:r w:rsidRPr="004B3912">
              <w:rPr>
                <w:rFonts w:ascii="Arial" w:hAnsi="Arial" w:cs="Arial"/>
                <w:sz w:val="14"/>
                <w:szCs w:val="14"/>
                <w:lang w:val="en-US"/>
              </w:rPr>
              <w:t>strane</w:t>
            </w:r>
            <w:r w:rsidRPr="00A539F2">
              <w:rPr>
                <w:rFonts w:ascii="Arial" w:hAnsi="Arial" w:cs="Arial"/>
                <w:sz w:val="14"/>
                <w:szCs w:val="14"/>
                <w:lang w:val="el-GR"/>
              </w:rPr>
              <w:t xml:space="preserve"> </w:t>
            </w:r>
            <w:r w:rsidRPr="004B3912">
              <w:rPr>
                <w:rFonts w:ascii="Arial" w:hAnsi="Arial" w:cs="Arial"/>
                <w:sz w:val="14"/>
                <w:szCs w:val="14"/>
                <w:lang w:val="en-US"/>
              </w:rPr>
              <w:t>nadle</w:t>
            </w:r>
            <w:r w:rsidRPr="00A539F2">
              <w:rPr>
                <w:rFonts w:ascii="Arial" w:hAnsi="Arial" w:cs="Arial"/>
                <w:sz w:val="14"/>
                <w:szCs w:val="14"/>
                <w:lang w:val="el-GR"/>
              </w:rPr>
              <w:t>ž</w:t>
            </w:r>
            <w:r w:rsidRPr="004B3912">
              <w:rPr>
                <w:rFonts w:ascii="Arial" w:hAnsi="Arial" w:cs="Arial"/>
                <w:sz w:val="14"/>
                <w:szCs w:val="14"/>
                <w:lang w:val="en-US"/>
              </w:rPr>
              <w:t>nih</w:t>
            </w:r>
            <w:r w:rsidRPr="00A539F2">
              <w:rPr>
                <w:rFonts w:ascii="Arial" w:hAnsi="Arial" w:cs="Arial"/>
                <w:sz w:val="14"/>
                <w:szCs w:val="14"/>
                <w:lang w:val="el-GR"/>
              </w:rPr>
              <w:t xml:space="preserve"> </w:t>
            </w:r>
            <w:r w:rsidRPr="004B3912">
              <w:rPr>
                <w:rFonts w:ascii="Arial" w:hAnsi="Arial" w:cs="Arial"/>
                <w:sz w:val="14"/>
                <w:szCs w:val="14"/>
                <w:lang w:val="en-US"/>
              </w:rPr>
              <w:t>organa</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nije</w:t>
            </w:r>
            <w:r w:rsidRPr="00A539F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r w:rsidRPr="004B3912">
              <w:rPr>
                <w:rFonts w:ascii="Arial" w:hAnsi="Arial" w:cs="Arial"/>
                <w:sz w:val="14"/>
                <w:szCs w:val="14"/>
                <w:lang w:val="en-US"/>
              </w:rPr>
              <w:t>dobijen</w:t>
            </w:r>
            <w:r w:rsidRPr="00A539F2">
              <w:rPr>
                <w:rFonts w:ascii="Arial" w:hAnsi="Arial" w:cs="Arial"/>
                <w:sz w:val="14"/>
                <w:szCs w:val="14"/>
                <w:lang w:val="el-GR"/>
              </w:rPr>
              <w:t xml:space="preserve"> </w:t>
            </w:r>
            <w:r w:rsidRPr="004B3912">
              <w:rPr>
                <w:rFonts w:ascii="Arial" w:hAnsi="Arial" w:cs="Arial"/>
                <w:sz w:val="14"/>
                <w:szCs w:val="14"/>
                <w:lang w:val="en-US"/>
              </w:rPr>
              <w:t>od</w:t>
            </w:r>
            <w:r w:rsidRPr="00A539F2">
              <w:rPr>
                <w:rFonts w:ascii="Arial" w:hAnsi="Arial" w:cs="Arial"/>
                <w:sz w:val="14"/>
                <w:szCs w:val="14"/>
                <w:lang w:val="el-GR"/>
              </w:rPr>
              <w:t xml:space="preserve"> ž</w:t>
            </w:r>
            <w:r w:rsidRPr="004B3912">
              <w:rPr>
                <w:rFonts w:ascii="Arial" w:hAnsi="Arial" w:cs="Arial"/>
                <w:sz w:val="14"/>
                <w:szCs w:val="14"/>
                <w:lang w:val="en-US"/>
              </w:rPr>
              <w:t>ivotinja</w:t>
            </w:r>
            <w:r w:rsidRPr="00A539F2">
              <w:rPr>
                <w:rFonts w:ascii="Arial" w:hAnsi="Arial" w:cs="Arial"/>
                <w:sz w:val="14"/>
                <w:szCs w:val="14"/>
                <w:lang w:val="el-GR"/>
              </w:rPr>
              <w:t xml:space="preserve"> </w:t>
            </w:r>
            <w:r w:rsidRPr="004B3912">
              <w:rPr>
                <w:rFonts w:ascii="Arial" w:hAnsi="Arial" w:cs="Arial"/>
                <w:sz w:val="14"/>
                <w:szCs w:val="14"/>
                <w:lang w:val="en-US"/>
              </w:rPr>
              <w:t>koje</w:t>
            </w:r>
            <w:r w:rsidRPr="00A539F2">
              <w:rPr>
                <w:rFonts w:ascii="Arial" w:hAnsi="Arial" w:cs="Arial"/>
                <w:sz w:val="14"/>
                <w:szCs w:val="14"/>
                <w:lang w:val="el-GR"/>
              </w:rPr>
              <w:t xml:space="preserve"> </w:t>
            </w:r>
            <w:r w:rsidRPr="004B3912">
              <w:rPr>
                <w:rFonts w:ascii="Arial" w:hAnsi="Arial" w:cs="Arial"/>
                <w:sz w:val="14"/>
                <w:szCs w:val="14"/>
                <w:lang w:val="en-US"/>
              </w:rPr>
              <w:t>dolaze</w:t>
            </w:r>
            <w:r w:rsidRPr="00A539F2">
              <w:rPr>
                <w:rFonts w:ascii="Arial" w:hAnsi="Arial" w:cs="Arial"/>
                <w:sz w:val="14"/>
                <w:szCs w:val="14"/>
                <w:lang w:val="el-GR"/>
              </w:rPr>
              <w:t xml:space="preserve"> </w:t>
            </w:r>
            <w:r w:rsidRPr="004B3912">
              <w:rPr>
                <w:rFonts w:ascii="Arial" w:hAnsi="Arial" w:cs="Arial"/>
                <w:sz w:val="14"/>
                <w:szCs w:val="14"/>
                <w:lang w:val="en-US"/>
              </w:rPr>
              <w:t>iz</w:t>
            </w:r>
            <w:r w:rsidRPr="00A539F2">
              <w:rPr>
                <w:rFonts w:ascii="Arial" w:hAnsi="Arial" w:cs="Arial"/>
                <w:sz w:val="14"/>
                <w:szCs w:val="14"/>
                <w:lang w:val="el-GR"/>
              </w:rPr>
              <w:t xml:space="preserve"> </w:t>
            </w:r>
            <w:r w:rsidRPr="004B3912">
              <w:rPr>
                <w:rFonts w:ascii="Arial" w:hAnsi="Arial" w:cs="Arial"/>
                <w:sz w:val="14"/>
                <w:szCs w:val="14"/>
                <w:lang w:val="en-US"/>
              </w:rPr>
              <w:t>regije</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kojoj</w:t>
            </w:r>
            <w:r w:rsidRPr="00A539F2">
              <w:rPr>
                <w:rFonts w:ascii="Arial" w:hAnsi="Arial" w:cs="Arial"/>
                <w:sz w:val="14"/>
                <w:szCs w:val="14"/>
                <w:lang w:val="el-GR"/>
              </w:rPr>
              <w:t xml:space="preserve"> </w:t>
            </w:r>
            <w:r w:rsidRPr="004B3912">
              <w:rPr>
                <w:rFonts w:ascii="Arial" w:hAnsi="Arial" w:cs="Arial"/>
                <w:sz w:val="14"/>
                <w:szCs w:val="14"/>
                <w:lang w:val="en-US"/>
              </w:rPr>
              <w:t>je</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posljednje</w:t>
            </w:r>
            <w:r w:rsidRPr="00A539F2">
              <w:rPr>
                <w:rFonts w:ascii="Arial" w:hAnsi="Arial" w:cs="Arial"/>
                <w:sz w:val="14"/>
                <w:szCs w:val="14"/>
                <w:lang w:val="el-GR"/>
              </w:rPr>
              <w:t xml:space="preserve"> </w:t>
            </w:r>
            <w:r w:rsidRPr="004B3912">
              <w:rPr>
                <w:rFonts w:ascii="Arial" w:hAnsi="Arial" w:cs="Arial"/>
                <w:sz w:val="14"/>
                <w:szCs w:val="14"/>
                <w:lang w:val="en-US"/>
              </w:rPr>
              <w:t>tri</w:t>
            </w:r>
            <w:r w:rsidRPr="00A539F2">
              <w:rPr>
                <w:rFonts w:ascii="Arial" w:hAnsi="Arial" w:cs="Arial"/>
                <w:sz w:val="14"/>
                <w:szCs w:val="14"/>
                <w:lang w:val="el-GR"/>
              </w:rPr>
              <w:t xml:space="preserve"> </w:t>
            </w:r>
            <w:r w:rsidRPr="004B3912">
              <w:rPr>
                <w:rFonts w:ascii="Arial" w:hAnsi="Arial" w:cs="Arial"/>
                <w:sz w:val="14"/>
                <w:szCs w:val="14"/>
                <w:lang w:val="en-US"/>
              </w:rPr>
              <w:t>godine</w:t>
            </w:r>
            <w:r w:rsidRPr="00A539F2">
              <w:rPr>
                <w:rFonts w:ascii="Arial" w:hAnsi="Arial" w:cs="Arial"/>
                <w:sz w:val="14"/>
                <w:szCs w:val="14"/>
                <w:lang w:val="el-GR"/>
              </w:rPr>
              <w:t xml:space="preserve"> </w:t>
            </w:r>
            <w:r w:rsidRPr="004B3912">
              <w:rPr>
                <w:rFonts w:ascii="Arial" w:hAnsi="Arial" w:cs="Arial"/>
                <w:sz w:val="14"/>
                <w:szCs w:val="14"/>
                <w:lang w:val="en-US"/>
              </w:rPr>
              <w:t>prije</w:t>
            </w:r>
            <w:r w:rsidRPr="00A539F2">
              <w:rPr>
                <w:rFonts w:ascii="Arial" w:hAnsi="Arial" w:cs="Arial"/>
                <w:sz w:val="14"/>
                <w:szCs w:val="14"/>
                <w:lang w:val="el-GR"/>
              </w:rPr>
              <w:t xml:space="preserve"> </w:t>
            </w:r>
            <w:r w:rsidRPr="004B3912">
              <w:rPr>
                <w:rFonts w:ascii="Arial" w:hAnsi="Arial" w:cs="Arial"/>
                <w:sz w:val="14"/>
                <w:szCs w:val="14"/>
                <w:lang w:val="en-US"/>
              </w:rPr>
              <w:t>datuma</w:t>
            </w:r>
            <w:r w:rsidRPr="00A539F2">
              <w:rPr>
                <w:rFonts w:ascii="Arial" w:hAnsi="Arial" w:cs="Arial"/>
                <w:sz w:val="14"/>
                <w:szCs w:val="14"/>
                <w:lang w:val="el-GR"/>
              </w:rPr>
              <w:t xml:space="preserve"> </w:t>
            </w:r>
            <w:r w:rsidRPr="004B3912">
              <w:rPr>
                <w:rFonts w:ascii="Arial" w:hAnsi="Arial" w:cs="Arial"/>
                <w:sz w:val="14"/>
                <w:szCs w:val="14"/>
                <w:lang w:val="en-US"/>
              </w:rPr>
              <w:t>izdavanja</w:t>
            </w:r>
            <w:r w:rsidRPr="00A539F2">
              <w:rPr>
                <w:rFonts w:ascii="Arial" w:hAnsi="Arial" w:cs="Arial"/>
                <w:sz w:val="14"/>
                <w:szCs w:val="14"/>
                <w:lang w:val="el-GR"/>
              </w:rPr>
              <w:t xml:space="preserve"> </w:t>
            </w:r>
            <w:r w:rsidRPr="004B3912">
              <w:rPr>
                <w:rFonts w:ascii="Arial" w:hAnsi="Arial" w:cs="Arial"/>
                <w:sz w:val="14"/>
                <w:szCs w:val="14"/>
                <w:lang w:val="en-US"/>
              </w:rPr>
              <w:t>ovog</w:t>
            </w:r>
            <w:r w:rsidRPr="00A539F2">
              <w:rPr>
                <w:rFonts w:ascii="Arial" w:hAnsi="Arial" w:cs="Arial"/>
                <w:sz w:val="14"/>
                <w:szCs w:val="14"/>
                <w:lang w:val="el-GR"/>
              </w:rPr>
              <w:t xml:space="preserve"> </w:t>
            </w:r>
            <w:r w:rsidRPr="004B3912">
              <w:rPr>
                <w:rFonts w:ascii="Arial" w:hAnsi="Arial" w:cs="Arial"/>
                <w:sz w:val="14"/>
                <w:szCs w:val="14"/>
                <w:lang w:val="en-US"/>
              </w:rPr>
              <w:t>sertifikata</w:t>
            </w:r>
            <w:r w:rsidRPr="00A539F2">
              <w:rPr>
                <w:rFonts w:ascii="Arial" w:hAnsi="Arial" w:cs="Arial"/>
                <w:sz w:val="14"/>
                <w:szCs w:val="14"/>
                <w:lang w:val="el-GR"/>
              </w:rPr>
              <w:t xml:space="preserve"> </w:t>
            </w:r>
            <w:r w:rsidRPr="004B3912">
              <w:rPr>
                <w:rFonts w:ascii="Arial" w:hAnsi="Arial" w:cs="Arial"/>
                <w:sz w:val="14"/>
                <w:szCs w:val="14"/>
                <w:lang w:val="en-US"/>
              </w:rPr>
              <w:t>o</w:t>
            </w:r>
            <w:r w:rsidRPr="00A539F2">
              <w:rPr>
                <w:rFonts w:ascii="Arial" w:hAnsi="Arial" w:cs="Arial"/>
                <w:sz w:val="14"/>
                <w:szCs w:val="14"/>
                <w:lang w:val="el-GR"/>
              </w:rPr>
              <w:t xml:space="preserve"> </w:t>
            </w: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proofErr w:type="gramStart"/>
            <w:r w:rsidRPr="004B3912">
              <w:rPr>
                <w:rFonts w:ascii="Arial" w:hAnsi="Arial" w:cs="Arial"/>
                <w:sz w:val="14"/>
                <w:szCs w:val="14"/>
                <w:lang w:val="en-US"/>
              </w:rPr>
              <w:t>zdravlju</w:t>
            </w:r>
            <w:proofErr w:type="gramEnd"/>
            <w:r w:rsidRPr="002D0E2E">
              <w:rPr>
                <w:rFonts w:ascii="Arial" w:hAnsi="Arial" w:cs="Arial"/>
                <w:sz w:val="14"/>
                <w:szCs w:val="14"/>
                <w:lang w:val="el-GR"/>
              </w:rPr>
              <w:t xml:space="preserve"> ž</w:t>
            </w:r>
            <w:r w:rsidRPr="004B3912">
              <w:rPr>
                <w:rFonts w:ascii="Arial" w:hAnsi="Arial" w:cs="Arial"/>
                <w:sz w:val="14"/>
                <w:szCs w:val="14"/>
                <w:lang w:val="en-US"/>
              </w:rPr>
              <w:t>ivotinja</w:t>
            </w:r>
            <w:r w:rsidRPr="002D0E2E">
              <w:rPr>
                <w:rFonts w:ascii="Arial" w:hAnsi="Arial" w:cs="Arial"/>
                <w:sz w:val="14"/>
                <w:szCs w:val="14"/>
                <w:lang w:val="el-GR"/>
              </w:rPr>
              <w:t>/</w:t>
            </w:r>
            <w:r w:rsidRPr="004B3912">
              <w:rPr>
                <w:rFonts w:ascii="Arial" w:hAnsi="Arial" w:cs="Arial"/>
                <w:sz w:val="14"/>
                <w:szCs w:val="14"/>
                <w:lang w:val="en-US"/>
              </w:rPr>
              <w:t>slu</w:t>
            </w:r>
            <w:r w:rsidRPr="002D0E2E">
              <w:rPr>
                <w:rFonts w:ascii="Arial" w:hAnsi="Arial" w:cs="Arial"/>
                <w:sz w:val="14"/>
                <w:szCs w:val="14"/>
                <w:lang w:val="el-GR"/>
              </w:rPr>
              <w:t>ž</w:t>
            </w:r>
            <w:r w:rsidRPr="004B3912">
              <w:rPr>
                <w:rFonts w:ascii="Arial" w:hAnsi="Arial" w:cs="Arial"/>
                <w:sz w:val="14"/>
                <w:szCs w:val="14"/>
                <w:lang w:val="en-US"/>
              </w:rPr>
              <w:t>benog</w:t>
            </w:r>
            <w:r w:rsidRPr="002D0E2E">
              <w:rPr>
                <w:rFonts w:ascii="Arial" w:hAnsi="Arial" w:cs="Arial"/>
                <w:sz w:val="14"/>
                <w:szCs w:val="14"/>
                <w:lang w:val="el-GR"/>
              </w:rPr>
              <w:t xml:space="preserve"> </w:t>
            </w:r>
            <w:r w:rsidRPr="004B3912">
              <w:rPr>
                <w:rFonts w:ascii="Arial" w:hAnsi="Arial" w:cs="Arial"/>
                <w:sz w:val="14"/>
                <w:szCs w:val="14"/>
                <w:lang w:val="en-US"/>
              </w:rPr>
              <w:t>sertifikata</w:t>
            </w:r>
            <w:r w:rsidRPr="002D0E2E">
              <w:rPr>
                <w:rFonts w:ascii="Arial" w:hAnsi="Arial" w:cs="Arial"/>
                <w:sz w:val="14"/>
                <w:szCs w:val="14"/>
                <w:lang w:val="el-GR"/>
              </w:rPr>
              <w:t xml:space="preserve"> </w:t>
            </w:r>
            <w:r w:rsidRPr="004B3912">
              <w:rPr>
                <w:rFonts w:ascii="Arial" w:hAnsi="Arial" w:cs="Arial"/>
                <w:sz w:val="14"/>
                <w:szCs w:val="14"/>
                <w:lang w:val="en-US"/>
              </w:rPr>
              <w:t>potvr</w:t>
            </w:r>
            <w:r w:rsidRPr="002D0E2E">
              <w:rPr>
                <w:rFonts w:ascii="Arial" w:hAnsi="Arial" w:cs="Arial"/>
                <w:sz w:val="14"/>
                <w:szCs w:val="14"/>
                <w:lang w:val="el-GR"/>
              </w:rPr>
              <w:t>đ</w:t>
            </w:r>
            <w:r w:rsidRPr="004B3912">
              <w:rPr>
                <w:rFonts w:ascii="Arial" w:hAnsi="Arial" w:cs="Arial"/>
                <w:sz w:val="14"/>
                <w:szCs w:val="14"/>
                <w:lang w:val="en-US"/>
              </w:rPr>
              <w:t>ena</w:t>
            </w:r>
            <w:r w:rsidRPr="002D0E2E">
              <w:rPr>
                <w:rFonts w:ascii="Arial" w:hAnsi="Arial" w:cs="Arial"/>
                <w:sz w:val="14"/>
                <w:szCs w:val="14"/>
                <w:lang w:val="el-GR"/>
              </w:rPr>
              <w:t xml:space="preserve"> </w:t>
            </w:r>
            <w:r w:rsidRPr="004B3912">
              <w:rPr>
                <w:rFonts w:ascii="Arial" w:hAnsi="Arial" w:cs="Arial"/>
                <w:sz w:val="14"/>
                <w:szCs w:val="14"/>
                <w:lang w:val="en-US"/>
              </w:rPr>
              <w:t>spongiformna</w:t>
            </w:r>
            <w:r w:rsidRPr="002D0E2E">
              <w:rPr>
                <w:rFonts w:ascii="Arial" w:hAnsi="Arial" w:cs="Arial"/>
                <w:sz w:val="14"/>
                <w:szCs w:val="14"/>
                <w:lang w:val="el-GR"/>
              </w:rPr>
              <w:t xml:space="preserve"> </w:t>
            </w:r>
            <w:r w:rsidRPr="004B3912">
              <w:rPr>
                <w:rFonts w:ascii="Arial" w:hAnsi="Arial" w:cs="Arial"/>
                <w:sz w:val="14"/>
                <w:szCs w:val="14"/>
                <w:lang w:val="en-US"/>
              </w:rPr>
              <w:t>encefalopatija</w:t>
            </w:r>
            <w:r w:rsidRPr="002D0E2E">
              <w:rPr>
                <w:rFonts w:ascii="Arial" w:hAnsi="Arial" w:cs="Arial"/>
                <w:sz w:val="14"/>
                <w:szCs w:val="14"/>
                <w:lang w:val="el-GR"/>
              </w:rPr>
              <w:t xml:space="preserve"> </w:t>
            </w:r>
            <w:r w:rsidRPr="004B3912">
              <w:rPr>
                <w:rFonts w:ascii="Arial" w:hAnsi="Arial" w:cs="Arial"/>
                <w:sz w:val="14"/>
                <w:szCs w:val="14"/>
                <w:lang w:val="en-US"/>
              </w:rPr>
              <w:t>jelena</w:t>
            </w:r>
            <w:r w:rsidRPr="002D0E2E">
              <w:rPr>
                <w:rFonts w:ascii="Arial" w:hAnsi="Arial" w:cs="Arial"/>
                <w:sz w:val="14"/>
                <w:szCs w:val="14"/>
                <w:lang w:val="el-GR"/>
              </w:rPr>
              <w:t xml:space="preserve"> </w:t>
            </w:r>
            <w:r w:rsidRPr="004B3912">
              <w:rPr>
                <w:rFonts w:ascii="Arial" w:hAnsi="Arial" w:cs="Arial"/>
                <w:sz w:val="14"/>
                <w:szCs w:val="14"/>
                <w:lang w:val="en-US"/>
              </w:rPr>
              <w:t>ili</w:t>
            </w:r>
            <w:r w:rsidRPr="002D0E2E">
              <w:rPr>
                <w:rFonts w:ascii="Arial" w:hAnsi="Arial" w:cs="Arial"/>
                <w:sz w:val="14"/>
                <w:szCs w:val="14"/>
                <w:lang w:val="el-GR"/>
              </w:rPr>
              <w:t xml:space="preserve"> </w:t>
            </w:r>
            <w:r w:rsidRPr="004B3912">
              <w:rPr>
                <w:rFonts w:ascii="Arial" w:hAnsi="Arial" w:cs="Arial"/>
                <w:sz w:val="14"/>
                <w:szCs w:val="14"/>
                <w:lang w:val="en-US"/>
              </w:rPr>
              <w:t>se</w:t>
            </w:r>
            <w:r w:rsidRPr="002D0E2E">
              <w:rPr>
                <w:rFonts w:ascii="Arial" w:hAnsi="Arial" w:cs="Arial"/>
                <w:sz w:val="14"/>
                <w:szCs w:val="14"/>
                <w:lang w:val="el-GR"/>
              </w:rPr>
              <w:t xml:space="preserve"> </w:t>
            </w:r>
            <w:r w:rsidRPr="004B3912">
              <w:rPr>
                <w:rFonts w:ascii="Arial" w:hAnsi="Arial" w:cs="Arial"/>
                <w:sz w:val="14"/>
                <w:szCs w:val="14"/>
                <w:lang w:val="en-US"/>
              </w:rPr>
              <w:t>slu</w:t>
            </w:r>
            <w:r w:rsidRPr="002D0E2E">
              <w:rPr>
                <w:rFonts w:ascii="Arial" w:hAnsi="Arial" w:cs="Arial"/>
                <w:sz w:val="14"/>
                <w:szCs w:val="14"/>
                <w:lang w:val="el-GR"/>
              </w:rPr>
              <w:t>ž</w:t>
            </w:r>
            <w:r w:rsidRPr="004B3912">
              <w:rPr>
                <w:rFonts w:ascii="Arial" w:hAnsi="Arial" w:cs="Arial"/>
                <w:sz w:val="14"/>
                <w:szCs w:val="14"/>
                <w:lang w:val="en-US"/>
              </w:rPr>
              <w:t>beno</w:t>
            </w:r>
            <w:r w:rsidRPr="002D0E2E">
              <w:rPr>
                <w:rFonts w:ascii="Arial" w:hAnsi="Arial" w:cs="Arial"/>
                <w:sz w:val="14"/>
                <w:szCs w:val="14"/>
                <w:lang w:val="el-GR"/>
              </w:rPr>
              <w:t xml:space="preserve"> </w:t>
            </w:r>
            <w:r w:rsidRPr="004B3912">
              <w:rPr>
                <w:rFonts w:ascii="Arial" w:hAnsi="Arial" w:cs="Arial"/>
                <w:sz w:val="14"/>
                <w:szCs w:val="14"/>
                <w:lang w:val="en-US"/>
              </w:rPr>
              <w:t>sumnja</w:t>
            </w:r>
            <w:r w:rsidRPr="002D0E2E">
              <w:rPr>
                <w:rFonts w:ascii="Arial" w:hAnsi="Arial" w:cs="Arial"/>
                <w:sz w:val="14"/>
                <w:szCs w:val="14"/>
                <w:lang w:val="el-GR"/>
              </w:rPr>
              <w:t xml:space="preserve"> </w:t>
            </w:r>
            <w:r w:rsidRPr="004B3912">
              <w:rPr>
                <w:rFonts w:ascii="Arial" w:hAnsi="Arial" w:cs="Arial"/>
                <w:sz w:val="14"/>
                <w:szCs w:val="14"/>
                <w:lang w:val="en-US"/>
              </w:rPr>
              <w:t>na</w:t>
            </w:r>
            <w:r w:rsidRPr="002D0E2E">
              <w:rPr>
                <w:rFonts w:ascii="Arial" w:hAnsi="Arial" w:cs="Arial"/>
                <w:sz w:val="14"/>
                <w:szCs w:val="14"/>
                <w:lang w:val="el-GR"/>
              </w:rPr>
              <w:t xml:space="preserve"> </w:t>
            </w:r>
            <w:r w:rsidRPr="004B3912">
              <w:rPr>
                <w:rFonts w:ascii="Arial" w:hAnsi="Arial" w:cs="Arial"/>
                <w:sz w:val="14"/>
                <w:szCs w:val="14"/>
                <w:lang w:val="en-US"/>
              </w:rPr>
              <w:t>nju</w:t>
            </w:r>
            <w:r w:rsidRPr="002D0E2E">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2D0E2E">
              <w:rPr>
                <w:rFonts w:ascii="Arial" w:hAnsi="Arial" w:cs="Arial"/>
                <w:sz w:val="14"/>
                <w:szCs w:val="14"/>
                <w:lang w:val="el-GR"/>
              </w:rPr>
              <w:t xml:space="preserve">                                                             </w:t>
            </w:r>
            <w:r w:rsidRPr="004B3912">
              <w:rPr>
                <w:rFonts w:ascii="Arial" w:hAnsi="Arial" w:cs="Arial"/>
                <w:sz w:val="14"/>
                <w:szCs w:val="14"/>
                <w:lang w:val="en-US"/>
              </w:rPr>
              <w:t xml:space="preserve">/[if containing material from wild cervidae, the product contains or is derived exclusively from meat, excluding offal and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spinal cord, of wild cervid animals which have been examined for chronic wasting disease by histopathology, </w:t>
            </w:r>
          </w:p>
          <w:p w:rsidR="006123D2" w:rsidRDefault="006123D2" w:rsidP="006123D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6123D2">
              <w:rPr>
                <w:rFonts w:ascii="Arial" w:hAnsi="Arial" w:cs="Arial"/>
                <w:sz w:val="14"/>
                <w:szCs w:val="14"/>
                <w:lang w:val="en-US"/>
              </w:rPr>
              <w:t xml:space="preserve">                                                            </w:t>
            </w:r>
            <w:r w:rsidR="004B3912" w:rsidRPr="004B3912">
              <w:rPr>
                <w:rFonts w:ascii="Arial" w:hAnsi="Arial" w:cs="Arial"/>
                <w:sz w:val="14"/>
                <w:szCs w:val="14"/>
                <w:lang w:val="en-US"/>
              </w:rPr>
              <w:t xml:space="preserve"> immunohistochemistry or other diagnostic method recognised by the competent authorities with negative results and</w:t>
            </w:r>
          </w:p>
          <w:p w:rsidR="004B3912" w:rsidRPr="004B3912" w:rsidRDefault="006123D2" w:rsidP="006123D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6123D2">
              <w:rPr>
                <w:rFonts w:ascii="Arial" w:hAnsi="Arial" w:cs="Arial"/>
                <w:sz w:val="14"/>
                <w:szCs w:val="14"/>
                <w:lang w:val="en-US"/>
              </w:rPr>
              <w:t xml:space="preserve">                                                             </w:t>
            </w:r>
            <w:r w:rsidR="004B3912" w:rsidRPr="004B3912">
              <w:rPr>
                <w:rFonts w:ascii="Arial" w:hAnsi="Arial" w:cs="Arial"/>
                <w:sz w:val="14"/>
                <w:szCs w:val="14"/>
                <w:lang w:val="en-US"/>
              </w:rPr>
              <w:t xml:space="preserve">is not derived from animals coming from a region where chronic wasting disease has been confirmed in the last three </w:t>
            </w:r>
          </w:p>
          <w:p w:rsidR="00AA367A" w:rsidRPr="00AA367A" w:rsidRDefault="004B3912" w:rsidP="00AA367A">
            <w:pPr>
              <w:shd w:val="clear" w:color="auto" w:fill="FFFFFF"/>
              <w:tabs>
                <w:tab w:val="left" w:leader="dot" w:pos="7966"/>
              </w:tabs>
              <w:ind w:left="2375"/>
              <w:jc w:val="both"/>
              <w:rPr>
                <w:rFonts w:ascii="Arial" w:hAnsi="Arial" w:cs="Arial"/>
                <w:color w:val="0070C0"/>
                <w:sz w:val="14"/>
                <w:szCs w:val="14"/>
                <w:lang w:val="el-GR"/>
              </w:rPr>
            </w:pPr>
            <w:r w:rsidRPr="004B3912">
              <w:rPr>
                <w:rFonts w:ascii="Arial" w:hAnsi="Arial" w:cs="Arial"/>
                <w:sz w:val="14"/>
                <w:szCs w:val="14"/>
                <w:lang w:val="en-US"/>
              </w:rPr>
              <w:t>years</w:t>
            </w:r>
            <w:r w:rsidRPr="00933332">
              <w:rPr>
                <w:rFonts w:ascii="Arial" w:hAnsi="Arial" w:cs="Arial"/>
                <w:sz w:val="14"/>
                <w:szCs w:val="14"/>
                <w:lang w:val="el-GR"/>
              </w:rPr>
              <w:t xml:space="preserve"> </w:t>
            </w:r>
            <w:r w:rsidRPr="004B3912">
              <w:rPr>
                <w:rFonts w:ascii="Arial" w:hAnsi="Arial" w:cs="Arial"/>
                <w:sz w:val="14"/>
                <w:szCs w:val="14"/>
                <w:lang w:val="en-US"/>
              </w:rPr>
              <w:t>prior</w:t>
            </w:r>
            <w:r w:rsidRPr="00933332">
              <w:rPr>
                <w:rFonts w:ascii="Arial" w:hAnsi="Arial" w:cs="Arial"/>
                <w:sz w:val="14"/>
                <w:szCs w:val="14"/>
                <w:lang w:val="el-GR"/>
              </w:rPr>
              <w:t xml:space="preserve"> </w:t>
            </w:r>
            <w:r w:rsidRPr="004B3912">
              <w:rPr>
                <w:rFonts w:ascii="Arial" w:hAnsi="Arial" w:cs="Arial"/>
                <w:sz w:val="14"/>
                <w:szCs w:val="14"/>
                <w:lang w:val="en-US"/>
              </w:rPr>
              <w:t>to</w:t>
            </w:r>
            <w:r w:rsidRPr="00933332">
              <w:rPr>
                <w:rFonts w:ascii="Arial" w:hAnsi="Arial" w:cs="Arial"/>
                <w:sz w:val="14"/>
                <w:szCs w:val="14"/>
                <w:lang w:val="el-GR"/>
              </w:rPr>
              <w:t xml:space="preserve"> </w:t>
            </w:r>
            <w:r w:rsidRPr="004B3912">
              <w:rPr>
                <w:rFonts w:ascii="Arial" w:hAnsi="Arial" w:cs="Arial"/>
                <w:sz w:val="14"/>
                <w:szCs w:val="14"/>
                <w:lang w:val="en-US"/>
              </w:rPr>
              <w:t>the</w:t>
            </w:r>
            <w:r w:rsidRPr="00933332">
              <w:rPr>
                <w:rFonts w:ascii="Arial" w:hAnsi="Arial" w:cs="Arial"/>
                <w:sz w:val="14"/>
                <w:szCs w:val="14"/>
                <w:lang w:val="el-GR"/>
              </w:rPr>
              <w:t xml:space="preserve"> </w:t>
            </w:r>
            <w:r w:rsidRPr="004B3912">
              <w:rPr>
                <w:rFonts w:ascii="Arial" w:hAnsi="Arial" w:cs="Arial"/>
                <w:sz w:val="14"/>
                <w:szCs w:val="14"/>
                <w:lang w:val="en-US"/>
              </w:rPr>
              <w:t>date</w:t>
            </w:r>
            <w:r w:rsidRPr="00933332">
              <w:rPr>
                <w:rFonts w:ascii="Arial" w:hAnsi="Arial" w:cs="Arial"/>
                <w:sz w:val="14"/>
                <w:szCs w:val="14"/>
                <w:lang w:val="el-GR"/>
              </w:rPr>
              <w:t xml:space="preserve"> </w:t>
            </w:r>
            <w:r w:rsidRPr="004B3912">
              <w:rPr>
                <w:rFonts w:ascii="Arial" w:hAnsi="Arial" w:cs="Arial"/>
                <w:sz w:val="14"/>
                <w:szCs w:val="14"/>
                <w:lang w:val="en-US"/>
              </w:rPr>
              <w:t>of</w:t>
            </w:r>
            <w:r w:rsidRPr="00933332">
              <w:rPr>
                <w:rFonts w:ascii="Arial" w:hAnsi="Arial" w:cs="Arial"/>
                <w:sz w:val="14"/>
                <w:szCs w:val="14"/>
                <w:lang w:val="el-GR"/>
              </w:rPr>
              <w:t xml:space="preserve"> </w:t>
            </w:r>
            <w:r w:rsidRPr="004B3912">
              <w:rPr>
                <w:rFonts w:ascii="Arial" w:hAnsi="Arial" w:cs="Arial"/>
                <w:sz w:val="14"/>
                <w:szCs w:val="14"/>
                <w:lang w:val="en-US"/>
              </w:rPr>
              <w:t>issue</w:t>
            </w:r>
            <w:r w:rsidRPr="00933332">
              <w:rPr>
                <w:rFonts w:ascii="Arial" w:hAnsi="Arial" w:cs="Arial"/>
                <w:sz w:val="14"/>
                <w:szCs w:val="14"/>
                <w:lang w:val="el-GR"/>
              </w:rPr>
              <w:t xml:space="preserve"> </w:t>
            </w:r>
            <w:r w:rsidRPr="004B3912">
              <w:rPr>
                <w:rFonts w:ascii="Arial" w:hAnsi="Arial" w:cs="Arial"/>
                <w:sz w:val="14"/>
                <w:szCs w:val="14"/>
                <w:lang w:val="en-US"/>
              </w:rPr>
              <w:t>of</w:t>
            </w:r>
            <w:r w:rsidRPr="00933332">
              <w:rPr>
                <w:rFonts w:ascii="Arial" w:hAnsi="Arial" w:cs="Arial"/>
                <w:sz w:val="14"/>
                <w:szCs w:val="14"/>
                <w:lang w:val="el-GR"/>
              </w:rPr>
              <w:t xml:space="preserve"> </w:t>
            </w:r>
            <w:r w:rsidRPr="004B3912">
              <w:rPr>
                <w:rFonts w:ascii="Arial" w:hAnsi="Arial" w:cs="Arial"/>
                <w:sz w:val="14"/>
                <w:szCs w:val="14"/>
                <w:lang w:val="en-US"/>
              </w:rPr>
              <w:t>this</w:t>
            </w:r>
            <w:r w:rsidRPr="00933332">
              <w:rPr>
                <w:rFonts w:ascii="Arial" w:hAnsi="Arial" w:cs="Arial"/>
                <w:sz w:val="14"/>
                <w:szCs w:val="14"/>
                <w:lang w:val="el-GR"/>
              </w:rPr>
              <w:t xml:space="preserve"> </w:t>
            </w:r>
            <w:r w:rsidRPr="004B3912">
              <w:rPr>
                <w:rFonts w:ascii="Arial" w:hAnsi="Arial" w:cs="Arial"/>
                <w:sz w:val="14"/>
                <w:szCs w:val="14"/>
                <w:lang w:val="en-US"/>
              </w:rPr>
              <w:t>animal</w:t>
            </w:r>
            <w:r w:rsidRPr="00933332">
              <w:rPr>
                <w:rFonts w:ascii="Arial" w:hAnsi="Arial" w:cs="Arial"/>
                <w:sz w:val="14"/>
                <w:szCs w:val="14"/>
                <w:lang w:val="el-GR"/>
              </w:rPr>
              <w:t xml:space="preserve"> </w:t>
            </w:r>
            <w:r w:rsidRPr="004B3912">
              <w:rPr>
                <w:rFonts w:ascii="Arial" w:hAnsi="Arial" w:cs="Arial"/>
                <w:sz w:val="14"/>
                <w:szCs w:val="14"/>
                <w:lang w:val="en-US"/>
              </w:rPr>
              <w:t>health</w:t>
            </w:r>
            <w:r w:rsidRPr="00933332">
              <w:rPr>
                <w:rFonts w:ascii="Arial" w:hAnsi="Arial" w:cs="Arial"/>
                <w:sz w:val="14"/>
                <w:szCs w:val="14"/>
                <w:lang w:val="el-GR"/>
              </w:rPr>
              <w:t>/</w:t>
            </w:r>
            <w:r w:rsidRPr="004B3912">
              <w:rPr>
                <w:rFonts w:ascii="Arial" w:hAnsi="Arial" w:cs="Arial"/>
                <w:sz w:val="14"/>
                <w:szCs w:val="14"/>
                <w:lang w:val="en-US"/>
              </w:rPr>
              <w:t>official</w:t>
            </w:r>
            <w:r w:rsidRPr="00933332">
              <w:rPr>
                <w:rFonts w:ascii="Arial" w:hAnsi="Arial" w:cs="Arial"/>
                <w:sz w:val="14"/>
                <w:szCs w:val="14"/>
                <w:lang w:val="el-GR"/>
              </w:rPr>
              <w:t xml:space="preserve"> </w:t>
            </w:r>
            <w:r w:rsidRPr="004B3912">
              <w:rPr>
                <w:rFonts w:ascii="Arial" w:hAnsi="Arial" w:cs="Arial"/>
                <w:sz w:val="14"/>
                <w:szCs w:val="14"/>
                <w:lang w:val="en-US"/>
              </w:rPr>
              <w:t>certificate</w:t>
            </w:r>
            <w:r w:rsidRPr="00933332">
              <w:rPr>
                <w:rFonts w:ascii="Arial" w:hAnsi="Arial" w:cs="Arial"/>
                <w:sz w:val="14"/>
                <w:szCs w:val="14"/>
                <w:lang w:val="el-GR"/>
              </w:rPr>
              <w:t xml:space="preserve"> </w:t>
            </w:r>
            <w:r w:rsidRPr="004B3912">
              <w:rPr>
                <w:rFonts w:ascii="Arial" w:hAnsi="Arial" w:cs="Arial"/>
                <w:sz w:val="14"/>
                <w:szCs w:val="14"/>
                <w:lang w:val="en-US"/>
              </w:rPr>
              <w:t>or</w:t>
            </w:r>
            <w:r w:rsidRPr="00933332">
              <w:rPr>
                <w:rFonts w:ascii="Arial" w:hAnsi="Arial" w:cs="Arial"/>
                <w:sz w:val="14"/>
                <w:szCs w:val="14"/>
                <w:lang w:val="el-GR"/>
              </w:rPr>
              <w:t xml:space="preserve"> </w:t>
            </w:r>
            <w:r w:rsidRPr="004B3912">
              <w:rPr>
                <w:rFonts w:ascii="Arial" w:hAnsi="Arial" w:cs="Arial"/>
                <w:sz w:val="14"/>
                <w:szCs w:val="14"/>
                <w:lang w:val="en-US"/>
              </w:rPr>
              <w:t>is</w:t>
            </w:r>
            <w:r w:rsidRPr="00933332">
              <w:rPr>
                <w:rFonts w:ascii="Arial" w:hAnsi="Arial" w:cs="Arial"/>
                <w:sz w:val="14"/>
                <w:szCs w:val="14"/>
                <w:lang w:val="el-GR"/>
              </w:rPr>
              <w:t xml:space="preserve"> </w:t>
            </w:r>
            <w:r w:rsidRPr="004B3912">
              <w:rPr>
                <w:rFonts w:ascii="Arial" w:hAnsi="Arial" w:cs="Arial"/>
                <w:sz w:val="14"/>
                <w:szCs w:val="14"/>
                <w:lang w:val="en-US"/>
              </w:rPr>
              <w:t>officially</w:t>
            </w:r>
            <w:r w:rsidRPr="00933332">
              <w:rPr>
                <w:rFonts w:ascii="Arial" w:hAnsi="Arial" w:cs="Arial"/>
                <w:sz w:val="14"/>
                <w:szCs w:val="14"/>
                <w:lang w:val="el-GR"/>
              </w:rPr>
              <w:t xml:space="preserve"> </w:t>
            </w:r>
            <w:r w:rsidRPr="004B3912">
              <w:rPr>
                <w:rFonts w:ascii="Arial" w:hAnsi="Arial" w:cs="Arial"/>
                <w:sz w:val="14"/>
                <w:szCs w:val="14"/>
                <w:lang w:val="en-US"/>
              </w:rPr>
              <w:t>suspected</w:t>
            </w:r>
            <w:r w:rsidRPr="00933332">
              <w:rPr>
                <w:rFonts w:ascii="Arial" w:hAnsi="Arial" w:cs="Arial"/>
                <w:sz w:val="14"/>
                <w:szCs w:val="14"/>
                <w:lang w:val="el-GR"/>
              </w:rPr>
              <w:t xml:space="preserve"> .]]]</w:t>
            </w:r>
            <w:r w:rsidR="00AA367A" w:rsidRPr="00933332">
              <w:rPr>
                <w:rFonts w:ascii="Arial" w:hAnsi="Arial" w:cs="Arial"/>
                <w:sz w:val="14"/>
                <w:szCs w:val="14"/>
                <w:lang w:val="el-GR"/>
              </w:rPr>
              <w:t>/</w:t>
            </w:r>
            <w:r w:rsidR="00AA367A" w:rsidRPr="00933332">
              <w:rPr>
                <w:sz w:val="14"/>
                <w:szCs w:val="14"/>
                <w:lang w:val="el-GR"/>
              </w:rPr>
              <w:t xml:space="preserve"> </w:t>
            </w:r>
            <w:r w:rsidR="00AA367A" w:rsidRPr="00933332">
              <w:rPr>
                <w:rFonts w:ascii="Arial" w:hAnsi="Arial" w:cs="Arial"/>
                <w:sz w:val="14"/>
                <w:szCs w:val="14"/>
                <w:lang w:val="el-GR"/>
              </w:rPr>
              <w:t xml:space="preserve">/[ </w:t>
            </w:r>
            <w:r w:rsidR="00933332" w:rsidRPr="00405799">
              <w:rPr>
                <w:rFonts w:ascii="Arial" w:hAnsi="Arial" w:cs="Arial"/>
                <w:color w:val="0070C0"/>
                <w:sz w:val="14"/>
                <w:szCs w:val="14"/>
                <w:lang w:val="el-GR"/>
              </w:rPr>
              <w:t>το προϊόν περιέχει ή προέρχεται αποκλειστικά,  από κρέας</w:t>
            </w:r>
            <w:r w:rsidR="00933332">
              <w:rPr>
                <w:rFonts w:ascii="Arial" w:hAnsi="Arial" w:cs="Arial"/>
                <w:color w:val="0070C0"/>
                <w:sz w:val="14"/>
                <w:szCs w:val="14"/>
                <w:lang w:val="el-GR"/>
              </w:rPr>
              <w:t xml:space="preserve"> </w:t>
            </w:r>
            <w:r w:rsidR="00933332" w:rsidRPr="003D0788">
              <w:rPr>
                <w:rFonts w:ascii="Arial" w:hAnsi="Arial" w:cs="Arial"/>
                <w:b/>
                <w:color w:val="0070C0"/>
                <w:sz w:val="14"/>
                <w:szCs w:val="14"/>
                <w:lang w:val="el-GR"/>
              </w:rPr>
              <w:t>άγριων</w:t>
            </w:r>
            <w:r w:rsidR="00933332" w:rsidRPr="00405799">
              <w:rPr>
                <w:rFonts w:ascii="Arial" w:hAnsi="Arial" w:cs="Arial"/>
                <w:color w:val="0070C0"/>
                <w:sz w:val="14"/>
                <w:szCs w:val="14"/>
                <w:lang w:val="el-GR"/>
              </w:rPr>
              <w:t xml:space="preserve"> ελαφίδων</w:t>
            </w:r>
            <w:r w:rsidR="00502269">
              <w:rPr>
                <w:rFonts w:ascii="Arial" w:hAnsi="Arial" w:cs="Arial"/>
                <w:color w:val="0070C0"/>
                <w:sz w:val="14"/>
                <w:szCs w:val="14"/>
                <w:lang w:val="el-GR"/>
              </w:rPr>
              <w:t>,</w:t>
            </w:r>
            <w:r w:rsidR="00502269" w:rsidRPr="00405799">
              <w:rPr>
                <w:rFonts w:ascii="Arial" w:hAnsi="Arial" w:cs="Arial"/>
                <w:color w:val="0070C0"/>
                <w:sz w:val="14"/>
                <w:szCs w:val="14"/>
                <w:lang w:val="el-GR"/>
              </w:rPr>
              <w:t xml:space="preserve"> εξαιρουμένων των εντοσθίων και του νωτιαίου μυελού</w:t>
            </w:r>
            <w:r w:rsidR="00502269">
              <w:rPr>
                <w:rFonts w:ascii="Arial" w:hAnsi="Arial" w:cs="Arial"/>
                <w:color w:val="0070C0"/>
                <w:sz w:val="14"/>
                <w:szCs w:val="14"/>
                <w:lang w:val="el-GR"/>
              </w:rPr>
              <w:t>,</w:t>
            </w:r>
            <w:r w:rsidR="00933332" w:rsidRPr="00405799">
              <w:rPr>
                <w:rFonts w:ascii="Arial" w:hAnsi="Arial" w:cs="Arial"/>
                <w:color w:val="0070C0"/>
                <w:sz w:val="14"/>
                <w:szCs w:val="14"/>
                <w:lang w:val="el-GR"/>
              </w:rPr>
              <w:t xml:space="preserve"> που έχουν εξεταστεί για </w:t>
            </w:r>
            <w:r w:rsidR="00502269">
              <w:rPr>
                <w:rFonts w:ascii="Arial" w:hAnsi="Arial" w:cs="Arial"/>
                <w:color w:val="0070C0"/>
                <w:sz w:val="14"/>
                <w:szCs w:val="14"/>
                <w:lang w:val="en-US"/>
              </w:rPr>
              <w:t>Chronic</w:t>
            </w:r>
            <w:r w:rsidR="00502269" w:rsidRPr="00710ED0">
              <w:rPr>
                <w:rFonts w:ascii="Arial" w:hAnsi="Arial" w:cs="Arial"/>
                <w:color w:val="0070C0"/>
                <w:sz w:val="14"/>
                <w:szCs w:val="14"/>
                <w:lang w:val="el-GR"/>
              </w:rPr>
              <w:t xml:space="preserve"> </w:t>
            </w:r>
            <w:r w:rsidR="00502269">
              <w:rPr>
                <w:rFonts w:ascii="Arial" w:hAnsi="Arial" w:cs="Arial"/>
                <w:color w:val="0070C0"/>
                <w:sz w:val="14"/>
                <w:szCs w:val="14"/>
                <w:lang w:val="en-US"/>
              </w:rPr>
              <w:t>Waste</w:t>
            </w:r>
            <w:r w:rsidR="00502269" w:rsidRPr="00710ED0">
              <w:rPr>
                <w:rFonts w:ascii="Arial" w:hAnsi="Arial" w:cs="Arial"/>
                <w:color w:val="0070C0"/>
                <w:sz w:val="14"/>
                <w:szCs w:val="14"/>
                <w:lang w:val="el-GR"/>
              </w:rPr>
              <w:t xml:space="preserve"> </w:t>
            </w:r>
            <w:r w:rsidR="00502269">
              <w:rPr>
                <w:rFonts w:ascii="Arial" w:hAnsi="Arial" w:cs="Arial"/>
                <w:color w:val="0070C0"/>
                <w:sz w:val="14"/>
                <w:szCs w:val="14"/>
                <w:lang w:val="en-US"/>
              </w:rPr>
              <w:t>Disease</w:t>
            </w:r>
            <w:r w:rsidR="00502269" w:rsidRPr="00405799">
              <w:rPr>
                <w:rFonts w:ascii="Arial" w:hAnsi="Arial" w:cs="Arial"/>
                <w:color w:val="0070C0"/>
                <w:sz w:val="14"/>
                <w:szCs w:val="14"/>
                <w:lang w:val="el-GR"/>
              </w:rPr>
              <w:t xml:space="preserve"> </w:t>
            </w:r>
            <w:r w:rsidR="00933332" w:rsidRPr="00405799">
              <w:rPr>
                <w:rFonts w:ascii="Arial" w:hAnsi="Arial" w:cs="Arial"/>
                <w:color w:val="0070C0"/>
                <w:sz w:val="14"/>
                <w:szCs w:val="14"/>
                <w:lang w:val="el-GR"/>
              </w:rPr>
              <w:t>με ιστοπαθολογία, ανοσοϊστοχημεία ή άλλη διαγνωστική μέθοδο που αναγνωρίζεται από τις αρμόδιες αρχές</w:t>
            </w:r>
            <w:r w:rsidR="00933332">
              <w:rPr>
                <w:rFonts w:ascii="Arial" w:hAnsi="Arial" w:cs="Arial"/>
                <w:color w:val="0070C0"/>
                <w:sz w:val="14"/>
                <w:szCs w:val="14"/>
                <w:lang w:val="el-GR"/>
              </w:rPr>
              <w:t xml:space="preserve">, </w:t>
            </w:r>
            <w:r w:rsidR="00AA367A" w:rsidRPr="00AA367A">
              <w:rPr>
                <w:rFonts w:ascii="Arial" w:hAnsi="Arial" w:cs="Arial"/>
                <w:color w:val="0070C0"/>
                <w:sz w:val="14"/>
                <w:szCs w:val="14"/>
                <w:lang w:val="el-GR"/>
              </w:rPr>
              <w:t xml:space="preserve">με </w:t>
            </w:r>
            <w:r w:rsidR="00AA367A" w:rsidRPr="00933332">
              <w:rPr>
                <w:rFonts w:ascii="Arial" w:hAnsi="Arial" w:cs="Arial"/>
                <w:b/>
                <w:color w:val="0070C0"/>
                <w:sz w:val="14"/>
                <w:szCs w:val="14"/>
                <w:lang w:val="el-GR"/>
              </w:rPr>
              <w:t>αρνητικά</w:t>
            </w:r>
            <w:r w:rsidR="00AA367A" w:rsidRPr="00AA367A">
              <w:rPr>
                <w:rFonts w:ascii="Arial" w:hAnsi="Arial" w:cs="Arial"/>
                <w:color w:val="0070C0"/>
                <w:sz w:val="14"/>
                <w:szCs w:val="14"/>
                <w:lang w:val="el-GR"/>
              </w:rPr>
              <w:t xml:space="preserve"> αποτελέσματα και δεν προέρχεται από ζώα που προέρχονται από περιοχή όπου έχει επιβεβαιωθεί </w:t>
            </w:r>
            <w:r w:rsidR="00502269">
              <w:rPr>
                <w:rFonts w:ascii="Arial" w:hAnsi="Arial" w:cs="Arial"/>
                <w:color w:val="0070C0"/>
                <w:sz w:val="14"/>
                <w:szCs w:val="14"/>
                <w:lang w:val="en-US"/>
              </w:rPr>
              <w:t>Chronic</w:t>
            </w:r>
            <w:r w:rsidR="00502269" w:rsidRPr="00710ED0">
              <w:rPr>
                <w:rFonts w:ascii="Arial" w:hAnsi="Arial" w:cs="Arial"/>
                <w:color w:val="0070C0"/>
                <w:sz w:val="14"/>
                <w:szCs w:val="14"/>
                <w:lang w:val="el-GR"/>
              </w:rPr>
              <w:t xml:space="preserve"> </w:t>
            </w:r>
            <w:r w:rsidR="00502269">
              <w:rPr>
                <w:rFonts w:ascii="Arial" w:hAnsi="Arial" w:cs="Arial"/>
                <w:color w:val="0070C0"/>
                <w:sz w:val="14"/>
                <w:szCs w:val="14"/>
                <w:lang w:val="en-US"/>
              </w:rPr>
              <w:t>Waste</w:t>
            </w:r>
            <w:r w:rsidR="00502269" w:rsidRPr="00710ED0">
              <w:rPr>
                <w:rFonts w:ascii="Arial" w:hAnsi="Arial" w:cs="Arial"/>
                <w:color w:val="0070C0"/>
                <w:sz w:val="14"/>
                <w:szCs w:val="14"/>
                <w:lang w:val="el-GR"/>
              </w:rPr>
              <w:t xml:space="preserve"> </w:t>
            </w:r>
            <w:r w:rsidR="00502269">
              <w:rPr>
                <w:rFonts w:ascii="Arial" w:hAnsi="Arial" w:cs="Arial"/>
                <w:color w:val="0070C0"/>
                <w:sz w:val="14"/>
                <w:szCs w:val="14"/>
                <w:lang w:val="en-US"/>
              </w:rPr>
              <w:t>Disease</w:t>
            </w:r>
            <w:r w:rsidR="00502269" w:rsidRPr="00405799">
              <w:rPr>
                <w:rFonts w:ascii="Arial" w:hAnsi="Arial" w:cs="Arial"/>
                <w:color w:val="0070C0"/>
                <w:sz w:val="14"/>
                <w:szCs w:val="14"/>
                <w:lang w:val="el-GR"/>
              </w:rPr>
              <w:t xml:space="preserve"> </w:t>
            </w:r>
            <w:r w:rsidR="00AA367A" w:rsidRPr="00AA367A">
              <w:rPr>
                <w:rFonts w:ascii="Arial" w:hAnsi="Arial" w:cs="Arial"/>
                <w:color w:val="0070C0"/>
                <w:sz w:val="14"/>
                <w:szCs w:val="14"/>
                <w:lang w:val="el-GR"/>
              </w:rPr>
              <w:t xml:space="preserve">τα τελευταία </w:t>
            </w:r>
            <w:r w:rsidR="00AA367A" w:rsidRPr="00EC56D1">
              <w:rPr>
                <w:rFonts w:ascii="Arial" w:hAnsi="Arial" w:cs="Arial"/>
                <w:b/>
                <w:color w:val="0070C0"/>
                <w:sz w:val="14"/>
                <w:szCs w:val="14"/>
                <w:lang w:val="el-GR"/>
              </w:rPr>
              <w:t>τρία έτη</w:t>
            </w:r>
            <w:r w:rsidR="00AA367A" w:rsidRPr="00AA367A">
              <w:rPr>
                <w:rFonts w:ascii="Arial" w:hAnsi="Arial" w:cs="Arial"/>
                <w:color w:val="0070C0"/>
                <w:sz w:val="14"/>
                <w:szCs w:val="14"/>
                <w:lang w:val="el-GR"/>
              </w:rPr>
              <w:t xml:space="preserve"> πριν από την ημερομηνία έκδοσης του παρόντος πιστοποιητικού υγείας ή </w:t>
            </w:r>
            <w:r w:rsidR="00EC56D1">
              <w:rPr>
                <w:rFonts w:ascii="Arial" w:hAnsi="Arial" w:cs="Arial"/>
                <w:color w:val="0070C0"/>
                <w:sz w:val="14"/>
                <w:szCs w:val="14"/>
                <w:lang w:val="el-GR"/>
              </w:rPr>
              <w:t xml:space="preserve">δεν έχει </w:t>
            </w:r>
            <w:r w:rsidR="00AA367A" w:rsidRPr="00AA367A">
              <w:rPr>
                <w:rFonts w:ascii="Arial" w:hAnsi="Arial" w:cs="Arial"/>
                <w:color w:val="0070C0"/>
                <w:sz w:val="14"/>
                <w:szCs w:val="14"/>
                <w:lang w:val="el-GR"/>
              </w:rPr>
              <w:t>υπάρ</w:t>
            </w:r>
            <w:r w:rsidR="00EC56D1">
              <w:rPr>
                <w:rFonts w:ascii="Arial" w:hAnsi="Arial" w:cs="Arial"/>
                <w:color w:val="0070C0"/>
                <w:sz w:val="14"/>
                <w:szCs w:val="14"/>
                <w:lang w:val="el-GR"/>
              </w:rPr>
              <w:t>ξει</w:t>
            </w:r>
            <w:r w:rsidR="00AA367A" w:rsidRPr="00AA367A">
              <w:rPr>
                <w:rFonts w:ascii="Arial" w:hAnsi="Arial" w:cs="Arial"/>
                <w:color w:val="0070C0"/>
                <w:sz w:val="14"/>
                <w:szCs w:val="14"/>
                <w:lang w:val="el-GR"/>
              </w:rPr>
              <w:t xml:space="preserve"> επίσημη υποψία. ]]]</w:t>
            </w:r>
          </w:p>
          <w:p w:rsidR="004B3912" w:rsidRPr="00AA367A"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AA367A"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(2) (9) </w:t>
            </w:r>
            <w:r w:rsidRPr="00EE1352">
              <w:rPr>
                <w:rFonts w:ascii="Segoe UI Symbol" w:hAnsi="Segoe UI Symbol" w:cs="Segoe UI Symbol"/>
                <w:sz w:val="14"/>
                <w:szCs w:val="14"/>
                <w:lang w:val="el-GR"/>
              </w:rPr>
              <w:t xml:space="preserve">☐ </w:t>
            </w:r>
            <w:r w:rsidRPr="00EE1352">
              <w:rPr>
                <w:rFonts w:ascii="Arial" w:hAnsi="Arial" w:cs="Arial"/>
                <w:sz w:val="14"/>
                <w:szCs w:val="14"/>
                <w:lang w:val="el-GR"/>
              </w:rPr>
              <w:t>[</w:t>
            </w:r>
            <w:r w:rsidRPr="004B3912">
              <w:rPr>
                <w:rFonts w:ascii="Arial" w:hAnsi="Arial" w:cs="Arial"/>
                <w:sz w:val="14"/>
                <w:szCs w:val="14"/>
                <w:lang w:val="en-US"/>
              </w:rPr>
              <w:t>II</w:t>
            </w:r>
            <w:r w:rsidRPr="00EE1352">
              <w:rPr>
                <w:rFonts w:ascii="Arial" w:hAnsi="Arial" w:cs="Arial"/>
                <w:sz w:val="14"/>
                <w:szCs w:val="14"/>
                <w:lang w:val="el-GR"/>
              </w:rPr>
              <w:t>.1.</w:t>
            </w:r>
            <w:r w:rsidRPr="004B3912">
              <w:rPr>
                <w:rFonts w:ascii="Arial" w:hAnsi="Arial" w:cs="Arial"/>
                <w:sz w:val="14"/>
                <w:szCs w:val="14"/>
                <w:lang w:val="en-US"/>
              </w:rPr>
              <w:t>a</w:t>
            </w:r>
            <w:r w:rsidRPr="00EE1352">
              <w:rPr>
                <w:rFonts w:ascii="Arial" w:hAnsi="Arial" w:cs="Arial"/>
                <w:sz w:val="14"/>
                <w:szCs w:val="14"/>
                <w:lang w:val="el-GR"/>
              </w:rPr>
              <w:t xml:space="preserve">. </w:t>
            </w:r>
            <w:r w:rsidRPr="004B3912">
              <w:rPr>
                <w:rFonts w:ascii="Arial" w:hAnsi="Arial" w:cs="Arial"/>
                <w:sz w:val="14"/>
                <w:szCs w:val="14"/>
                <w:lang w:val="en-US"/>
              </w:rPr>
              <w:t>Potvrda</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pogledu</w:t>
            </w:r>
            <w:r w:rsidRPr="00EE1352">
              <w:rPr>
                <w:rFonts w:ascii="Arial" w:hAnsi="Arial" w:cs="Arial"/>
                <w:sz w:val="14"/>
                <w:szCs w:val="14"/>
                <w:lang w:val="el-GR"/>
              </w:rPr>
              <w:t xml:space="preserve"> </w:t>
            </w:r>
            <w:r w:rsidRPr="004B3912">
              <w:rPr>
                <w:rFonts w:ascii="Arial" w:hAnsi="Arial" w:cs="Arial"/>
                <w:sz w:val="14"/>
                <w:szCs w:val="14"/>
                <w:lang w:val="en-US"/>
              </w:rPr>
              <w:t>Delegirane</w:t>
            </w:r>
            <w:r w:rsidRPr="00EE1352">
              <w:rPr>
                <w:rFonts w:ascii="Arial" w:hAnsi="Arial" w:cs="Arial"/>
                <w:sz w:val="14"/>
                <w:szCs w:val="14"/>
                <w:lang w:val="el-GR"/>
              </w:rPr>
              <w:t xml:space="preserve"> </w:t>
            </w:r>
            <w:r w:rsidRPr="004B3912">
              <w:rPr>
                <w:rFonts w:ascii="Arial" w:hAnsi="Arial" w:cs="Arial"/>
                <w:sz w:val="14"/>
                <w:szCs w:val="14"/>
                <w:lang w:val="en-US"/>
              </w:rPr>
              <w:t>Uredbe</w:t>
            </w:r>
            <w:r w:rsidRPr="00EE1352">
              <w:rPr>
                <w:rFonts w:ascii="Arial" w:hAnsi="Arial" w:cs="Arial"/>
                <w:sz w:val="14"/>
                <w:szCs w:val="14"/>
                <w:lang w:val="el-GR"/>
              </w:rPr>
              <w:t xml:space="preserve"> </w:t>
            </w:r>
            <w:r w:rsidRPr="004B3912">
              <w:rPr>
                <w:rFonts w:ascii="Arial" w:hAnsi="Arial" w:cs="Arial"/>
                <w:sz w:val="14"/>
                <w:szCs w:val="14"/>
                <w:lang w:val="en-US"/>
              </w:rPr>
              <w:t>Komisije</w:t>
            </w:r>
            <w:r w:rsidRPr="00EE1352">
              <w:rPr>
                <w:rFonts w:ascii="Arial" w:hAnsi="Arial" w:cs="Arial"/>
                <w:sz w:val="14"/>
                <w:szCs w:val="14"/>
                <w:lang w:val="el-GR"/>
              </w:rPr>
              <w:t xml:space="preserve"> (</w:t>
            </w:r>
            <w:r w:rsidRPr="004B3912">
              <w:rPr>
                <w:rFonts w:ascii="Arial" w:hAnsi="Arial" w:cs="Arial"/>
                <w:sz w:val="14"/>
                <w:szCs w:val="14"/>
                <w:lang w:val="en-US"/>
              </w:rPr>
              <w:t>EU</w:t>
            </w:r>
            <w:r w:rsidRPr="00EE1352">
              <w:rPr>
                <w:rFonts w:ascii="Arial" w:hAnsi="Arial" w:cs="Arial"/>
                <w:sz w:val="14"/>
                <w:szCs w:val="14"/>
                <w:lang w:val="el-GR"/>
              </w:rPr>
              <w:t>) 2023/905 [</w:t>
            </w:r>
            <w:r w:rsidRPr="004B3912">
              <w:rPr>
                <w:rFonts w:ascii="Arial" w:hAnsi="Arial" w:cs="Arial"/>
                <w:sz w:val="14"/>
                <w:szCs w:val="14"/>
                <w:lang w:val="en-US"/>
              </w:rPr>
              <w:t>izbrisati</w:t>
            </w:r>
            <w:r w:rsidRPr="00EE1352">
              <w:rPr>
                <w:rFonts w:ascii="Arial" w:hAnsi="Arial" w:cs="Arial"/>
                <w:sz w:val="14"/>
                <w:szCs w:val="14"/>
                <w:lang w:val="el-GR"/>
              </w:rPr>
              <w:t xml:space="preserve"> </w:t>
            </w:r>
            <w:r w:rsidRPr="004B3912">
              <w:rPr>
                <w:rFonts w:ascii="Arial" w:hAnsi="Arial" w:cs="Arial"/>
                <w:sz w:val="14"/>
                <w:szCs w:val="14"/>
                <w:lang w:val="en-US"/>
              </w:rPr>
              <w:t>ako</w:t>
            </w:r>
            <w:r w:rsidRPr="00EE1352">
              <w:rPr>
                <w:rFonts w:ascii="Arial" w:hAnsi="Arial" w:cs="Arial"/>
                <w:sz w:val="14"/>
                <w:szCs w:val="14"/>
                <w:lang w:val="el-GR"/>
              </w:rPr>
              <w:t xml:space="preserve"> </w:t>
            </w:r>
            <w:r w:rsidRPr="004B3912">
              <w:rPr>
                <w:rFonts w:ascii="Arial" w:hAnsi="Arial" w:cs="Arial"/>
                <w:sz w:val="14"/>
                <w:szCs w:val="14"/>
                <w:lang w:val="en-US"/>
              </w:rPr>
              <w:t>Crna</w:t>
            </w:r>
            <w:r w:rsidRPr="00EE1352">
              <w:rPr>
                <w:rFonts w:ascii="Arial" w:hAnsi="Arial" w:cs="Arial"/>
                <w:sz w:val="14"/>
                <w:szCs w:val="14"/>
                <w:lang w:val="el-GR"/>
              </w:rPr>
              <w:t xml:space="preserve"> </w:t>
            </w:r>
            <w:r w:rsidRPr="004B3912">
              <w:rPr>
                <w:rFonts w:ascii="Arial" w:hAnsi="Arial" w:cs="Arial"/>
                <w:sz w:val="14"/>
                <w:szCs w:val="14"/>
                <w:lang w:val="en-US"/>
              </w:rPr>
              <w:t>Gora</w:t>
            </w:r>
            <w:r w:rsidRPr="00EE1352">
              <w:rPr>
                <w:rFonts w:ascii="Arial" w:hAnsi="Arial" w:cs="Arial"/>
                <w:sz w:val="14"/>
                <w:szCs w:val="14"/>
                <w:lang w:val="el-GR"/>
              </w:rPr>
              <w:t xml:space="preserve"> / </w:t>
            </w:r>
            <w:r w:rsidRPr="004B3912">
              <w:rPr>
                <w:rFonts w:ascii="Arial" w:hAnsi="Arial" w:cs="Arial"/>
                <w:sz w:val="14"/>
                <w:szCs w:val="14"/>
                <w:lang w:val="en-US"/>
              </w:rPr>
              <w:t>Unija</w:t>
            </w:r>
            <w:r w:rsidRPr="00EE1352">
              <w:rPr>
                <w:rFonts w:ascii="Arial" w:hAnsi="Arial" w:cs="Arial"/>
                <w:sz w:val="14"/>
                <w:szCs w:val="14"/>
                <w:lang w:val="el-GR"/>
              </w:rPr>
              <w:t xml:space="preserve"> </w:t>
            </w:r>
            <w:r w:rsidRPr="004B3912">
              <w:rPr>
                <w:rFonts w:ascii="Arial" w:hAnsi="Arial" w:cs="Arial"/>
                <w:sz w:val="14"/>
                <w:szCs w:val="14"/>
                <w:lang w:val="en-US"/>
              </w:rPr>
              <w:t>nije</w:t>
            </w:r>
            <w:r w:rsidRPr="00EE1352">
              <w:rPr>
                <w:rFonts w:ascii="Arial" w:hAnsi="Arial" w:cs="Arial"/>
                <w:sz w:val="14"/>
                <w:szCs w:val="14"/>
                <w:lang w:val="el-GR"/>
              </w:rPr>
              <w:t xml:space="preserve"> </w:t>
            </w:r>
            <w:r w:rsidRPr="004B3912">
              <w:rPr>
                <w:rFonts w:ascii="Arial" w:hAnsi="Arial" w:cs="Arial"/>
                <w:sz w:val="14"/>
                <w:szCs w:val="14"/>
                <w:lang w:val="en-US"/>
              </w:rPr>
              <w:t>krajnje</w:t>
            </w:r>
            <w:r w:rsidRPr="00EE1352">
              <w:rPr>
                <w:rFonts w:ascii="Arial" w:hAnsi="Arial" w:cs="Arial"/>
                <w:sz w:val="14"/>
                <w:szCs w:val="14"/>
                <w:lang w:val="el-GR"/>
              </w:rPr>
              <w:t xml:space="preserve"> </w:t>
            </w:r>
            <w:r w:rsidRPr="004B3912">
              <w:rPr>
                <w:rFonts w:ascii="Arial" w:hAnsi="Arial" w:cs="Arial"/>
                <w:sz w:val="14"/>
                <w:szCs w:val="14"/>
                <w:lang w:val="en-US"/>
              </w:rPr>
              <w:t>odredi</w:t>
            </w:r>
            <w:r w:rsidRPr="00EE1352">
              <w:rPr>
                <w:rFonts w:ascii="Arial" w:hAnsi="Arial" w:cs="Arial"/>
                <w:sz w:val="14"/>
                <w:szCs w:val="14"/>
                <w:lang w:val="el-GR"/>
              </w:rPr>
              <w:t>š</w:t>
            </w:r>
            <w:r w:rsidRPr="004B3912">
              <w:rPr>
                <w:rFonts w:ascii="Arial" w:hAnsi="Arial" w:cs="Arial"/>
                <w:sz w:val="14"/>
                <w:szCs w:val="14"/>
                <w:lang w:val="en-US"/>
              </w:rPr>
              <w:t>te</w:t>
            </w:r>
            <w:r w:rsidRPr="00EE1352">
              <w:rPr>
                <w:rFonts w:ascii="Arial" w:hAnsi="Arial" w:cs="Arial"/>
                <w:sz w:val="14"/>
                <w:szCs w:val="14"/>
                <w:lang w:val="el-GR"/>
              </w:rPr>
              <w:t xml:space="preserve"> </w:t>
            </w:r>
            <w:r w:rsidRPr="004B3912">
              <w:rPr>
                <w:rFonts w:ascii="Arial" w:hAnsi="Arial" w:cs="Arial"/>
                <w:sz w:val="14"/>
                <w:szCs w:val="14"/>
                <w:lang w:val="en-US"/>
              </w:rPr>
              <w:t>mesnih</w:t>
            </w:r>
            <w:r w:rsidRPr="00EE1352">
              <w:rPr>
                <w:rFonts w:ascii="Arial" w:hAnsi="Arial" w:cs="Arial"/>
                <w:sz w:val="14"/>
                <w:szCs w:val="14"/>
                <w:lang w:val="el-GR"/>
              </w:rPr>
              <w:t xml:space="preserve"> </w:t>
            </w:r>
            <w:r w:rsidRPr="004B3912">
              <w:rPr>
                <w:rFonts w:ascii="Arial" w:hAnsi="Arial" w:cs="Arial"/>
                <w:sz w:val="14"/>
                <w:szCs w:val="14"/>
                <w:lang w:val="en-US"/>
              </w:rPr>
              <w:t>prera</w:t>
            </w:r>
            <w:r w:rsidRPr="00EE1352">
              <w:rPr>
                <w:rFonts w:ascii="Arial" w:hAnsi="Arial" w:cs="Arial"/>
                <w:sz w:val="14"/>
                <w:szCs w:val="14"/>
                <w:lang w:val="el-GR"/>
              </w:rPr>
              <w:t>đ</w:t>
            </w:r>
            <w:r w:rsidRPr="004B3912">
              <w:rPr>
                <w:rFonts w:ascii="Arial" w:hAnsi="Arial" w:cs="Arial"/>
                <w:sz w:val="14"/>
                <w:szCs w:val="14"/>
                <w:lang w:val="en-US"/>
              </w:rPr>
              <w:t>evina</w:t>
            </w:r>
            <w:r w:rsidRPr="00EE135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E1352">
              <w:rPr>
                <w:rFonts w:ascii="Arial" w:hAnsi="Arial" w:cs="Arial"/>
                <w:sz w:val="14"/>
                <w:szCs w:val="14"/>
                <w:lang w:val="el-GR"/>
              </w:rPr>
              <w:t xml:space="preserve">                         </w:t>
            </w:r>
            <w:r w:rsidRPr="004B3912">
              <w:rPr>
                <w:rFonts w:ascii="Arial" w:hAnsi="Arial" w:cs="Arial"/>
                <w:sz w:val="14"/>
                <w:szCs w:val="14"/>
                <w:lang w:val="en-US"/>
              </w:rPr>
              <w:t xml:space="preserve">/Attestation as regards Commission Delegated Regulation (EU) 2023/905 [Delete when Montenegro/ the Union is not the final destination of </w:t>
            </w:r>
          </w:p>
          <w:p w:rsidR="00A97E6A" w:rsidRPr="006B3F30" w:rsidRDefault="004B3912" w:rsidP="00A97E6A">
            <w:pPr>
              <w:shd w:val="clear" w:color="auto" w:fill="FFFFFF"/>
              <w:tabs>
                <w:tab w:val="left" w:leader="dot" w:pos="7966"/>
              </w:tabs>
              <w:ind w:left="957"/>
              <w:jc w:val="both"/>
              <w:rPr>
                <w:rFonts w:ascii="Arial" w:hAnsi="Arial" w:cs="Arial"/>
                <w:b/>
                <w:color w:val="0070C0"/>
                <w:sz w:val="14"/>
                <w:szCs w:val="14"/>
                <w:lang w:val="el-GR"/>
              </w:rPr>
            </w:pPr>
            <w:r w:rsidRPr="004B3912">
              <w:rPr>
                <w:rFonts w:ascii="Arial" w:hAnsi="Arial" w:cs="Arial"/>
                <w:sz w:val="14"/>
                <w:szCs w:val="14"/>
                <w:lang w:val="en-US"/>
              </w:rPr>
              <w:t>the</w:t>
            </w:r>
            <w:r w:rsidRPr="00A97E6A">
              <w:rPr>
                <w:rFonts w:ascii="Arial" w:hAnsi="Arial" w:cs="Arial"/>
                <w:sz w:val="14"/>
                <w:szCs w:val="14"/>
                <w:lang w:val="el-GR"/>
              </w:rPr>
              <w:t xml:space="preserve"> </w:t>
            </w:r>
            <w:r w:rsidRPr="004B3912">
              <w:rPr>
                <w:rFonts w:ascii="Arial" w:hAnsi="Arial" w:cs="Arial"/>
                <w:sz w:val="14"/>
                <w:szCs w:val="14"/>
                <w:lang w:val="en-US"/>
              </w:rPr>
              <w:t>meat</w:t>
            </w:r>
            <w:r w:rsidRPr="00A97E6A">
              <w:rPr>
                <w:rFonts w:ascii="Arial" w:hAnsi="Arial" w:cs="Arial"/>
                <w:sz w:val="14"/>
                <w:szCs w:val="14"/>
                <w:lang w:val="el-GR"/>
              </w:rPr>
              <w:t xml:space="preserve"> </w:t>
            </w:r>
            <w:r w:rsidRPr="004B3912">
              <w:rPr>
                <w:rFonts w:ascii="Arial" w:hAnsi="Arial" w:cs="Arial"/>
                <w:sz w:val="14"/>
                <w:szCs w:val="14"/>
                <w:lang w:val="en-US"/>
              </w:rPr>
              <w:t>preparations</w:t>
            </w:r>
            <w:r w:rsidRPr="00A97E6A">
              <w:rPr>
                <w:rFonts w:ascii="Arial" w:hAnsi="Arial" w:cs="Arial"/>
                <w:color w:val="0070C0"/>
                <w:sz w:val="14"/>
                <w:szCs w:val="14"/>
                <w:lang w:val="el-GR"/>
              </w:rPr>
              <w:t>]</w:t>
            </w:r>
            <w:r w:rsidR="00A97E6A" w:rsidRPr="00A97E6A">
              <w:rPr>
                <w:rFonts w:ascii="Arial" w:hAnsi="Arial" w:cs="Arial"/>
                <w:color w:val="0070C0"/>
                <w:sz w:val="14"/>
                <w:szCs w:val="14"/>
                <w:lang w:val="el-GR"/>
              </w:rPr>
              <w:t xml:space="preserve">/ Βεβαίωση όσον αφορά τον κατ' εξουσιοδότηση κανονισμό (ΕΕ) 2023/905 της Επιτροπής </w:t>
            </w:r>
            <w:r w:rsidR="00A97E6A" w:rsidRPr="006B3F30">
              <w:rPr>
                <w:rFonts w:ascii="Arial" w:hAnsi="Arial" w:cs="Arial"/>
                <w:b/>
                <w:color w:val="0070C0"/>
                <w:sz w:val="14"/>
                <w:szCs w:val="14"/>
                <w:lang w:val="el-GR"/>
              </w:rPr>
              <w:t>[Διαγράφεται όταν το Μαυροβούνιο/ η Έ</w:t>
            </w:r>
            <w:r w:rsidR="006B3F30" w:rsidRPr="006B3F30">
              <w:rPr>
                <w:rFonts w:ascii="Arial" w:hAnsi="Arial" w:cs="Arial"/>
                <w:b/>
                <w:color w:val="0070C0"/>
                <w:sz w:val="14"/>
                <w:szCs w:val="14"/>
                <w:lang w:val="el-GR"/>
              </w:rPr>
              <w:t xml:space="preserve">Ε </w:t>
            </w:r>
            <w:r w:rsidR="00A97E6A" w:rsidRPr="006B3F30">
              <w:rPr>
                <w:rFonts w:ascii="Arial" w:hAnsi="Arial" w:cs="Arial"/>
                <w:b/>
                <w:color w:val="0070C0"/>
                <w:sz w:val="14"/>
                <w:szCs w:val="14"/>
                <w:lang w:val="el-GR"/>
              </w:rPr>
              <w:t>δεν είναι ο τελικός προορισμός του/της/των τα παρασκευάσματα κρέατος]</w:t>
            </w:r>
          </w:p>
          <w:p w:rsidR="004B3912" w:rsidRPr="00A97E6A"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A97E6A"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97E6A">
              <w:rPr>
                <w:rFonts w:ascii="Arial" w:hAnsi="Arial" w:cs="Arial"/>
                <w:sz w:val="14"/>
                <w:szCs w:val="14"/>
                <w:lang w:val="el-GR"/>
              </w:rPr>
              <w:t xml:space="preserve">              </w:t>
            </w:r>
            <w:r w:rsidRPr="004B3912">
              <w:rPr>
                <w:rFonts w:ascii="Arial" w:hAnsi="Arial" w:cs="Arial"/>
                <w:sz w:val="14"/>
                <w:szCs w:val="14"/>
                <w:lang w:val="en-US"/>
              </w:rPr>
              <w:t>Ja</w:t>
            </w:r>
            <w:r w:rsidRPr="00A539F2">
              <w:rPr>
                <w:rFonts w:ascii="Arial" w:hAnsi="Arial" w:cs="Arial"/>
                <w:sz w:val="14"/>
                <w:szCs w:val="14"/>
                <w:lang w:val="el-GR"/>
              </w:rPr>
              <w:t xml:space="preserve">, </w:t>
            </w:r>
            <w:r w:rsidRPr="004B3912">
              <w:rPr>
                <w:rFonts w:ascii="Arial" w:hAnsi="Arial" w:cs="Arial"/>
                <w:sz w:val="14"/>
                <w:szCs w:val="14"/>
                <w:lang w:val="en-US"/>
              </w:rPr>
              <w:t>dolje</w:t>
            </w:r>
            <w:r w:rsidRPr="00A539F2">
              <w:rPr>
                <w:rFonts w:ascii="Arial" w:hAnsi="Arial" w:cs="Arial"/>
                <w:sz w:val="14"/>
                <w:szCs w:val="14"/>
                <w:lang w:val="el-GR"/>
              </w:rPr>
              <w:t xml:space="preserve"> </w:t>
            </w:r>
            <w:r w:rsidRPr="004B3912">
              <w:rPr>
                <w:rFonts w:ascii="Arial" w:hAnsi="Arial" w:cs="Arial"/>
                <w:sz w:val="14"/>
                <w:szCs w:val="14"/>
                <w:lang w:val="en-US"/>
              </w:rPr>
              <w:t>potpisani</w:t>
            </w:r>
            <w:r w:rsidRPr="00A539F2">
              <w:rPr>
                <w:rFonts w:ascii="Arial" w:hAnsi="Arial" w:cs="Arial"/>
                <w:sz w:val="14"/>
                <w:szCs w:val="14"/>
                <w:lang w:val="el-GR"/>
              </w:rPr>
              <w:t xml:space="preserve">, </w:t>
            </w:r>
            <w:r w:rsidRPr="004B3912">
              <w:rPr>
                <w:rFonts w:ascii="Arial" w:hAnsi="Arial" w:cs="Arial"/>
                <w:sz w:val="14"/>
                <w:szCs w:val="14"/>
                <w:lang w:val="en-US"/>
              </w:rPr>
              <w:t>izjavljujem</w:t>
            </w:r>
            <w:r w:rsidRPr="00A539F2">
              <w:rPr>
                <w:rFonts w:ascii="Arial" w:hAnsi="Arial" w:cs="Arial"/>
                <w:sz w:val="14"/>
                <w:szCs w:val="14"/>
                <w:lang w:val="el-GR"/>
              </w:rPr>
              <w:t xml:space="preserve"> </w:t>
            </w:r>
            <w:r w:rsidRPr="004B3912">
              <w:rPr>
                <w:rFonts w:ascii="Arial" w:hAnsi="Arial" w:cs="Arial"/>
                <w:sz w:val="14"/>
                <w:szCs w:val="14"/>
                <w:lang w:val="en-US"/>
              </w:rPr>
              <w:t>da</w:t>
            </w:r>
            <w:r w:rsidRPr="00A539F2">
              <w:rPr>
                <w:rFonts w:ascii="Arial" w:hAnsi="Arial" w:cs="Arial"/>
                <w:sz w:val="14"/>
                <w:szCs w:val="14"/>
                <w:lang w:val="el-GR"/>
              </w:rPr>
              <w:t xml:space="preserve"> </w:t>
            </w:r>
            <w:r w:rsidRPr="004B3912">
              <w:rPr>
                <w:rFonts w:ascii="Arial" w:hAnsi="Arial" w:cs="Arial"/>
                <w:sz w:val="14"/>
                <w:szCs w:val="14"/>
                <w:lang w:val="en-US"/>
              </w:rPr>
              <w:t>sam</w:t>
            </w:r>
            <w:r w:rsidRPr="00A539F2">
              <w:rPr>
                <w:rFonts w:ascii="Arial" w:hAnsi="Arial" w:cs="Arial"/>
                <w:sz w:val="14"/>
                <w:szCs w:val="14"/>
                <w:lang w:val="el-GR"/>
              </w:rPr>
              <w:t xml:space="preserve"> </w:t>
            </w:r>
            <w:r w:rsidRPr="004B3912">
              <w:rPr>
                <w:rFonts w:ascii="Arial" w:hAnsi="Arial" w:cs="Arial"/>
                <w:sz w:val="14"/>
                <w:szCs w:val="14"/>
                <w:lang w:val="en-US"/>
              </w:rPr>
              <w:t>upoznat</w:t>
            </w:r>
            <w:r w:rsidRPr="00A539F2">
              <w:rPr>
                <w:rFonts w:ascii="Arial" w:hAnsi="Arial" w:cs="Arial"/>
                <w:sz w:val="14"/>
                <w:szCs w:val="14"/>
                <w:lang w:val="el-GR"/>
              </w:rPr>
              <w:t xml:space="preserve"> </w:t>
            </w:r>
            <w:r w:rsidRPr="004B3912">
              <w:rPr>
                <w:rFonts w:ascii="Arial" w:hAnsi="Arial" w:cs="Arial"/>
                <w:sz w:val="14"/>
                <w:szCs w:val="14"/>
                <w:lang w:val="en-US"/>
              </w:rPr>
              <w:t>s</w:t>
            </w:r>
            <w:r w:rsidRPr="00A539F2">
              <w:rPr>
                <w:rFonts w:ascii="Arial" w:hAnsi="Arial" w:cs="Arial"/>
                <w:sz w:val="14"/>
                <w:szCs w:val="14"/>
                <w:lang w:val="el-GR"/>
              </w:rPr>
              <w:t xml:space="preserve"> </w:t>
            </w:r>
            <w:r w:rsidRPr="004B3912">
              <w:rPr>
                <w:rFonts w:ascii="Arial" w:hAnsi="Arial" w:cs="Arial"/>
                <w:sz w:val="14"/>
                <w:szCs w:val="14"/>
                <w:lang w:val="en-US"/>
              </w:rPr>
              <w:t>relevantnim</w:t>
            </w:r>
            <w:r w:rsidRPr="00A539F2">
              <w:rPr>
                <w:rFonts w:ascii="Arial" w:hAnsi="Arial" w:cs="Arial"/>
                <w:sz w:val="14"/>
                <w:szCs w:val="14"/>
                <w:lang w:val="el-GR"/>
              </w:rPr>
              <w:t xml:space="preserve"> </w:t>
            </w:r>
            <w:r w:rsidRPr="004B3912">
              <w:rPr>
                <w:rFonts w:ascii="Arial" w:hAnsi="Arial" w:cs="Arial"/>
                <w:sz w:val="14"/>
                <w:szCs w:val="14"/>
                <w:lang w:val="en-US"/>
              </w:rPr>
              <w:t>zahtjevima</w:t>
            </w:r>
            <w:r w:rsidRPr="00A539F2">
              <w:rPr>
                <w:rFonts w:ascii="Arial" w:hAnsi="Arial" w:cs="Arial"/>
                <w:sz w:val="14"/>
                <w:szCs w:val="14"/>
                <w:lang w:val="el-GR"/>
              </w:rPr>
              <w:t xml:space="preserve"> </w:t>
            </w:r>
            <w:r w:rsidRPr="004B3912">
              <w:rPr>
                <w:rFonts w:ascii="Arial" w:hAnsi="Arial" w:cs="Arial"/>
                <w:sz w:val="14"/>
                <w:szCs w:val="14"/>
                <w:lang w:val="en-US"/>
              </w:rPr>
              <w:t>Uredbe</w:t>
            </w:r>
            <w:r w:rsidRPr="00A539F2">
              <w:rPr>
                <w:rFonts w:ascii="Arial" w:hAnsi="Arial" w:cs="Arial"/>
                <w:sz w:val="14"/>
                <w:szCs w:val="14"/>
                <w:lang w:val="el-GR"/>
              </w:rPr>
              <w:t xml:space="preserve"> (</w:t>
            </w:r>
            <w:r w:rsidRPr="004B3912">
              <w:rPr>
                <w:rFonts w:ascii="Arial" w:hAnsi="Arial" w:cs="Arial"/>
                <w:sz w:val="14"/>
                <w:szCs w:val="14"/>
                <w:lang w:val="en-US"/>
              </w:rPr>
              <w:t>EU</w:t>
            </w:r>
            <w:r w:rsidRPr="00A539F2">
              <w:rPr>
                <w:rFonts w:ascii="Arial" w:hAnsi="Arial" w:cs="Arial"/>
                <w:sz w:val="14"/>
                <w:szCs w:val="14"/>
                <w:lang w:val="el-GR"/>
              </w:rPr>
              <w:t xml:space="preserve">) 2019/6 </w:t>
            </w:r>
            <w:r w:rsidRPr="004B3912">
              <w:rPr>
                <w:rFonts w:ascii="Arial" w:hAnsi="Arial" w:cs="Arial"/>
                <w:sz w:val="14"/>
                <w:szCs w:val="14"/>
                <w:lang w:val="en-US"/>
              </w:rPr>
              <w:t>Evropskog</w:t>
            </w:r>
            <w:r w:rsidRPr="00A539F2">
              <w:rPr>
                <w:rFonts w:ascii="Arial" w:hAnsi="Arial" w:cs="Arial"/>
                <w:sz w:val="14"/>
                <w:szCs w:val="14"/>
                <w:lang w:val="el-GR"/>
              </w:rPr>
              <w:t xml:space="preserve"> </w:t>
            </w:r>
            <w:r w:rsidRPr="004B3912">
              <w:rPr>
                <w:rFonts w:ascii="Arial" w:hAnsi="Arial" w:cs="Arial"/>
                <w:sz w:val="14"/>
                <w:szCs w:val="14"/>
                <w:lang w:val="en-US"/>
              </w:rPr>
              <w:t>Parlamenta</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Savjeta</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Delegirane</w:t>
            </w:r>
            <w:r w:rsidRPr="00A539F2">
              <w:rPr>
                <w:rFonts w:ascii="Arial" w:hAnsi="Arial" w:cs="Arial"/>
                <w:sz w:val="14"/>
                <w:szCs w:val="14"/>
                <w:lang w:val="el-GR"/>
              </w:rPr>
              <w:t xml:space="preserve"> </w:t>
            </w:r>
            <w:r w:rsidRPr="004B3912">
              <w:rPr>
                <w:rFonts w:ascii="Arial" w:hAnsi="Arial" w:cs="Arial"/>
                <w:sz w:val="14"/>
                <w:szCs w:val="14"/>
                <w:lang w:val="en-US"/>
              </w:rPr>
              <w:t>Uredbe</w:t>
            </w:r>
            <w:r w:rsidRPr="00A539F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r w:rsidRPr="004B3912">
              <w:rPr>
                <w:rFonts w:ascii="Arial" w:hAnsi="Arial" w:cs="Arial"/>
                <w:sz w:val="14"/>
                <w:szCs w:val="14"/>
                <w:lang w:val="en-US"/>
              </w:rPr>
              <w:t>Komisije</w:t>
            </w:r>
            <w:r w:rsidRPr="00A539F2">
              <w:rPr>
                <w:rFonts w:ascii="Arial" w:hAnsi="Arial" w:cs="Arial"/>
                <w:sz w:val="14"/>
                <w:szCs w:val="14"/>
                <w:lang w:val="el-GR"/>
              </w:rPr>
              <w:t xml:space="preserve"> (</w:t>
            </w:r>
            <w:r w:rsidRPr="004B3912">
              <w:rPr>
                <w:rFonts w:ascii="Arial" w:hAnsi="Arial" w:cs="Arial"/>
                <w:sz w:val="14"/>
                <w:szCs w:val="14"/>
                <w:lang w:val="en-US"/>
              </w:rPr>
              <w:t>EU</w:t>
            </w:r>
            <w:r w:rsidRPr="00A539F2">
              <w:rPr>
                <w:rFonts w:ascii="Arial" w:hAnsi="Arial" w:cs="Arial"/>
                <w:sz w:val="14"/>
                <w:szCs w:val="14"/>
                <w:lang w:val="el-GR"/>
              </w:rPr>
              <w:t xml:space="preserve">) 2023/905 </w:t>
            </w:r>
            <w:r w:rsidRPr="004B3912">
              <w:rPr>
                <w:rFonts w:ascii="Arial" w:hAnsi="Arial" w:cs="Arial"/>
                <w:sz w:val="14"/>
                <w:szCs w:val="14"/>
                <w:lang w:val="en-US"/>
              </w:rPr>
              <w:t>te</w:t>
            </w:r>
            <w:r w:rsidRPr="00A539F2">
              <w:rPr>
                <w:rFonts w:ascii="Arial" w:hAnsi="Arial" w:cs="Arial"/>
                <w:sz w:val="14"/>
                <w:szCs w:val="14"/>
                <w:lang w:val="el-GR"/>
              </w:rPr>
              <w:t xml:space="preserve"> </w:t>
            </w:r>
            <w:r w:rsidRPr="004B3912">
              <w:rPr>
                <w:rFonts w:ascii="Arial" w:hAnsi="Arial" w:cs="Arial"/>
                <w:sz w:val="14"/>
                <w:szCs w:val="14"/>
                <w:lang w:val="en-US"/>
              </w:rPr>
              <w:t>potvr</w:t>
            </w:r>
            <w:r w:rsidRPr="00A539F2">
              <w:rPr>
                <w:rFonts w:ascii="Arial" w:hAnsi="Arial" w:cs="Arial"/>
                <w:sz w:val="14"/>
                <w:szCs w:val="14"/>
                <w:lang w:val="el-GR"/>
              </w:rPr>
              <w:t>đ</w:t>
            </w:r>
            <w:r w:rsidRPr="004B3912">
              <w:rPr>
                <w:rFonts w:ascii="Arial" w:hAnsi="Arial" w:cs="Arial"/>
                <w:sz w:val="14"/>
                <w:szCs w:val="14"/>
                <w:lang w:val="en-US"/>
              </w:rPr>
              <w:t>ujem</w:t>
            </w:r>
            <w:r w:rsidRPr="00A539F2">
              <w:rPr>
                <w:rFonts w:ascii="Arial" w:hAnsi="Arial" w:cs="Arial"/>
                <w:sz w:val="14"/>
                <w:szCs w:val="14"/>
                <w:lang w:val="el-GR"/>
              </w:rPr>
              <w:t xml:space="preserve"> </w:t>
            </w:r>
            <w:r w:rsidRPr="004B3912">
              <w:rPr>
                <w:rFonts w:ascii="Arial" w:hAnsi="Arial" w:cs="Arial"/>
                <w:sz w:val="14"/>
                <w:szCs w:val="14"/>
                <w:lang w:val="en-US"/>
              </w:rPr>
              <w:t>da</w:t>
            </w:r>
            <w:r w:rsidRPr="00A539F2">
              <w:rPr>
                <w:rFonts w:ascii="Arial" w:hAnsi="Arial" w:cs="Arial"/>
                <w:sz w:val="14"/>
                <w:szCs w:val="14"/>
                <w:lang w:val="el-GR"/>
              </w:rPr>
              <w:t xml:space="preserve"> </w:t>
            </w:r>
            <w:r w:rsidRPr="004B3912">
              <w:rPr>
                <w:rFonts w:ascii="Arial" w:hAnsi="Arial" w:cs="Arial"/>
                <w:sz w:val="14"/>
                <w:szCs w:val="14"/>
                <w:lang w:val="en-US"/>
              </w:rPr>
              <w:t>su</w:t>
            </w:r>
            <w:r w:rsidRPr="00A539F2">
              <w:rPr>
                <w:rFonts w:ascii="Arial" w:hAnsi="Arial" w:cs="Arial"/>
                <w:sz w:val="14"/>
                <w:szCs w:val="14"/>
                <w:lang w:val="el-GR"/>
              </w:rPr>
              <w:t xml:space="preserve"> </w:t>
            </w:r>
            <w:r w:rsidRPr="004B3912">
              <w:rPr>
                <w:rFonts w:ascii="Arial" w:hAnsi="Arial" w:cs="Arial"/>
                <w:sz w:val="14"/>
                <w:szCs w:val="14"/>
                <w:lang w:val="en-US"/>
              </w:rPr>
              <w:t>mesne</w:t>
            </w:r>
            <w:r w:rsidRPr="00A539F2">
              <w:rPr>
                <w:rFonts w:ascii="Arial" w:hAnsi="Arial" w:cs="Arial"/>
                <w:sz w:val="14"/>
                <w:szCs w:val="14"/>
                <w:lang w:val="el-GR"/>
              </w:rPr>
              <w:t xml:space="preserve"> </w:t>
            </w:r>
            <w:r w:rsidRPr="004B3912">
              <w:rPr>
                <w:rFonts w:ascii="Arial" w:hAnsi="Arial" w:cs="Arial"/>
                <w:sz w:val="14"/>
                <w:szCs w:val="14"/>
                <w:lang w:val="en-US"/>
              </w:rPr>
              <w:t>prera</w:t>
            </w:r>
            <w:r w:rsidRPr="00A539F2">
              <w:rPr>
                <w:rFonts w:ascii="Arial" w:hAnsi="Arial" w:cs="Arial"/>
                <w:sz w:val="14"/>
                <w:szCs w:val="14"/>
                <w:lang w:val="el-GR"/>
              </w:rPr>
              <w:t>đ</w:t>
            </w:r>
            <w:r w:rsidRPr="004B3912">
              <w:rPr>
                <w:rFonts w:ascii="Arial" w:hAnsi="Arial" w:cs="Arial"/>
                <w:sz w:val="14"/>
                <w:szCs w:val="14"/>
                <w:lang w:val="en-US"/>
              </w:rPr>
              <w:t>evine</w:t>
            </w:r>
            <w:r w:rsidRPr="00A539F2">
              <w:rPr>
                <w:rFonts w:ascii="Arial" w:hAnsi="Arial" w:cs="Arial"/>
                <w:sz w:val="14"/>
                <w:szCs w:val="14"/>
                <w:lang w:val="el-GR"/>
              </w:rPr>
              <w:t xml:space="preserve"> </w:t>
            </w:r>
            <w:r w:rsidRPr="004B3912">
              <w:rPr>
                <w:rFonts w:ascii="Arial" w:hAnsi="Arial" w:cs="Arial"/>
                <w:sz w:val="14"/>
                <w:szCs w:val="14"/>
                <w:lang w:val="en-US"/>
              </w:rPr>
              <w:t>opisani</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dijelu</w:t>
            </w:r>
            <w:r w:rsidRPr="00A539F2">
              <w:rPr>
                <w:rFonts w:ascii="Arial" w:hAnsi="Arial" w:cs="Arial"/>
                <w:sz w:val="14"/>
                <w:szCs w:val="14"/>
                <w:lang w:val="el-GR"/>
              </w:rPr>
              <w:t xml:space="preserve"> </w:t>
            </w:r>
            <w:r w:rsidRPr="004B3912">
              <w:rPr>
                <w:rFonts w:ascii="Arial" w:hAnsi="Arial" w:cs="Arial"/>
                <w:sz w:val="14"/>
                <w:szCs w:val="14"/>
                <w:lang w:val="en-US"/>
              </w:rPr>
              <w:t>I</w:t>
            </w:r>
            <w:r w:rsidRPr="00A539F2">
              <w:rPr>
                <w:rFonts w:ascii="Arial" w:hAnsi="Arial" w:cs="Arial"/>
                <w:sz w:val="14"/>
                <w:szCs w:val="14"/>
                <w:lang w:val="el-GR"/>
              </w:rPr>
              <w:t xml:space="preserve">. </w:t>
            </w:r>
            <w:r w:rsidRPr="004B3912">
              <w:rPr>
                <w:rFonts w:ascii="Arial" w:hAnsi="Arial" w:cs="Arial"/>
                <w:sz w:val="14"/>
                <w:szCs w:val="14"/>
                <w:lang w:val="en-US"/>
              </w:rPr>
              <w:t>proizvedeni</w:t>
            </w:r>
            <w:r w:rsidRPr="00A539F2">
              <w:rPr>
                <w:rFonts w:ascii="Arial" w:hAnsi="Arial" w:cs="Arial"/>
                <w:sz w:val="14"/>
                <w:szCs w:val="14"/>
                <w:lang w:val="el-GR"/>
              </w:rPr>
              <w:t xml:space="preserve"> </w:t>
            </w:r>
            <w:r w:rsidRPr="004B3912">
              <w:rPr>
                <w:rFonts w:ascii="Arial" w:hAnsi="Arial" w:cs="Arial"/>
                <w:sz w:val="14"/>
                <w:szCs w:val="14"/>
                <w:lang w:val="en-US"/>
              </w:rPr>
              <w:t>u</w:t>
            </w:r>
            <w:r w:rsidRPr="00A539F2">
              <w:rPr>
                <w:rFonts w:ascii="Arial" w:hAnsi="Arial" w:cs="Arial"/>
                <w:sz w:val="14"/>
                <w:szCs w:val="14"/>
                <w:lang w:val="el-GR"/>
              </w:rPr>
              <w:t xml:space="preserve"> </w:t>
            </w:r>
            <w:r w:rsidRPr="004B3912">
              <w:rPr>
                <w:rFonts w:ascii="Arial" w:hAnsi="Arial" w:cs="Arial"/>
                <w:sz w:val="14"/>
                <w:szCs w:val="14"/>
                <w:lang w:val="en-US"/>
              </w:rPr>
              <w:t>skladu</w:t>
            </w:r>
            <w:r w:rsidRPr="00A539F2">
              <w:rPr>
                <w:rFonts w:ascii="Arial" w:hAnsi="Arial" w:cs="Arial"/>
                <w:sz w:val="14"/>
                <w:szCs w:val="14"/>
                <w:lang w:val="el-GR"/>
              </w:rPr>
              <w:t xml:space="preserve"> </w:t>
            </w:r>
            <w:r w:rsidRPr="004B3912">
              <w:rPr>
                <w:rFonts w:ascii="Arial" w:hAnsi="Arial" w:cs="Arial"/>
                <w:sz w:val="14"/>
                <w:szCs w:val="14"/>
                <w:lang w:val="en-US"/>
              </w:rPr>
              <w:t>s</w:t>
            </w:r>
            <w:r w:rsidRPr="00A539F2">
              <w:rPr>
                <w:rFonts w:ascii="Arial" w:hAnsi="Arial" w:cs="Arial"/>
                <w:sz w:val="14"/>
                <w:szCs w:val="14"/>
                <w:lang w:val="el-GR"/>
              </w:rPr>
              <w:t xml:space="preserve"> </w:t>
            </w:r>
            <w:r w:rsidRPr="004B3912">
              <w:rPr>
                <w:rFonts w:ascii="Arial" w:hAnsi="Arial" w:cs="Arial"/>
                <w:sz w:val="14"/>
                <w:szCs w:val="14"/>
                <w:lang w:val="en-US"/>
              </w:rPr>
              <w:t>tim</w:t>
            </w:r>
            <w:r w:rsidRPr="00A539F2">
              <w:rPr>
                <w:rFonts w:ascii="Arial" w:hAnsi="Arial" w:cs="Arial"/>
                <w:sz w:val="14"/>
                <w:szCs w:val="14"/>
                <w:lang w:val="el-GR"/>
              </w:rPr>
              <w:t xml:space="preserve"> </w:t>
            </w:r>
            <w:r w:rsidRPr="004B3912">
              <w:rPr>
                <w:rFonts w:ascii="Arial" w:hAnsi="Arial" w:cs="Arial"/>
                <w:sz w:val="14"/>
                <w:szCs w:val="14"/>
                <w:lang w:val="en-US"/>
              </w:rPr>
              <w:t>zahtjevima</w:t>
            </w:r>
            <w:r w:rsidRPr="00A539F2">
              <w:rPr>
                <w:rFonts w:ascii="Arial" w:hAnsi="Arial" w:cs="Arial"/>
                <w:sz w:val="14"/>
                <w:szCs w:val="14"/>
                <w:lang w:val="el-GR"/>
              </w:rPr>
              <w:t xml:space="preserve">, </w:t>
            </w:r>
            <w:r w:rsidRPr="004B3912">
              <w:rPr>
                <w:rFonts w:ascii="Arial" w:hAnsi="Arial" w:cs="Arial"/>
                <w:sz w:val="14"/>
                <w:szCs w:val="14"/>
                <w:lang w:val="en-US"/>
              </w:rPr>
              <w:t>a</w:t>
            </w:r>
            <w:r w:rsidRPr="00A539F2">
              <w:rPr>
                <w:rFonts w:ascii="Arial" w:hAnsi="Arial" w:cs="Arial"/>
                <w:sz w:val="14"/>
                <w:szCs w:val="14"/>
                <w:lang w:val="el-GR"/>
              </w:rPr>
              <w:t xml:space="preserve"> </w:t>
            </w:r>
            <w:r w:rsidRPr="004B3912">
              <w:rPr>
                <w:rFonts w:ascii="Arial" w:hAnsi="Arial" w:cs="Arial"/>
                <w:sz w:val="14"/>
                <w:szCs w:val="14"/>
                <w:lang w:val="en-US"/>
              </w:rPr>
              <w:t>posebno</w:t>
            </w:r>
            <w:r w:rsidRPr="00A539F2">
              <w:rPr>
                <w:rFonts w:ascii="Arial" w:hAnsi="Arial" w:cs="Arial"/>
                <w:sz w:val="14"/>
                <w:szCs w:val="14"/>
                <w:lang w:val="el-GR"/>
              </w:rPr>
              <w:t xml:space="preserve"> </w:t>
            </w:r>
            <w:r w:rsidRPr="004B3912">
              <w:rPr>
                <w:rFonts w:ascii="Arial" w:hAnsi="Arial" w:cs="Arial"/>
                <w:sz w:val="14"/>
                <w:szCs w:val="14"/>
                <w:lang w:val="en-US"/>
              </w:rPr>
              <w:t>da</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ž</w:t>
            </w:r>
            <w:r w:rsidRPr="004B3912">
              <w:rPr>
                <w:rFonts w:ascii="Arial" w:hAnsi="Arial" w:cs="Arial"/>
                <w:sz w:val="14"/>
                <w:szCs w:val="14"/>
                <w:lang w:val="en-US"/>
              </w:rPr>
              <w:t>ivotinjama</w:t>
            </w:r>
            <w:r w:rsidRPr="00A539F2">
              <w:rPr>
                <w:rFonts w:ascii="Arial" w:hAnsi="Arial" w:cs="Arial"/>
                <w:sz w:val="14"/>
                <w:szCs w:val="14"/>
                <w:lang w:val="el-GR"/>
              </w:rPr>
              <w:t xml:space="preserve"> </w:t>
            </w:r>
            <w:r w:rsidRPr="004B3912">
              <w:rPr>
                <w:rFonts w:ascii="Arial" w:hAnsi="Arial" w:cs="Arial"/>
                <w:sz w:val="14"/>
                <w:szCs w:val="14"/>
                <w:lang w:val="en-US"/>
              </w:rPr>
              <w:t>od</w:t>
            </w:r>
            <w:r w:rsidRPr="00A539F2">
              <w:rPr>
                <w:rFonts w:ascii="Arial" w:hAnsi="Arial" w:cs="Arial"/>
                <w:sz w:val="14"/>
                <w:szCs w:val="14"/>
                <w:lang w:val="el-GR"/>
              </w:rPr>
              <w:t xml:space="preserve"> </w:t>
            </w:r>
            <w:r w:rsidRPr="004B3912">
              <w:rPr>
                <w:rFonts w:ascii="Arial" w:hAnsi="Arial" w:cs="Arial"/>
                <w:sz w:val="14"/>
                <w:szCs w:val="14"/>
                <w:lang w:val="en-US"/>
              </w:rPr>
              <w:t>kojih</w:t>
            </w:r>
            <w:r w:rsidRPr="00A539F2">
              <w:rPr>
                <w:rFonts w:ascii="Arial" w:hAnsi="Arial" w:cs="Arial"/>
                <w:sz w:val="14"/>
                <w:szCs w:val="14"/>
                <w:lang w:val="el-GR"/>
              </w:rPr>
              <w:t xml:space="preserve"> </w:t>
            </w:r>
            <w:r w:rsidRPr="004B3912">
              <w:rPr>
                <w:rFonts w:ascii="Arial" w:hAnsi="Arial" w:cs="Arial"/>
                <w:sz w:val="14"/>
                <w:szCs w:val="14"/>
                <w:lang w:val="en-US"/>
              </w:rPr>
              <w:t>je</w:t>
            </w:r>
            <w:r w:rsidRPr="00A539F2">
              <w:rPr>
                <w:rFonts w:ascii="Arial" w:hAnsi="Arial" w:cs="Arial"/>
                <w:sz w:val="14"/>
                <w:szCs w:val="14"/>
                <w:lang w:val="el-GR"/>
              </w:rPr>
              <w:t xml:space="preserve"> </w:t>
            </w:r>
            <w:r w:rsidRPr="004B3912">
              <w:rPr>
                <w:rFonts w:ascii="Arial" w:hAnsi="Arial" w:cs="Arial"/>
                <w:sz w:val="14"/>
                <w:szCs w:val="14"/>
                <w:lang w:val="en-US"/>
              </w:rPr>
              <w:t>meso</w:t>
            </w:r>
            <w:r w:rsidRPr="00A539F2">
              <w:rPr>
                <w:rFonts w:ascii="Arial" w:hAnsi="Arial" w:cs="Arial"/>
                <w:sz w:val="14"/>
                <w:szCs w:val="14"/>
                <w:lang w:val="el-GR"/>
              </w:rPr>
              <w:t xml:space="preserve"> </w:t>
            </w:r>
            <w:r w:rsidRPr="004B3912">
              <w:rPr>
                <w:rFonts w:ascii="Arial" w:hAnsi="Arial" w:cs="Arial"/>
                <w:sz w:val="14"/>
                <w:szCs w:val="14"/>
                <w:lang w:val="en-US"/>
              </w:rPr>
              <w:t>dobijeno</w:t>
            </w:r>
            <w:r w:rsidRPr="00A539F2">
              <w:rPr>
                <w:rFonts w:ascii="Arial" w:hAnsi="Arial" w:cs="Arial"/>
                <w:sz w:val="14"/>
                <w:szCs w:val="14"/>
                <w:lang w:val="el-GR"/>
              </w:rPr>
              <w:t xml:space="preserve"> </w:t>
            </w:r>
            <w:r w:rsidRPr="004B3912">
              <w:rPr>
                <w:rFonts w:ascii="Arial" w:hAnsi="Arial" w:cs="Arial"/>
                <w:sz w:val="14"/>
                <w:szCs w:val="14"/>
                <w:lang w:val="en-US"/>
              </w:rPr>
              <w:t>nisu</w:t>
            </w:r>
            <w:r w:rsidRPr="00A539F2">
              <w:rPr>
                <w:rFonts w:ascii="Arial" w:hAnsi="Arial" w:cs="Arial"/>
                <w:sz w:val="14"/>
                <w:szCs w:val="14"/>
                <w:lang w:val="el-GR"/>
              </w:rPr>
              <w:t xml:space="preserve"> </w:t>
            </w:r>
            <w:r w:rsidRPr="004B3912">
              <w:rPr>
                <w:rFonts w:ascii="Arial" w:hAnsi="Arial" w:cs="Arial"/>
                <w:sz w:val="14"/>
                <w:szCs w:val="14"/>
                <w:lang w:val="en-US"/>
              </w:rPr>
              <w:t>primijenjeni</w:t>
            </w:r>
            <w:r w:rsidRPr="00A539F2">
              <w:rPr>
                <w:rFonts w:ascii="Arial" w:hAnsi="Arial" w:cs="Arial"/>
                <w:sz w:val="14"/>
                <w:szCs w:val="14"/>
                <w:lang w:val="el-GR"/>
              </w:rPr>
              <w:t xml:space="preserve"> </w:t>
            </w:r>
            <w:r w:rsidRPr="004B3912">
              <w:rPr>
                <w:rFonts w:ascii="Arial" w:hAnsi="Arial" w:cs="Arial"/>
                <w:sz w:val="14"/>
                <w:szCs w:val="14"/>
                <w:lang w:val="en-US"/>
              </w:rPr>
              <w:t>antimikrobni</w:t>
            </w:r>
            <w:r w:rsidRPr="00A539F2">
              <w:rPr>
                <w:rFonts w:ascii="Arial" w:hAnsi="Arial" w:cs="Arial"/>
                <w:sz w:val="14"/>
                <w:szCs w:val="14"/>
                <w:lang w:val="el-GR"/>
              </w:rPr>
              <w:t xml:space="preserve"> </w:t>
            </w:r>
            <w:r w:rsidRPr="004B3912">
              <w:rPr>
                <w:rFonts w:ascii="Arial" w:hAnsi="Arial" w:cs="Arial"/>
                <w:sz w:val="14"/>
                <w:szCs w:val="14"/>
                <w:lang w:val="en-US"/>
              </w:rPr>
              <w:t>lijekovi</w:t>
            </w:r>
            <w:r w:rsidRPr="00A539F2">
              <w:rPr>
                <w:rFonts w:ascii="Arial" w:hAnsi="Arial" w:cs="Arial"/>
                <w:sz w:val="14"/>
                <w:szCs w:val="14"/>
                <w:lang w:val="el-GR"/>
              </w:rPr>
              <w:t xml:space="preserve"> </w:t>
            </w:r>
            <w:r w:rsidRPr="004B3912">
              <w:rPr>
                <w:rFonts w:ascii="Arial" w:hAnsi="Arial" w:cs="Arial"/>
                <w:sz w:val="14"/>
                <w:szCs w:val="14"/>
                <w:lang w:val="en-US"/>
              </w:rPr>
              <w:t>za</w:t>
            </w:r>
            <w:r w:rsidRPr="00A539F2">
              <w:rPr>
                <w:rFonts w:ascii="Arial" w:hAnsi="Arial" w:cs="Arial"/>
                <w:sz w:val="14"/>
                <w:szCs w:val="14"/>
                <w:lang w:val="el-GR"/>
              </w:rPr>
              <w:t xml:space="preserve"> </w:t>
            </w:r>
            <w:r w:rsidRPr="004B3912">
              <w:rPr>
                <w:rFonts w:ascii="Arial" w:hAnsi="Arial" w:cs="Arial"/>
                <w:sz w:val="14"/>
                <w:szCs w:val="14"/>
                <w:lang w:val="en-US"/>
              </w:rPr>
              <w:t>poticanje</w:t>
            </w:r>
            <w:r w:rsidRPr="00A539F2">
              <w:rPr>
                <w:rFonts w:ascii="Arial" w:hAnsi="Arial" w:cs="Arial"/>
                <w:sz w:val="14"/>
                <w:szCs w:val="14"/>
                <w:lang w:val="el-GR"/>
              </w:rPr>
              <w:t xml:space="preserve"> </w:t>
            </w:r>
            <w:r w:rsidRPr="004B3912">
              <w:rPr>
                <w:rFonts w:ascii="Arial" w:hAnsi="Arial" w:cs="Arial"/>
                <w:sz w:val="14"/>
                <w:szCs w:val="14"/>
                <w:lang w:val="en-US"/>
              </w:rPr>
              <w:t>rasta</w:t>
            </w:r>
            <w:r w:rsidRPr="00A539F2">
              <w:rPr>
                <w:rFonts w:ascii="Arial" w:hAnsi="Arial" w:cs="Arial"/>
                <w:sz w:val="14"/>
                <w:szCs w:val="14"/>
                <w:lang w:val="el-GR"/>
              </w:rPr>
              <w:t xml:space="preserve"> </w:t>
            </w:r>
            <w:r w:rsidRPr="004B3912">
              <w:rPr>
                <w:rFonts w:ascii="Arial" w:hAnsi="Arial" w:cs="Arial"/>
                <w:sz w:val="14"/>
                <w:szCs w:val="14"/>
                <w:lang w:val="en-US"/>
              </w:rPr>
              <w:t>ili</w:t>
            </w:r>
            <w:r w:rsidRPr="00A539F2">
              <w:rPr>
                <w:rFonts w:ascii="Arial" w:hAnsi="Arial" w:cs="Arial"/>
                <w:sz w:val="14"/>
                <w:szCs w:val="14"/>
                <w:lang w:val="el-GR"/>
              </w:rPr>
              <w:t xml:space="preserve"> </w:t>
            </w:r>
            <w:r w:rsidRPr="004B3912">
              <w:rPr>
                <w:rFonts w:ascii="Arial" w:hAnsi="Arial" w:cs="Arial"/>
                <w:sz w:val="14"/>
                <w:szCs w:val="14"/>
                <w:lang w:val="en-US"/>
              </w:rPr>
              <w:t>pove</w:t>
            </w:r>
            <w:r w:rsidRPr="00A539F2">
              <w:rPr>
                <w:rFonts w:ascii="Arial" w:hAnsi="Arial" w:cs="Arial"/>
                <w:sz w:val="14"/>
                <w:szCs w:val="14"/>
                <w:lang w:val="el-GR"/>
              </w:rPr>
              <w:t>ć</w:t>
            </w:r>
            <w:r w:rsidRPr="004B3912">
              <w:rPr>
                <w:rFonts w:ascii="Arial" w:hAnsi="Arial" w:cs="Arial"/>
                <w:sz w:val="14"/>
                <w:szCs w:val="14"/>
                <w:lang w:val="en-US"/>
              </w:rPr>
              <w:t>anje</w:t>
            </w:r>
            <w:r w:rsidRPr="00A539F2">
              <w:rPr>
                <w:rFonts w:ascii="Arial" w:hAnsi="Arial" w:cs="Arial"/>
                <w:sz w:val="14"/>
                <w:szCs w:val="14"/>
                <w:lang w:val="el-GR"/>
              </w:rPr>
              <w:t xml:space="preserve"> </w:t>
            </w:r>
            <w:r w:rsidRPr="004B3912">
              <w:rPr>
                <w:rFonts w:ascii="Arial" w:hAnsi="Arial" w:cs="Arial"/>
                <w:sz w:val="14"/>
                <w:szCs w:val="14"/>
                <w:lang w:val="en-US"/>
              </w:rPr>
              <w:t>prinosa</w:t>
            </w:r>
            <w:r w:rsidRPr="00A539F2">
              <w:rPr>
                <w:rFonts w:ascii="Arial" w:hAnsi="Arial" w:cs="Arial"/>
                <w:sz w:val="14"/>
                <w:szCs w:val="14"/>
                <w:lang w:val="el-GR"/>
              </w:rPr>
              <w:t xml:space="preserve"> </w:t>
            </w:r>
            <w:r w:rsidRPr="004B3912">
              <w:rPr>
                <w:rFonts w:ascii="Arial" w:hAnsi="Arial" w:cs="Arial"/>
                <w:sz w:val="14"/>
                <w:szCs w:val="14"/>
                <w:lang w:val="en-US"/>
              </w:rPr>
              <w:t>ili</w:t>
            </w:r>
            <w:r w:rsidRPr="00A539F2">
              <w:rPr>
                <w:rFonts w:ascii="Arial" w:hAnsi="Arial" w:cs="Arial"/>
                <w:sz w:val="14"/>
                <w:szCs w:val="14"/>
                <w:lang w:val="el-GR"/>
              </w:rPr>
              <w:t xml:space="preserve"> </w:t>
            </w:r>
            <w:r w:rsidRPr="004B3912">
              <w:rPr>
                <w:rFonts w:ascii="Arial" w:hAnsi="Arial" w:cs="Arial"/>
                <w:sz w:val="14"/>
                <w:szCs w:val="14"/>
                <w:lang w:val="en-US"/>
              </w:rPr>
              <w:t>antimikrobni</w:t>
            </w:r>
            <w:r w:rsidRPr="00A539F2">
              <w:rPr>
                <w:rFonts w:ascii="Arial" w:hAnsi="Arial" w:cs="Arial"/>
                <w:sz w:val="14"/>
                <w:szCs w:val="14"/>
                <w:lang w:val="el-GR"/>
              </w:rPr>
              <w:t xml:space="preserve"> </w:t>
            </w:r>
            <w:r w:rsidRPr="004B3912">
              <w:rPr>
                <w:rFonts w:ascii="Arial" w:hAnsi="Arial" w:cs="Arial"/>
                <w:sz w:val="14"/>
                <w:szCs w:val="14"/>
                <w:lang w:val="en-US"/>
              </w:rPr>
              <w:t>lijekovi</w:t>
            </w:r>
            <w:r w:rsidRPr="00A539F2">
              <w:rPr>
                <w:rFonts w:ascii="Arial" w:hAnsi="Arial" w:cs="Arial"/>
                <w:sz w:val="14"/>
                <w:szCs w:val="14"/>
                <w:lang w:val="el-GR"/>
              </w:rPr>
              <w:t xml:space="preserve"> </w:t>
            </w:r>
            <w:r w:rsidRPr="004B3912">
              <w:rPr>
                <w:rFonts w:ascii="Arial" w:hAnsi="Arial" w:cs="Arial"/>
                <w:sz w:val="14"/>
                <w:szCs w:val="14"/>
                <w:lang w:val="en-US"/>
              </w:rPr>
              <w:t>koji</w:t>
            </w:r>
            <w:r w:rsidRPr="00A539F2">
              <w:rPr>
                <w:rFonts w:ascii="Arial" w:hAnsi="Arial" w:cs="Arial"/>
                <w:sz w:val="14"/>
                <w:szCs w:val="14"/>
                <w:lang w:val="el-GR"/>
              </w:rPr>
              <w:t xml:space="preserve"> </w:t>
            </w:r>
          </w:p>
          <w:p w:rsidR="004B3912" w:rsidRPr="00A539F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r w:rsidRPr="004B3912">
              <w:rPr>
                <w:rFonts w:ascii="Arial" w:hAnsi="Arial" w:cs="Arial"/>
                <w:sz w:val="14"/>
                <w:szCs w:val="14"/>
                <w:lang w:val="en-US"/>
              </w:rPr>
              <w:t>sadr</w:t>
            </w:r>
            <w:r w:rsidRPr="00A539F2">
              <w:rPr>
                <w:rFonts w:ascii="Arial" w:hAnsi="Arial" w:cs="Arial"/>
                <w:sz w:val="14"/>
                <w:szCs w:val="14"/>
                <w:lang w:val="el-GR"/>
              </w:rPr>
              <w:t>ž</w:t>
            </w:r>
            <w:r w:rsidRPr="004B3912">
              <w:rPr>
                <w:rFonts w:ascii="Arial" w:hAnsi="Arial" w:cs="Arial"/>
                <w:sz w:val="14"/>
                <w:szCs w:val="14"/>
                <w:lang w:val="en-US"/>
              </w:rPr>
              <w:t>avaju</w:t>
            </w:r>
            <w:r w:rsidRPr="00A539F2">
              <w:rPr>
                <w:rFonts w:ascii="Arial" w:hAnsi="Arial" w:cs="Arial"/>
                <w:sz w:val="14"/>
                <w:szCs w:val="14"/>
                <w:lang w:val="el-GR"/>
              </w:rPr>
              <w:t xml:space="preserve"> </w:t>
            </w:r>
            <w:r w:rsidRPr="004B3912">
              <w:rPr>
                <w:rFonts w:ascii="Arial" w:hAnsi="Arial" w:cs="Arial"/>
                <w:sz w:val="14"/>
                <w:szCs w:val="14"/>
                <w:lang w:val="en-US"/>
              </w:rPr>
              <w:t>antimikrobik</w:t>
            </w:r>
            <w:r w:rsidRPr="00A539F2">
              <w:rPr>
                <w:rFonts w:ascii="Arial" w:hAnsi="Arial" w:cs="Arial"/>
                <w:sz w:val="14"/>
                <w:szCs w:val="14"/>
                <w:lang w:val="el-GR"/>
              </w:rPr>
              <w:t xml:space="preserve"> </w:t>
            </w:r>
            <w:r w:rsidRPr="004B3912">
              <w:rPr>
                <w:rFonts w:ascii="Arial" w:hAnsi="Arial" w:cs="Arial"/>
                <w:sz w:val="14"/>
                <w:szCs w:val="14"/>
                <w:lang w:val="en-US"/>
              </w:rPr>
              <w:t>koji</w:t>
            </w:r>
            <w:r w:rsidRPr="00A539F2">
              <w:rPr>
                <w:rFonts w:ascii="Arial" w:hAnsi="Arial" w:cs="Arial"/>
                <w:sz w:val="14"/>
                <w:szCs w:val="14"/>
                <w:lang w:val="el-GR"/>
              </w:rPr>
              <w:t xml:space="preserve"> </w:t>
            </w:r>
            <w:r w:rsidRPr="004B3912">
              <w:rPr>
                <w:rFonts w:ascii="Arial" w:hAnsi="Arial" w:cs="Arial"/>
                <w:sz w:val="14"/>
                <w:szCs w:val="14"/>
                <w:lang w:val="en-US"/>
              </w:rPr>
              <w:t>je</w:t>
            </w:r>
            <w:r w:rsidRPr="00A539F2">
              <w:rPr>
                <w:rFonts w:ascii="Arial" w:hAnsi="Arial" w:cs="Arial"/>
                <w:sz w:val="14"/>
                <w:szCs w:val="14"/>
                <w:lang w:val="el-GR"/>
              </w:rPr>
              <w:t xml:space="preserve"> </w:t>
            </w:r>
            <w:r w:rsidRPr="004B3912">
              <w:rPr>
                <w:rFonts w:ascii="Arial" w:hAnsi="Arial" w:cs="Arial"/>
                <w:sz w:val="14"/>
                <w:szCs w:val="14"/>
                <w:lang w:val="en-US"/>
              </w:rPr>
              <w:t>uvr</w:t>
            </w:r>
            <w:r w:rsidRPr="00A539F2">
              <w:rPr>
                <w:rFonts w:ascii="Arial" w:hAnsi="Arial" w:cs="Arial"/>
                <w:sz w:val="14"/>
                <w:szCs w:val="14"/>
                <w:lang w:val="el-GR"/>
              </w:rPr>
              <w:t>š</w:t>
            </w:r>
            <w:r w:rsidRPr="004B3912">
              <w:rPr>
                <w:rFonts w:ascii="Arial" w:hAnsi="Arial" w:cs="Arial"/>
                <w:sz w:val="14"/>
                <w:szCs w:val="14"/>
                <w:lang w:val="en-US"/>
              </w:rPr>
              <w:t>ten</w:t>
            </w:r>
            <w:r w:rsidRPr="00A539F2">
              <w:rPr>
                <w:rFonts w:ascii="Arial" w:hAnsi="Arial" w:cs="Arial"/>
                <w:sz w:val="14"/>
                <w:szCs w:val="14"/>
                <w:lang w:val="el-GR"/>
              </w:rPr>
              <w:t xml:space="preserve"> </w:t>
            </w:r>
            <w:r w:rsidRPr="004B3912">
              <w:rPr>
                <w:rFonts w:ascii="Arial" w:hAnsi="Arial" w:cs="Arial"/>
                <w:sz w:val="14"/>
                <w:szCs w:val="14"/>
                <w:lang w:val="en-US"/>
              </w:rPr>
              <w:t>na</w:t>
            </w:r>
            <w:r w:rsidRPr="00A539F2">
              <w:rPr>
                <w:rFonts w:ascii="Arial" w:hAnsi="Arial" w:cs="Arial"/>
                <w:sz w:val="14"/>
                <w:szCs w:val="14"/>
                <w:lang w:val="el-GR"/>
              </w:rPr>
              <w:t xml:space="preserve"> </w:t>
            </w:r>
            <w:r w:rsidRPr="004B3912">
              <w:rPr>
                <w:rFonts w:ascii="Arial" w:hAnsi="Arial" w:cs="Arial"/>
                <w:sz w:val="14"/>
                <w:szCs w:val="14"/>
                <w:lang w:val="en-US"/>
              </w:rPr>
              <w:t>popis</w:t>
            </w:r>
            <w:r w:rsidRPr="00A539F2">
              <w:rPr>
                <w:rFonts w:ascii="Arial" w:hAnsi="Arial" w:cs="Arial"/>
                <w:sz w:val="14"/>
                <w:szCs w:val="14"/>
                <w:lang w:val="el-GR"/>
              </w:rPr>
              <w:t xml:space="preserve"> </w:t>
            </w:r>
            <w:r w:rsidRPr="004B3912">
              <w:rPr>
                <w:rFonts w:ascii="Arial" w:hAnsi="Arial" w:cs="Arial"/>
                <w:sz w:val="14"/>
                <w:szCs w:val="14"/>
                <w:lang w:val="en-US"/>
              </w:rPr>
              <w:t>antimikrobika</w:t>
            </w:r>
            <w:r w:rsidRPr="00A539F2">
              <w:rPr>
                <w:rFonts w:ascii="Arial" w:hAnsi="Arial" w:cs="Arial"/>
                <w:sz w:val="14"/>
                <w:szCs w:val="14"/>
                <w:lang w:val="el-GR"/>
              </w:rPr>
              <w:t xml:space="preserve"> </w:t>
            </w:r>
            <w:r w:rsidRPr="004B3912">
              <w:rPr>
                <w:rFonts w:ascii="Arial" w:hAnsi="Arial" w:cs="Arial"/>
                <w:sz w:val="14"/>
                <w:szCs w:val="14"/>
                <w:lang w:val="en-US"/>
              </w:rPr>
              <w:t>namijenjenih</w:t>
            </w:r>
            <w:r w:rsidRPr="00A539F2">
              <w:rPr>
                <w:rFonts w:ascii="Arial" w:hAnsi="Arial" w:cs="Arial"/>
                <w:sz w:val="14"/>
                <w:szCs w:val="14"/>
                <w:lang w:val="el-GR"/>
              </w:rPr>
              <w:t xml:space="preserve"> </w:t>
            </w:r>
            <w:r w:rsidRPr="004B3912">
              <w:rPr>
                <w:rFonts w:ascii="Arial" w:hAnsi="Arial" w:cs="Arial"/>
                <w:sz w:val="14"/>
                <w:szCs w:val="14"/>
                <w:lang w:val="en-US"/>
              </w:rPr>
              <w:t>isklju</w:t>
            </w:r>
            <w:r w:rsidRPr="00A539F2">
              <w:rPr>
                <w:rFonts w:ascii="Arial" w:hAnsi="Arial" w:cs="Arial"/>
                <w:sz w:val="14"/>
                <w:szCs w:val="14"/>
                <w:lang w:val="el-GR"/>
              </w:rPr>
              <w:t>č</w:t>
            </w:r>
            <w:r w:rsidRPr="004B3912">
              <w:rPr>
                <w:rFonts w:ascii="Arial" w:hAnsi="Arial" w:cs="Arial"/>
                <w:sz w:val="14"/>
                <w:szCs w:val="14"/>
                <w:lang w:val="en-US"/>
              </w:rPr>
              <w:t>ivo</w:t>
            </w:r>
            <w:r w:rsidRPr="00A539F2">
              <w:rPr>
                <w:rFonts w:ascii="Arial" w:hAnsi="Arial" w:cs="Arial"/>
                <w:sz w:val="14"/>
                <w:szCs w:val="14"/>
                <w:lang w:val="el-GR"/>
              </w:rPr>
              <w:t xml:space="preserve"> </w:t>
            </w:r>
            <w:r w:rsidRPr="004B3912">
              <w:rPr>
                <w:rFonts w:ascii="Arial" w:hAnsi="Arial" w:cs="Arial"/>
                <w:sz w:val="14"/>
                <w:szCs w:val="14"/>
                <w:lang w:val="en-US"/>
              </w:rPr>
              <w:t>za</w:t>
            </w:r>
            <w:r w:rsidRPr="00A539F2">
              <w:rPr>
                <w:rFonts w:ascii="Arial" w:hAnsi="Arial" w:cs="Arial"/>
                <w:sz w:val="14"/>
                <w:szCs w:val="14"/>
                <w:lang w:val="el-GR"/>
              </w:rPr>
              <w:t xml:space="preserve"> </w:t>
            </w:r>
            <w:r w:rsidRPr="004B3912">
              <w:rPr>
                <w:rFonts w:ascii="Arial" w:hAnsi="Arial" w:cs="Arial"/>
                <w:sz w:val="14"/>
                <w:szCs w:val="14"/>
                <w:lang w:val="en-US"/>
              </w:rPr>
              <w:t>lije</w:t>
            </w:r>
            <w:r w:rsidRPr="00A539F2">
              <w:rPr>
                <w:rFonts w:ascii="Arial" w:hAnsi="Arial" w:cs="Arial"/>
                <w:sz w:val="14"/>
                <w:szCs w:val="14"/>
                <w:lang w:val="el-GR"/>
              </w:rPr>
              <w:t>č</w:t>
            </w:r>
            <w:r w:rsidRPr="004B3912">
              <w:rPr>
                <w:rFonts w:ascii="Arial" w:hAnsi="Arial" w:cs="Arial"/>
                <w:sz w:val="14"/>
                <w:szCs w:val="14"/>
                <w:lang w:val="en-US"/>
              </w:rPr>
              <w:t>enje</w:t>
            </w:r>
            <w:r w:rsidRPr="00A539F2">
              <w:rPr>
                <w:rFonts w:ascii="Arial" w:hAnsi="Arial" w:cs="Arial"/>
                <w:sz w:val="14"/>
                <w:szCs w:val="14"/>
                <w:lang w:val="el-GR"/>
              </w:rPr>
              <w:t xml:space="preserve"> </w:t>
            </w:r>
            <w:r w:rsidRPr="004B3912">
              <w:rPr>
                <w:rFonts w:ascii="Arial" w:hAnsi="Arial" w:cs="Arial"/>
                <w:sz w:val="14"/>
                <w:szCs w:val="14"/>
                <w:lang w:val="en-US"/>
              </w:rPr>
              <w:t>odre</w:t>
            </w:r>
            <w:r w:rsidRPr="00A539F2">
              <w:rPr>
                <w:rFonts w:ascii="Arial" w:hAnsi="Arial" w:cs="Arial"/>
                <w:sz w:val="14"/>
                <w:szCs w:val="14"/>
                <w:lang w:val="el-GR"/>
              </w:rPr>
              <w:t>đ</w:t>
            </w:r>
            <w:r w:rsidRPr="004B3912">
              <w:rPr>
                <w:rFonts w:ascii="Arial" w:hAnsi="Arial" w:cs="Arial"/>
                <w:sz w:val="14"/>
                <w:szCs w:val="14"/>
                <w:lang w:val="en-US"/>
              </w:rPr>
              <w:t>enih</w:t>
            </w:r>
            <w:r w:rsidRPr="00A539F2">
              <w:rPr>
                <w:rFonts w:ascii="Arial" w:hAnsi="Arial" w:cs="Arial"/>
                <w:sz w:val="14"/>
                <w:szCs w:val="14"/>
                <w:lang w:val="el-GR"/>
              </w:rPr>
              <w:t xml:space="preserve"> </w:t>
            </w:r>
            <w:r w:rsidRPr="004B3912">
              <w:rPr>
                <w:rFonts w:ascii="Arial" w:hAnsi="Arial" w:cs="Arial"/>
                <w:sz w:val="14"/>
                <w:szCs w:val="14"/>
                <w:lang w:val="en-US"/>
              </w:rPr>
              <w:t>infekcija</w:t>
            </w:r>
            <w:r w:rsidRPr="00A539F2">
              <w:rPr>
                <w:rFonts w:ascii="Arial" w:hAnsi="Arial" w:cs="Arial"/>
                <w:sz w:val="14"/>
                <w:szCs w:val="14"/>
                <w:lang w:val="el-GR"/>
              </w:rPr>
              <w:t xml:space="preserve"> </w:t>
            </w:r>
            <w:r w:rsidRPr="004B3912">
              <w:rPr>
                <w:rFonts w:ascii="Arial" w:hAnsi="Arial" w:cs="Arial"/>
                <w:sz w:val="14"/>
                <w:szCs w:val="14"/>
                <w:lang w:val="en-US"/>
              </w:rPr>
              <w:t>kod</w:t>
            </w:r>
            <w:r w:rsidRPr="00A539F2">
              <w:rPr>
                <w:rFonts w:ascii="Arial" w:hAnsi="Arial" w:cs="Arial"/>
                <w:sz w:val="14"/>
                <w:szCs w:val="14"/>
                <w:lang w:val="el-GR"/>
              </w:rPr>
              <w:t xml:space="preserve"> </w:t>
            </w:r>
            <w:r w:rsidRPr="004B3912">
              <w:rPr>
                <w:rFonts w:ascii="Arial" w:hAnsi="Arial" w:cs="Arial"/>
                <w:sz w:val="14"/>
                <w:szCs w:val="14"/>
                <w:lang w:val="en-US"/>
              </w:rPr>
              <w:t>ljudi</w:t>
            </w:r>
            <w:r w:rsidRPr="00A539F2">
              <w:rPr>
                <w:rFonts w:ascii="Arial" w:hAnsi="Arial" w:cs="Arial"/>
                <w:sz w:val="14"/>
                <w:szCs w:val="14"/>
                <w:lang w:val="el-GR"/>
              </w:rPr>
              <w:t xml:space="preserve"> </w:t>
            </w:r>
            <w:r w:rsidRPr="004B3912">
              <w:rPr>
                <w:rFonts w:ascii="Arial" w:hAnsi="Arial" w:cs="Arial"/>
                <w:sz w:val="14"/>
                <w:szCs w:val="14"/>
                <w:lang w:val="en-US"/>
              </w:rPr>
              <w:t>iz</w:t>
            </w:r>
            <w:r w:rsidRPr="00A539F2">
              <w:rPr>
                <w:rFonts w:ascii="Arial" w:hAnsi="Arial" w:cs="Arial"/>
                <w:sz w:val="14"/>
                <w:szCs w:val="14"/>
                <w:lang w:val="el-GR"/>
              </w:rPr>
              <w:t xml:space="preserve"> </w:t>
            </w:r>
            <w:r w:rsidRPr="004B3912">
              <w:rPr>
                <w:rFonts w:ascii="Arial" w:hAnsi="Arial" w:cs="Arial"/>
                <w:sz w:val="14"/>
                <w:szCs w:val="14"/>
                <w:lang w:val="en-US"/>
              </w:rPr>
              <w:t>Implementiraju</w:t>
            </w:r>
            <w:r w:rsidRPr="00A539F2">
              <w:rPr>
                <w:rFonts w:ascii="Arial" w:hAnsi="Arial" w:cs="Arial"/>
                <w:sz w:val="14"/>
                <w:szCs w:val="14"/>
                <w:lang w:val="el-GR"/>
              </w:rPr>
              <w:t>ć</w:t>
            </w:r>
            <w:r w:rsidRPr="004B3912">
              <w:rPr>
                <w:rFonts w:ascii="Arial" w:hAnsi="Arial" w:cs="Arial"/>
                <w:sz w:val="14"/>
                <w:szCs w:val="14"/>
                <w:lang w:val="en-US"/>
              </w:rPr>
              <w:t>e</w:t>
            </w:r>
            <w:r w:rsidRPr="00A539F2">
              <w:rPr>
                <w:rFonts w:ascii="Arial" w:hAnsi="Arial" w:cs="Arial"/>
                <w:sz w:val="14"/>
                <w:szCs w:val="14"/>
                <w:lang w:val="el-GR"/>
              </w:rPr>
              <w:t xml:space="preserve"> </w:t>
            </w: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A539F2">
              <w:rPr>
                <w:rFonts w:ascii="Arial" w:hAnsi="Arial" w:cs="Arial"/>
                <w:sz w:val="14"/>
                <w:szCs w:val="14"/>
                <w:lang w:val="el-GR"/>
              </w:rPr>
              <w:t xml:space="preserve">              </w:t>
            </w:r>
            <w:r w:rsidRPr="002D0E2E">
              <w:rPr>
                <w:rFonts w:ascii="Arial" w:hAnsi="Arial" w:cs="Arial"/>
                <w:sz w:val="14"/>
                <w:szCs w:val="14"/>
                <w:lang w:val="de-DE"/>
              </w:rPr>
              <w:t xml:space="preserve">Uredbe Komisije (EU) 2022/1255, kako je utvrđeno u članu 3. Delegirane Uredbe (EU) 2023/905, te potiču iz treće zemlje ili njezine regije uvrštene </w:t>
            </w:r>
          </w:p>
          <w:p w:rsidR="004B3912" w:rsidRPr="00B73CE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2D0E2E">
              <w:rPr>
                <w:rFonts w:ascii="Arial" w:hAnsi="Arial" w:cs="Arial"/>
                <w:sz w:val="14"/>
                <w:szCs w:val="14"/>
                <w:lang w:val="de-DE"/>
              </w:rPr>
              <w:t xml:space="preserve">              </w:t>
            </w:r>
            <w:r w:rsidRPr="00B73CED">
              <w:rPr>
                <w:rFonts w:ascii="Arial" w:hAnsi="Arial" w:cs="Arial"/>
                <w:sz w:val="14"/>
                <w:szCs w:val="14"/>
                <w:lang w:val="en-US"/>
              </w:rPr>
              <w:t xml:space="preserve">na popis u skladu s članom 5. stavom 2. Delegirane Uredbe (EU) 2023/905.] /I, the undersigned, am aware of the relevant requirements of </w:t>
            </w:r>
          </w:p>
          <w:p w:rsidR="004B3912" w:rsidRPr="00B73CE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3CED">
              <w:rPr>
                <w:rFonts w:ascii="Arial" w:hAnsi="Arial" w:cs="Arial"/>
                <w:sz w:val="14"/>
                <w:szCs w:val="14"/>
                <w:lang w:val="en-US"/>
              </w:rPr>
              <w:t xml:space="preserve">             Regulation (EU) 2019/6 of the European Parliamentand of the Council and Commission Delegated Regulation (EU) 2023/905 and hereby certify that </w:t>
            </w:r>
          </w:p>
          <w:p w:rsidR="004B3912" w:rsidRPr="00B73CE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3CED">
              <w:rPr>
                <w:rFonts w:ascii="Arial" w:hAnsi="Arial" w:cs="Arial"/>
                <w:sz w:val="14"/>
                <w:szCs w:val="14"/>
                <w:lang w:val="en-US"/>
              </w:rPr>
              <w:t xml:space="preserve">              the meat preparations described in Part I were produced in accordance with these requirements, and in particular, that the animals from which the </w:t>
            </w:r>
          </w:p>
          <w:p w:rsidR="004B3912" w:rsidRPr="00B73CE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3CED">
              <w:rPr>
                <w:rFonts w:ascii="Arial" w:hAnsi="Arial" w:cs="Arial"/>
                <w:sz w:val="14"/>
                <w:szCs w:val="14"/>
                <w:lang w:val="en-US"/>
              </w:rPr>
              <w:t xml:space="preserve">              meat is derived have not been administered antimicrobial medicinal products for growth promotion or yield increase or antimicrobial medicinal </w:t>
            </w:r>
          </w:p>
          <w:p w:rsidR="004B3912" w:rsidRPr="00B73CE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3CED">
              <w:rPr>
                <w:rFonts w:ascii="Arial" w:hAnsi="Arial" w:cs="Arial"/>
                <w:sz w:val="14"/>
                <w:szCs w:val="14"/>
                <w:lang w:val="en-US"/>
              </w:rPr>
              <w:t xml:space="preserve">              products containing an antimicrobial that is included in the list of antimicrobials reserved for the treatment of certain infections in humans laid down </w:t>
            </w:r>
          </w:p>
          <w:p w:rsidR="004B3912" w:rsidRPr="00B73CE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B73CED">
              <w:rPr>
                <w:rFonts w:ascii="Arial" w:hAnsi="Arial" w:cs="Arial"/>
                <w:sz w:val="14"/>
                <w:szCs w:val="14"/>
                <w:lang w:val="en-US"/>
              </w:rPr>
              <w:t xml:space="preserve">              in Commission Implementing Regulation (EU) 2022/1255 as set out in Article 3 of Delegated Regulation (EU) 2023/905 and originate from a third </w:t>
            </w:r>
          </w:p>
          <w:p w:rsidR="00D419DD" w:rsidRPr="00D419DD" w:rsidRDefault="004B3912" w:rsidP="00D419DD">
            <w:pPr>
              <w:shd w:val="clear" w:color="auto" w:fill="FFFFFF"/>
              <w:tabs>
                <w:tab w:val="left" w:leader="dot" w:pos="7966"/>
              </w:tabs>
              <w:ind w:left="532"/>
              <w:jc w:val="both"/>
              <w:rPr>
                <w:rFonts w:ascii="Arial" w:hAnsi="Arial" w:cs="Arial"/>
                <w:color w:val="0070C0"/>
                <w:sz w:val="14"/>
                <w:szCs w:val="14"/>
                <w:lang w:val="el-GR"/>
              </w:rPr>
            </w:pPr>
            <w:r w:rsidRPr="00B73CED">
              <w:rPr>
                <w:rFonts w:ascii="Arial" w:hAnsi="Arial" w:cs="Arial"/>
                <w:sz w:val="14"/>
                <w:szCs w:val="14"/>
                <w:lang w:val="en-US"/>
              </w:rPr>
              <w:t>country</w:t>
            </w:r>
            <w:r w:rsidRPr="00B73CED">
              <w:rPr>
                <w:rFonts w:ascii="Arial" w:hAnsi="Arial" w:cs="Arial"/>
                <w:sz w:val="14"/>
                <w:szCs w:val="14"/>
                <w:lang w:val="el-GR"/>
              </w:rPr>
              <w:t xml:space="preserve"> </w:t>
            </w:r>
            <w:r w:rsidRPr="00B73CED">
              <w:rPr>
                <w:rFonts w:ascii="Arial" w:hAnsi="Arial" w:cs="Arial"/>
                <w:sz w:val="14"/>
                <w:szCs w:val="14"/>
                <w:lang w:val="en-US"/>
              </w:rPr>
              <w:t>or</w:t>
            </w:r>
            <w:r w:rsidRPr="00B73CED">
              <w:rPr>
                <w:rFonts w:ascii="Arial" w:hAnsi="Arial" w:cs="Arial"/>
                <w:sz w:val="14"/>
                <w:szCs w:val="14"/>
                <w:lang w:val="el-GR"/>
              </w:rPr>
              <w:t xml:space="preserve"> </w:t>
            </w:r>
            <w:r w:rsidRPr="00B73CED">
              <w:rPr>
                <w:rFonts w:ascii="Arial" w:hAnsi="Arial" w:cs="Arial"/>
                <w:sz w:val="14"/>
                <w:szCs w:val="14"/>
                <w:lang w:val="en-US"/>
              </w:rPr>
              <w:t>region</w:t>
            </w:r>
            <w:r w:rsidRPr="00B73CED">
              <w:rPr>
                <w:rFonts w:ascii="Arial" w:hAnsi="Arial" w:cs="Arial"/>
                <w:sz w:val="14"/>
                <w:szCs w:val="14"/>
                <w:lang w:val="el-GR"/>
              </w:rPr>
              <w:t xml:space="preserve"> </w:t>
            </w:r>
            <w:r w:rsidRPr="00B73CED">
              <w:rPr>
                <w:rFonts w:ascii="Arial" w:hAnsi="Arial" w:cs="Arial"/>
                <w:sz w:val="14"/>
                <w:szCs w:val="14"/>
                <w:lang w:val="en-US"/>
              </w:rPr>
              <w:t>thereof</w:t>
            </w:r>
            <w:r w:rsidRPr="00B73CED">
              <w:rPr>
                <w:rFonts w:ascii="Arial" w:hAnsi="Arial" w:cs="Arial"/>
                <w:sz w:val="14"/>
                <w:szCs w:val="14"/>
                <w:lang w:val="el-GR"/>
              </w:rPr>
              <w:t xml:space="preserve"> </w:t>
            </w:r>
            <w:r w:rsidRPr="00B73CED">
              <w:rPr>
                <w:rFonts w:ascii="Arial" w:hAnsi="Arial" w:cs="Arial"/>
                <w:sz w:val="14"/>
                <w:szCs w:val="14"/>
                <w:lang w:val="en-US"/>
              </w:rPr>
              <w:t>listed</w:t>
            </w:r>
            <w:r w:rsidRPr="00B73CED">
              <w:rPr>
                <w:rFonts w:ascii="Arial" w:hAnsi="Arial" w:cs="Arial"/>
                <w:sz w:val="14"/>
                <w:szCs w:val="14"/>
                <w:lang w:val="el-GR"/>
              </w:rPr>
              <w:t xml:space="preserve"> </w:t>
            </w:r>
            <w:r w:rsidRPr="00B73CED">
              <w:rPr>
                <w:rFonts w:ascii="Arial" w:hAnsi="Arial" w:cs="Arial"/>
                <w:sz w:val="14"/>
                <w:szCs w:val="14"/>
                <w:lang w:val="en-US"/>
              </w:rPr>
              <w:t>in</w:t>
            </w:r>
            <w:r w:rsidRPr="00B73CED">
              <w:rPr>
                <w:rFonts w:ascii="Arial" w:hAnsi="Arial" w:cs="Arial"/>
                <w:sz w:val="14"/>
                <w:szCs w:val="14"/>
                <w:lang w:val="el-GR"/>
              </w:rPr>
              <w:t xml:space="preserve"> </w:t>
            </w:r>
            <w:r w:rsidRPr="00B73CED">
              <w:rPr>
                <w:rFonts w:ascii="Arial" w:hAnsi="Arial" w:cs="Arial"/>
                <w:sz w:val="14"/>
                <w:szCs w:val="14"/>
                <w:lang w:val="en-US"/>
              </w:rPr>
              <w:t>accordance</w:t>
            </w:r>
            <w:r w:rsidRPr="00B73CED">
              <w:rPr>
                <w:rFonts w:ascii="Arial" w:hAnsi="Arial" w:cs="Arial"/>
                <w:sz w:val="14"/>
                <w:szCs w:val="14"/>
                <w:lang w:val="el-GR"/>
              </w:rPr>
              <w:t xml:space="preserve"> </w:t>
            </w:r>
            <w:r w:rsidRPr="00B73CED">
              <w:rPr>
                <w:rFonts w:ascii="Arial" w:hAnsi="Arial" w:cs="Arial"/>
                <w:sz w:val="14"/>
                <w:szCs w:val="14"/>
                <w:lang w:val="en-US"/>
              </w:rPr>
              <w:t>with</w:t>
            </w:r>
            <w:r w:rsidRPr="00B73CED">
              <w:rPr>
                <w:rFonts w:ascii="Arial" w:hAnsi="Arial" w:cs="Arial"/>
                <w:sz w:val="14"/>
                <w:szCs w:val="14"/>
                <w:lang w:val="el-GR"/>
              </w:rPr>
              <w:t xml:space="preserve"> </w:t>
            </w:r>
            <w:r w:rsidRPr="00B73CED">
              <w:rPr>
                <w:rFonts w:ascii="Arial" w:hAnsi="Arial" w:cs="Arial"/>
                <w:sz w:val="14"/>
                <w:szCs w:val="14"/>
                <w:lang w:val="en-US"/>
              </w:rPr>
              <w:t>Article</w:t>
            </w:r>
            <w:r w:rsidRPr="00B73CED">
              <w:rPr>
                <w:rFonts w:ascii="Arial" w:hAnsi="Arial" w:cs="Arial"/>
                <w:sz w:val="14"/>
                <w:szCs w:val="14"/>
                <w:lang w:val="el-GR"/>
              </w:rPr>
              <w:t xml:space="preserve"> 5(2) </w:t>
            </w:r>
            <w:r w:rsidRPr="00B73CED">
              <w:rPr>
                <w:rFonts w:ascii="Arial" w:hAnsi="Arial" w:cs="Arial"/>
                <w:sz w:val="14"/>
                <w:szCs w:val="14"/>
                <w:lang w:val="en-US"/>
              </w:rPr>
              <w:t>of</w:t>
            </w:r>
            <w:r w:rsidRPr="00B73CED">
              <w:rPr>
                <w:rFonts w:ascii="Arial" w:hAnsi="Arial" w:cs="Arial"/>
                <w:sz w:val="14"/>
                <w:szCs w:val="14"/>
                <w:lang w:val="el-GR"/>
              </w:rPr>
              <w:t xml:space="preserve"> </w:t>
            </w:r>
            <w:r w:rsidRPr="00B73CED">
              <w:rPr>
                <w:rFonts w:ascii="Arial" w:hAnsi="Arial" w:cs="Arial"/>
                <w:sz w:val="14"/>
                <w:szCs w:val="14"/>
                <w:lang w:val="en-US"/>
              </w:rPr>
              <w:t>Delegated</w:t>
            </w:r>
            <w:r w:rsidRPr="00B73CED">
              <w:rPr>
                <w:rFonts w:ascii="Arial" w:hAnsi="Arial" w:cs="Arial"/>
                <w:sz w:val="14"/>
                <w:szCs w:val="14"/>
                <w:lang w:val="el-GR"/>
              </w:rPr>
              <w:t xml:space="preserve"> </w:t>
            </w:r>
            <w:r w:rsidRPr="00B73CED">
              <w:rPr>
                <w:rFonts w:ascii="Arial" w:hAnsi="Arial" w:cs="Arial"/>
                <w:sz w:val="14"/>
                <w:szCs w:val="14"/>
                <w:lang w:val="en-US"/>
              </w:rPr>
              <w:t>Regulation</w:t>
            </w:r>
            <w:r w:rsidRPr="00B73CED">
              <w:rPr>
                <w:rFonts w:ascii="Arial" w:hAnsi="Arial" w:cs="Arial"/>
                <w:sz w:val="14"/>
                <w:szCs w:val="14"/>
                <w:lang w:val="el-GR"/>
              </w:rPr>
              <w:t xml:space="preserve"> (</w:t>
            </w:r>
            <w:r w:rsidRPr="00B73CED">
              <w:rPr>
                <w:rFonts w:ascii="Arial" w:hAnsi="Arial" w:cs="Arial"/>
                <w:sz w:val="14"/>
                <w:szCs w:val="14"/>
                <w:lang w:val="en-US"/>
              </w:rPr>
              <w:t>EU</w:t>
            </w:r>
            <w:r w:rsidRPr="00B73CED">
              <w:rPr>
                <w:rFonts w:ascii="Arial" w:hAnsi="Arial" w:cs="Arial"/>
                <w:sz w:val="14"/>
                <w:szCs w:val="14"/>
                <w:lang w:val="el-GR"/>
              </w:rPr>
              <w:t>) 2023/905</w:t>
            </w:r>
            <w:r w:rsidRPr="00BB175C">
              <w:rPr>
                <w:rFonts w:ascii="Arial" w:hAnsi="Arial" w:cs="Arial"/>
                <w:sz w:val="14"/>
                <w:szCs w:val="14"/>
                <w:lang w:val="el-GR"/>
              </w:rPr>
              <w:t>.];</w:t>
            </w:r>
            <w:r w:rsidR="00D419DD" w:rsidRPr="00BB175C">
              <w:rPr>
                <w:rFonts w:ascii="Arial" w:hAnsi="Arial" w:cs="Arial"/>
                <w:sz w:val="14"/>
                <w:szCs w:val="14"/>
                <w:lang w:val="el-GR"/>
              </w:rPr>
              <w:t xml:space="preserve"> </w:t>
            </w:r>
            <w:r w:rsidR="00D419DD" w:rsidRPr="00BB175C">
              <w:rPr>
                <w:rFonts w:ascii="Arial" w:hAnsi="Arial" w:cs="Arial"/>
                <w:color w:val="0070C0"/>
                <w:sz w:val="14"/>
                <w:szCs w:val="14"/>
                <w:lang w:val="el-GR"/>
              </w:rPr>
              <w:t>/Εγώ, ο</w:t>
            </w:r>
            <w:r w:rsidR="00D419DD" w:rsidRPr="00D419DD">
              <w:rPr>
                <w:rFonts w:ascii="Arial" w:hAnsi="Arial" w:cs="Arial"/>
                <w:color w:val="0070C0"/>
                <w:sz w:val="14"/>
                <w:szCs w:val="14"/>
                <w:lang w:val="el-GR"/>
              </w:rPr>
              <w:t xml:space="preserve"> κάτωθι υπογεγραμμένος, γνωρίζω τις σχετικές απαιτήσεις του</w:t>
            </w:r>
            <w:r w:rsidR="00D419DD">
              <w:rPr>
                <w:rFonts w:ascii="Arial" w:hAnsi="Arial" w:cs="Arial"/>
                <w:color w:val="0070C0"/>
                <w:sz w:val="14"/>
                <w:szCs w:val="14"/>
                <w:lang w:val="el-GR"/>
              </w:rPr>
              <w:t xml:space="preserve"> </w:t>
            </w:r>
            <w:r w:rsidR="00D419DD" w:rsidRPr="00D419DD">
              <w:rPr>
                <w:rFonts w:ascii="Arial" w:hAnsi="Arial" w:cs="Arial"/>
                <w:color w:val="0070C0"/>
                <w:sz w:val="14"/>
                <w:szCs w:val="14"/>
                <w:lang w:val="el-GR"/>
              </w:rPr>
              <w:t>Κανονισμ</w:t>
            </w:r>
            <w:r w:rsidR="00392256">
              <w:rPr>
                <w:rFonts w:ascii="Arial" w:hAnsi="Arial" w:cs="Arial"/>
                <w:color w:val="0070C0"/>
                <w:sz w:val="14"/>
                <w:szCs w:val="14"/>
                <w:lang w:val="el-GR"/>
              </w:rPr>
              <w:t>ού</w:t>
            </w:r>
            <w:r w:rsidR="00D419DD" w:rsidRPr="00D419DD">
              <w:rPr>
                <w:rFonts w:ascii="Arial" w:hAnsi="Arial" w:cs="Arial"/>
                <w:color w:val="0070C0"/>
                <w:sz w:val="14"/>
                <w:szCs w:val="14"/>
                <w:lang w:val="el-GR"/>
              </w:rPr>
              <w:t xml:space="preserve"> (ΕΕ) 2019/6 του Ευρωπαϊκού Κοινοβουλίου και του Συμβουλίου </w:t>
            </w:r>
            <w:r w:rsidR="00DC7D97">
              <w:rPr>
                <w:rFonts w:ascii="Arial" w:hAnsi="Arial" w:cs="Arial"/>
                <w:color w:val="0070C0"/>
                <w:sz w:val="14"/>
                <w:szCs w:val="14"/>
                <w:lang w:val="el-GR"/>
              </w:rPr>
              <w:t xml:space="preserve">όπως </w:t>
            </w:r>
            <w:r w:rsidR="00D419DD" w:rsidRPr="00D419DD">
              <w:rPr>
                <w:rFonts w:ascii="Arial" w:hAnsi="Arial" w:cs="Arial"/>
                <w:color w:val="0070C0"/>
                <w:sz w:val="14"/>
                <w:szCs w:val="14"/>
                <w:lang w:val="el-GR"/>
              </w:rPr>
              <w:t xml:space="preserve">και </w:t>
            </w:r>
            <w:r w:rsidR="00392256">
              <w:rPr>
                <w:rFonts w:ascii="Arial" w:hAnsi="Arial" w:cs="Arial"/>
                <w:color w:val="0070C0"/>
                <w:sz w:val="14"/>
                <w:szCs w:val="14"/>
                <w:lang w:val="el-GR"/>
              </w:rPr>
              <w:t xml:space="preserve">του </w:t>
            </w:r>
            <w:r w:rsidR="00D419DD" w:rsidRPr="00D419DD">
              <w:rPr>
                <w:rFonts w:ascii="Arial" w:hAnsi="Arial" w:cs="Arial"/>
                <w:color w:val="0070C0"/>
                <w:sz w:val="14"/>
                <w:szCs w:val="14"/>
                <w:lang w:val="el-GR"/>
              </w:rPr>
              <w:t>κατ' εξουσιοδότηση κανονισμ</w:t>
            </w:r>
            <w:r w:rsidR="00392256">
              <w:rPr>
                <w:rFonts w:ascii="Arial" w:hAnsi="Arial" w:cs="Arial"/>
                <w:color w:val="0070C0"/>
                <w:sz w:val="14"/>
                <w:szCs w:val="14"/>
                <w:lang w:val="el-GR"/>
              </w:rPr>
              <w:t>ού</w:t>
            </w:r>
            <w:r w:rsidR="00D419DD" w:rsidRPr="00D419DD">
              <w:rPr>
                <w:rFonts w:ascii="Arial" w:hAnsi="Arial" w:cs="Arial"/>
                <w:color w:val="0070C0"/>
                <w:sz w:val="14"/>
                <w:szCs w:val="14"/>
                <w:lang w:val="el-GR"/>
              </w:rPr>
              <w:t xml:space="preserve"> (ΕΕ) 2023/905 της Επιτροπής και βεβαιώνω με το παρόν ότι</w:t>
            </w:r>
            <w:r w:rsidR="00733B3C">
              <w:rPr>
                <w:rFonts w:ascii="Arial" w:hAnsi="Arial" w:cs="Arial"/>
                <w:color w:val="0070C0"/>
                <w:sz w:val="14"/>
                <w:szCs w:val="14"/>
                <w:lang w:val="el-GR"/>
              </w:rPr>
              <w:t>,</w:t>
            </w:r>
            <w:r w:rsidR="00D419DD">
              <w:rPr>
                <w:rFonts w:ascii="Arial" w:hAnsi="Arial" w:cs="Arial"/>
                <w:color w:val="0070C0"/>
                <w:sz w:val="14"/>
                <w:szCs w:val="14"/>
                <w:lang w:val="el-GR"/>
              </w:rPr>
              <w:t xml:space="preserve"> </w:t>
            </w:r>
            <w:r w:rsidR="00D419DD" w:rsidRPr="00D419DD">
              <w:rPr>
                <w:rFonts w:ascii="Arial" w:hAnsi="Arial" w:cs="Arial"/>
                <w:color w:val="0070C0"/>
                <w:sz w:val="14"/>
                <w:szCs w:val="14"/>
                <w:lang w:val="el-GR"/>
              </w:rPr>
              <w:t xml:space="preserve">τα παρασκευάσματα κρέατος που περιγράφονται στο Μέρος Ι παρήχθησαν σύμφωνα με τις απαιτήσεις </w:t>
            </w:r>
            <w:r w:rsidR="00733B3C">
              <w:rPr>
                <w:rFonts w:ascii="Arial" w:hAnsi="Arial" w:cs="Arial"/>
                <w:color w:val="0070C0"/>
                <w:sz w:val="14"/>
                <w:szCs w:val="14"/>
                <w:lang w:val="el-GR"/>
              </w:rPr>
              <w:t xml:space="preserve">τους </w:t>
            </w:r>
            <w:r w:rsidR="00D419DD" w:rsidRPr="00D419DD">
              <w:rPr>
                <w:rFonts w:ascii="Arial" w:hAnsi="Arial" w:cs="Arial"/>
                <w:color w:val="0070C0"/>
                <w:sz w:val="14"/>
                <w:szCs w:val="14"/>
                <w:lang w:val="el-GR"/>
              </w:rPr>
              <w:t xml:space="preserve">και, ειδικότερα, ότι </w:t>
            </w:r>
            <w:r w:rsidR="00392256">
              <w:rPr>
                <w:rFonts w:ascii="Arial" w:hAnsi="Arial" w:cs="Arial"/>
                <w:color w:val="0070C0"/>
                <w:sz w:val="14"/>
                <w:szCs w:val="14"/>
                <w:lang w:val="el-GR"/>
              </w:rPr>
              <w:t>σ</w:t>
            </w:r>
            <w:r w:rsidR="00D419DD" w:rsidRPr="00D419DD">
              <w:rPr>
                <w:rFonts w:ascii="Arial" w:hAnsi="Arial" w:cs="Arial"/>
                <w:color w:val="0070C0"/>
                <w:sz w:val="14"/>
                <w:szCs w:val="14"/>
                <w:lang w:val="el-GR"/>
              </w:rPr>
              <w:t>τα ζώα από τα οποία προήλθ</w:t>
            </w:r>
            <w:r w:rsidR="00392256">
              <w:rPr>
                <w:rFonts w:ascii="Arial" w:hAnsi="Arial" w:cs="Arial"/>
                <w:color w:val="0070C0"/>
                <w:sz w:val="14"/>
                <w:szCs w:val="14"/>
                <w:lang w:val="el-GR"/>
              </w:rPr>
              <w:t>ε</w:t>
            </w:r>
            <w:r w:rsidR="00D419DD">
              <w:rPr>
                <w:rFonts w:ascii="Arial" w:hAnsi="Arial" w:cs="Arial"/>
                <w:color w:val="0070C0"/>
                <w:sz w:val="14"/>
                <w:szCs w:val="14"/>
                <w:lang w:val="el-GR"/>
              </w:rPr>
              <w:t xml:space="preserve"> </w:t>
            </w:r>
            <w:r w:rsidR="00D419DD" w:rsidRPr="00D419DD">
              <w:rPr>
                <w:rFonts w:ascii="Arial" w:hAnsi="Arial" w:cs="Arial"/>
                <w:color w:val="0070C0"/>
                <w:sz w:val="14"/>
                <w:szCs w:val="14"/>
                <w:lang w:val="el-GR"/>
              </w:rPr>
              <w:t xml:space="preserve">το κρέας δεν έχουν χορηγηθεί αντιμικροβιακά φαρμακευτικά προϊόντα για την προώθηση της ανάπτυξης ή την αύξηση της απόδοσης ή αντιμικροβιακά φαρμακευτικά προϊόντα που περιέχουν αντιμικροβιακό που περιλαμβάνεται στον κατάλογο αντιμικροβιακών για τη θεραπεία ορισμένων λοιμώξεων στον άνθρωπο, </w:t>
            </w:r>
            <w:r w:rsidR="00392256">
              <w:rPr>
                <w:rFonts w:ascii="Arial" w:hAnsi="Arial" w:cs="Arial"/>
                <w:color w:val="0070C0"/>
                <w:sz w:val="14"/>
                <w:szCs w:val="14"/>
                <w:lang w:val="el-GR"/>
              </w:rPr>
              <w:t>όπως</w:t>
            </w:r>
            <w:r w:rsidR="00D419DD" w:rsidRPr="00D419DD">
              <w:rPr>
                <w:rFonts w:ascii="Arial" w:hAnsi="Arial" w:cs="Arial"/>
                <w:color w:val="0070C0"/>
                <w:sz w:val="14"/>
                <w:szCs w:val="14"/>
                <w:lang w:val="el-GR"/>
              </w:rPr>
              <w:t xml:space="preserve"> ορίζεται</w:t>
            </w:r>
            <w:r w:rsidR="00D419DD">
              <w:rPr>
                <w:rFonts w:ascii="Arial" w:hAnsi="Arial" w:cs="Arial"/>
                <w:color w:val="0070C0"/>
                <w:sz w:val="14"/>
                <w:szCs w:val="14"/>
                <w:lang w:val="el-GR"/>
              </w:rPr>
              <w:t xml:space="preserve"> </w:t>
            </w:r>
            <w:r w:rsidR="00D419DD" w:rsidRPr="00D419DD">
              <w:rPr>
                <w:rFonts w:ascii="Arial" w:hAnsi="Arial" w:cs="Arial"/>
                <w:color w:val="0070C0"/>
                <w:sz w:val="14"/>
                <w:szCs w:val="14"/>
                <w:lang w:val="el-GR"/>
              </w:rPr>
              <w:t xml:space="preserve">στον </w:t>
            </w:r>
            <w:r w:rsidR="00D419DD" w:rsidRPr="00D419DD">
              <w:rPr>
                <w:rFonts w:ascii="Arial" w:hAnsi="Arial" w:cs="Arial"/>
                <w:color w:val="0070C0"/>
                <w:sz w:val="14"/>
                <w:szCs w:val="14"/>
                <w:lang w:val="el-GR"/>
              </w:rPr>
              <w:lastRenderedPageBreak/>
              <w:t>εκτελεστικό κανονισμό (ΕΕ) 2022/1255 της Επιτροπής</w:t>
            </w:r>
            <w:r w:rsidR="00392256">
              <w:rPr>
                <w:rFonts w:ascii="Arial" w:hAnsi="Arial" w:cs="Arial"/>
                <w:color w:val="0070C0"/>
                <w:sz w:val="14"/>
                <w:szCs w:val="14"/>
                <w:lang w:val="el-GR"/>
              </w:rPr>
              <w:t xml:space="preserve"> και</w:t>
            </w:r>
            <w:r w:rsidR="00D419DD" w:rsidRPr="00D419DD">
              <w:rPr>
                <w:rFonts w:ascii="Arial" w:hAnsi="Arial" w:cs="Arial"/>
                <w:color w:val="0070C0"/>
                <w:sz w:val="14"/>
                <w:szCs w:val="14"/>
                <w:lang w:val="el-GR"/>
              </w:rPr>
              <w:t xml:space="preserve"> στο άρθρο 3 του κατ' εξουσιοδότηση κανονισμού (ΕΕ) 2023/905 και προέρχονται από τρίτ</w:t>
            </w:r>
            <w:r w:rsidR="00392256">
              <w:rPr>
                <w:rFonts w:ascii="Arial" w:hAnsi="Arial" w:cs="Arial"/>
                <w:color w:val="0070C0"/>
                <w:sz w:val="14"/>
                <w:szCs w:val="14"/>
                <w:lang w:val="el-GR"/>
              </w:rPr>
              <w:t>η</w:t>
            </w:r>
            <w:r w:rsidR="00D419DD">
              <w:rPr>
                <w:rFonts w:ascii="Arial" w:hAnsi="Arial" w:cs="Arial"/>
                <w:color w:val="0070C0"/>
                <w:sz w:val="14"/>
                <w:szCs w:val="14"/>
                <w:lang w:val="el-GR"/>
              </w:rPr>
              <w:t xml:space="preserve"> </w:t>
            </w:r>
            <w:r w:rsidR="00D419DD" w:rsidRPr="00D419DD">
              <w:rPr>
                <w:rFonts w:ascii="Arial" w:hAnsi="Arial" w:cs="Arial"/>
                <w:color w:val="0070C0"/>
                <w:sz w:val="14"/>
                <w:szCs w:val="14"/>
                <w:lang w:val="el-GR"/>
              </w:rPr>
              <w:t>χώρα ή περιοχή αυτής που αναφέρεται σύμφωνα με το άρθρο 5 παράγραφος 2 του κατ' εξουσιοδότηση κανονισμού (ΕΕ) 2023/905.]</w:t>
            </w:r>
          </w:p>
          <w:p w:rsidR="004B3912" w:rsidRPr="00D419D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D419DD"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Segoe UI Symbol" w:hAnsi="Segoe UI Symbol" w:cs="Segoe UI Symbol"/>
                <w:sz w:val="14"/>
                <w:szCs w:val="14"/>
                <w:lang w:val="el-GR"/>
              </w:rPr>
              <w:t>☐</w:t>
            </w:r>
            <w:r w:rsidRPr="00EE1352">
              <w:rPr>
                <w:rFonts w:ascii="Arial" w:hAnsi="Arial" w:cs="Arial"/>
                <w:sz w:val="14"/>
                <w:szCs w:val="14"/>
                <w:lang w:val="el-GR"/>
              </w:rPr>
              <w:t xml:space="preserve"> </w:t>
            </w:r>
            <w:r w:rsidRPr="004B3912">
              <w:rPr>
                <w:rFonts w:ascii="Arial" w:hAnsi="Arial" w:cs="Arial"/>
                <w:sz w:val="14"/>
                <w:szCs w:val="14"/>
                <w:lang w:val="en-US"/>
              </w:rPr>
              <w:t>II</w:t>
            </w:r>
            <w:r w:rsidRPr="00EE1352">
              <w:rPr>
                <w:rFonts w:ascii="Arial" w:hAnsi="Arial" w:cs="Arial"/>
                <w:sz w:val="14"/>
                <w:szCs w:val="14"/>
                <w:lang w:val="el-GR"/>
              </w:rPr>
              <w:t xml:space="preserve">.2. </w:t>
            </w:r>
            <w:r w:rsidRPr="004B3912">
              <w:rPr>
                <w:rFonts w:ascii="Arial" w:hAnsi="Arial" w:cs="Arial"/>
                <w:sz w:val="14"/>
                <w:szCs w:val="14"/>
                <w:lang w:val="en-US"/>
              </w:rPr>
              <w:t>Potvrda</w:t>
            </w:r>
            <w:r w:rsidRPr="00EE1352">
              <w:rPr>
                <w:rFonts w:ascii="Arial" w:hAnsi="Arial" w:cs="Arial"/>
                <w:sz w:val="14"/>
                <w:szCs w:val="14"/>
                <w:lang w:val="el-GR"/>
              </w:rPr>
              <w:t xml:space="preserve"> </w:t>
            </w:r>
            <w:r w:rsidRPr="004B3912">
              <w:rPr>
                <w:rFonts w:ascii="Arial" w:hAnsi="Arial" w:cs="Arial"/>
                <w:sz w:val="14"/>
                <w:szCs w:val="14"/>
                <w:lang w:val="en-US"/>
              </w:rPr>
              <w:t>o</w:t>
            </w:r>
            <w:r w:rsidRPr="00EE1352">
              <w:rPr>
                <w:rFonts w:ascii="Arial" w:hAnsi="Arial" w:cs="Arial"/>
                <w:sz w:val="14"/>
                <w:szCs w:val="14"/>
                <w:lang w:val="el-GR"/>
              </w:rPr>
              <w:t xml:space="preserve"> </w:t>
            </w:r>
            <w:r w:rsidRPr="004B3912">
              <w:rPr>
                <w:rFonts w:ascii="Arial" w:hAnsi="Arial" w:cs="Arial"/>
                <w:sz w:val="14"/>
                <w:szCs w:val="14"/>
                <w:lang w:val="en-US"/>
              </w:rPr>
              <w:t>zdravlju</w:t>
            </w:r>
            <w:r w:rsidRPr="00EE1352">
              <w:rPr>
                <w:rFonts w:ascii="Arial" w:hAnsi="Arial" w:cs="Arial"/>
                <w:sz w:val="14"/>
                <w:szCs w:val="14"/>
                <w:lang w:val="el-GR"/>
              </w:rPr>
              <w:t xml:space="preserve"> ž</w:t>
            </w:r>
            <w:r w:rsidRPr="004B3912">
              <w:rPr>
                <w:rFonts w:ascii="Arial" w:hAnsi="Arial" w:cs="Arial"/>
                <w:sz w:val="14"/>
                <w:szCs w:val="14"/>
                <w:lang w:val="en-US"/>
              </w:rPr>
              <w:t>ivotinja</w:t>
            </w:r>
            <w:r w:rsidRPr="00EE1352">
              <w:rPr>
                <w:rFonts w:ascii="Arial" w:hAnsi="Arial" w:cs="Arial"/>
                <w:sz w:val="14"/>
                <w:szCs w:val="14"/>
                <w:lang w:val="el-GR"/>
              </w:rPr>
              <w:t xml:space="preserve"> [</w:t>
            </w:r>
            <w:r w:rsidRPr="004B3912">
              <w:rPr>
                <w:rFonts w:ascii="Arial" w:hAnsi="Arial" w:cs="Arial"/>
                <w:sz w:val="14"/>
                <w:szCs w:val="14"/>
                <w:lang w:val="en-US"/>
              </w:rPr>
              <w:t>izbrisati</w:t>
            </w:r>
            <w:r w:rsidRPr="00EE1352">
              <w:rPr>
                <w:rFonts w:ascii="Arial" w:hAnsi="Arial" w:cs="Arial"/>
                <w:sz w:val="14"/>
                <w:szCs w:val="14"/>
                <w:lang w:val="el-GR"/>
              </w:rPr>
              <w:t xml:space="preserve"> </w:t>
            </w:r>
            <w:r w:rsidRPr="004B3912">
              <w:rPr>
                <w:rFonts w:ascii="Arial" w:hAnsi="Arial" w:cs="Arial"/>
                <w:sz w:val="14"/>
                <w:szCs w:val="14"/>
                <w:lang w:val="en-US"/>
              </w:rPr>
              <w:t>ako</w:t>
            </w:r>
            <w:r w:rsidRPr="00EE1352">
              <w:rPr>
                <w:rFonts w:ascii="Arial" w:hAnsi="Arial" w:cs="Arial"/>
                <w:sz w:val="14"/>
                <w:szCs w:val="14"/>
                <w:lang w:val="el-GR"/>
              </w:rPr>
              <w:t xml:space="preserve"> </w:t>
            </w:r>
            <w:r w:rsidRPr="004B3912">
              <w:rPr>
                <w:rFonts w:ascii="Arial" w:hAnsi="Arial" w:cs="Arial"/>
                <w:sz w:val="14"/>
                <w:szCs w:val="14"/>
                <w:lang w:val="en-US"/>
              </w:rPr>
              <w:t>se</w:t>
            </w:r>
            <w:r w:rsidRPr="00EE1352">
              <w:rPr>
                <w:rFonts w:ascii="Arial" w:hAnsi="Arial" w:cs="Arial"/>
                <w:sz w:val="14"/>
                <w:szCs w:val="14"/>
                <w:lang w:val="el-GR"/>
              </w:rPr>
              <w:t xml:space="preserve"> </w:t>
            </w:r>
            <w:r w:rsidRPr="004B3912">
              <w:rPr>
                <w:rFonts w:ascii="Arial" w:hAnsi="Arial" w:cs="Arial"/>
                <w:sz w:val="14"/>
                <w:szCs w:val="14"/>
                <w:lang w:val="en-US"/>
              </w:rPr>
              <w:t>mesne</w:t>
            </w:r>
            <w:r w:rsidRPr="00EE1352">
              <w:rPr>
                <w:rFonts w:ascii="Arial" w:hAnsi="Arial" w:cs="Arial"/>
                <w:sz w:val="14"/>
                <w:szCs w:val="14"/>
                <w:lang w:val="el-GR"/>
              </w:rPr>
              <w:t xml:space="preserve"> </w:t>
            </w:r>
            <w:r w:rsidRPr="004B3912">
              <w:rPr>
                <w:rFonts w:ascii="Arial" w:hAnsi="Arial" w:cs="Arial"/>
                <w:sz w:val="14"/>
                <w:szCs w:val="14"/>
                <w:lang w:val="en-US"/>
              </w:rPr>
              <w:t>prera</w:t>
            </w:r>
            <w:r w:rsidRPr="00EE1352">
              <w:rPr>
                <w:rFonts w:ascii="Arial" w:hAnsi="Arial" w:cs="Arial"/>
                <w:sz w:val="14"/>
                <w:szCs w:val="14"/>
                <w:lang w:val="el-GR"/>
              </w:rPr>
              <w:t>đ</w:t>
            </w:r>
            <w:r w:rsidRPr="004B3912">
              <w:rPr>
                <w:rFonts w:ascii="Arial" w:hAnsi="Arial" w:cs="Arial"/>
                <w:sz w:val="14"/>
                <w:szCs w:val="14"/>
                <w:lang w:val="en-US"/>
              </w:rPr>
              <w:t>evine</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potpunosti</w:t>
            </w:r>
            <w:r w:rsidRPr="00EE1352">
              <w:rPr>
                <w:rFonts w:ascii="Arial" w:hAnsi="Arial" w:cs="Arial"/>
                <w:sz w:val="14"/>
                <w:szCs w:val="14"/>
                <w:lang w:val="el-GR"/>
              </w:rPr>
              <w:t xml:space="preserve"> </w:t>
            </w:r>
            <w:r w:rsidRPr="004B3912">
              <w:rPr>
                <w:rFonts w:ascii="Arial" w:hAnsi="Arial" w:cs="Arial"/>
                <w:sz w:val="14"/>
                <w:szCs w:val="14"/>
                <w:lang w:val="en-US"/>
              </w:rPr>
              <w:t>sastoji</w:t>
            </w:r>
            <w:r w:rsidRPr="00EE1352">
              <w:rPr>
                <w:rFonts w:ascii="Arial" w:hAnsi="Arial" w:cs="Arial"/>
                <w:sz w:val="14"/>
                <w:szCs w:val="14"/>
                <w:lang w:val="el-GR"/>
              </w:rPr>
              <w:t xml:space="preserve">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mesa</w:t>
            </w:r>
            <w:r w:rsidRPr="00EE1352">
              <w:rPr>
                <w:rFonts w:ascii="Arial" w:hAnsi="Arial" w:cs="Arial"/>
                <w:sz w:val="14"/>
                <w:szCs w:val="14"/>
                <w:lang w:val="el-GR"/>
              </w:rPr>
              <w:t xml:space="preserve"> </w:t>
            </w:r>
            <w:r w:rsidRPr="004B3912">
              <w:rPr>
                <w:rFonts w:ascii="Arial" w:hAnsi="Arial" w:cs="Arial"/>
                <w:sz w:val="14"/>
                <w:szCs w:val="14"/>
                <w:lang w:val="en-US"/>
              </w:rPr>
              <w:t>doma</w:t>
            </w:r>
            <w:r w:rsidRPr="00EE1352">
              <w:rPr>
                <w:rFonts w:ascii="Arial" w:hAnsi="Arial" w:cs="Arial"/>
                <w:sz w:val="14"/>
                <w:szCs w:val="14"/>
                <w:lang w:val="el-GR"/>
              </w:rPr>
              <w:t>ć</w:t>
            </w:r>
            <w:r w:rsidRPr="004B3912">
              <w:rPr>
                <w:rFonts w:ascii="Arial" w:hAnsi="Arial" w:cs="Arial"/>
                <w:sz w:val="14"/>
                <w:szCs w:val="14"/>
                <w:lang w:val="en-US"/>
              </w:rPr>
              <w:t>ih</w:t>
            </w:r>
            <w:r w:rsidRPr="00EE1352">
              <w:rPr>
                <w:rFonts w:ascii="Arial" w:hAnsi="Arial" w:cs="Arial"/>
                <w:sz w:val="14"/>
                <w:szCs w:val="14"/>
                <w:lang w:val="el-GR"/>
              </w:rPr>
              <w:t xml:space="preserve"> </w:t>
            </w:r>
            <w:r w:rsidRPr="004B3912">
              <w:rPr>
                <w:rFonts w:ascii="Arial" w:hAnsi="Arial" w:cs="Arial"/>
                <w:sz w:val="14"/>
                <w:szCs w:val="14"/>
                <w:lang w:val="en-US"/>
              </w:rPr>
              <w:t>kopitara</w:t>
            </w:r>
            <w:r w:rsidRPr="00EE1352">
              <w:rPr>
                <w:rFonts w:ascii="Arial" w:hAnsi="Arial" w:cs="Arial"/>
                <w:sz w:val="14"/>
                <w:szCs w:val="14"/>
                <w:lang w:val="el-GR"/>
              </w:rPr>
              <w:t xml:space="preserve"> (</w:t>
            </w:r>
            <w:r w:rsidRPr="004B3912">
              <w:rPr>
                <w:rFonts w:ascii="Arial" w:hAnsi="Arial" w:cs="Arial"/>
                <w:sz w:val="14"/>
                <w:szCs w:val="14"/>
                <w:lang w:val="en-US"/>
              </w:rPr>
              <w:t>Equus</w:t>
            </w:r>
            <w:r w:rsidRPr="00EE1352">
              <w:rPr>
                <w:rFonts w:ascii="Arial" w:hAnsi="Arial" w:cs="Arial"/>
                <w:sz w:val="14"/>
                <w:szCs w:val="14"/>
                <w:lang w:val="el-GR"/>
              </w:rPr>
              <w:t xml:space="preserve"> </w:t>
            </w:r>
            <w:r w:rsidRPr="004B3912">
              <w:rPr>
                <w:rFonts w:ascii="Arial" w:hAnsi="Arial" w:cs="Arial"/>
                <w:sz w:val="14"/>
                <w:szCs w:val="14"/>
                <w:lang w:val="en-US"/>
              </w:rPr>
              <w:t>caballus</w:t>
            </w:r>
            <w:r w:rsidRPr="00EE1352">
              <w:rPr>
                <w:rFonts w:ascii="Arial" w:hAnsi="Arial" w:cs="Arial"/>
                <w:sz w:val="14"/>
                <w:szCs w:val="14"/>
                <w:lang w:val="el-GR"/>
              </w:rPr>
              <w:t xml:space="preserve">, </w:t>
            </w:r>
            <w:r w:rsidRPr="004B3912">
              <w:rPr>
                <w:rFonts w:ascii="Arial" w:hAnsi="Arial" w:cs="Arial"/>
                <w:sz w:val="14"/>
                <w:szCs w:val="14"/>
                <w:lang w:val="en-US"/>
              </w:rPr>
              <w:t>Equus</w:t>
            </w:r>
            <w:r w:rsidRPr="00EE1352">
              <w:rPr>
                <w:rFonts w:ascii="Arial" w:hAnsi="Arial" w:cs="Arial"/>
                <w:sz w:val="14"/>
                <w:szCs w:val="14"/>
                <w:lang w:val="el-GR"/>
              </w:rPr>
              <w:t xml:space="preserve"> </w:t>
            </w:r>
            <w:r w:rsidRPr="004B3912">
              <w:rPr>
                <w:rFonts w:ascii="Arial" w:hAnsi="Arial" w:cs="Arial"/>
                <w:sz w:val="14"/>
                <w:szCs w:val="14"/>
                <w:lang w:val="en-US"/>
              </w:rPr>
              <w:t>asinus</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njihovi</w:t>
            </w:r>
            <w:r w:rsidRPr="00EE1352">
              <w:rPr>
                <w:rFonts w:ascii="Arial" w:hAnsi="Arial" w:cs="Arial"/>
                <w:sz w:val="14"/>
                <w:szCs w:val="14"/>
                <w:lang w:val="el-GR"/>
              </w:rPr>
              <w:t xml:space="preserve"> </w:t>
            </w: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w:t>
            </w:r>
            <w:r w:rsidRPr="004B3912">
              <w:rPr>
                <w:rFonts w:ascii="Arial" w:hAnsi="Arial" w:cs="Arial"/>
                <w:sz w:val="14"/>
                <w:szCs w:val="14"/>
                <w:lang w:val="en-US"/>
              </w:rPr>
              <w:t>mje</w:t>
            </w:r>
            <w:r w:rsidRPr="00EE1352">
              <w:rPr>
                <w:rFonts w:ascii="Arial" w:hAnsi="Arial" w:cs="Arial"/>
                <w:sz w:val="14"/>
                <w:szCs w:val="14"/>
                <w:lang w:val="el-GR"/>
              </w:rPr>
              <w:t>š</w:t>
            </w:r>
            <w:r w:rsidRPr="004B3912">
              <w:rPr>
                <w:rFonts w:ascii="Arial" w:hAnsi="Arial" w:cs="Arial"/>
                <w:sz w:val="14"/>
                <w:szCs w:val="14"/>
                <w:lang w:val="en-US"/>
              </w:rPr>
              <w:t>anci</w:t>
            </w:r>
            <w:r w:rsidRPr="00EE1352">
              <w:rPr>
                <w:rFonts w:ascii="Arial" w:hAnsi="Arial" w:cs="Arial"/>
                <w:sz w:val="14"/>
                <w:szCs w:val="14"/>
                <w:lang w:val="el-GR"/>
              </w:rPr>
              <w:t xml:space="preserve">), </w:t>
            </w:r>
            <w:r w:rsidRPr="004B3912">
              <w:rPr>
                <w:rFonts w:ascii="Arial" w:hAnsi="Arial" w:cs="Arial"/>
                <w:sz w:val="14"/>
                <w:szCs w:val="14"/>
                <w:lang w:val="en-US"/>
              </w:rPr>
              <w:t>divljih</w:t>
            </w:r>
            <w:r w:rsidRPr="00EE1352">
              <w:rPr>
                <w:rFonts w:ascii="Arial" w:hAnsi="Arial" w:cs="Arial"/>
                <w:sz w:val="14"/>
                <w:szCs w:val="14"/>
                <w:lang w:val="el-GR"/>
              </w:rPr>
              <w:t xml:space="preserve"> </w:t>
            </w:r>
            <w:r w:rsidRPr="004B3912">
              <w:rPr>
                <w:rFonts w:ascii="Arial" w:hAnsi="Arial" w:cs="Arial"/>
                <w:sz w:val="14"/>
                <w:szCs w:val="14"/>
                <w:lang w:val="en-US"/>
              </w:rPr>
              <w:t>kopitara</w:t>
            </w:r>
            <w:r w:rsidRPr="00EE1352">
              <w:rPr>
                <w:rFonts w:ascii="Arial" w:hAnsi="Arial" w:cs="Arial"/>
                <w:sz w:val="14"/>
                <w:szCs w:val="14"/>
                <w:lang w:val="el-GR"/>
              </w:rPr>
              <w:t xml:space="preserve"> </w:t>
            </w:r>
            <w:r w:rsidRPr="004B3912">
              <w:rPr>
                <w:rFonts w:ascii="Arial" w:hAnsi="Arial" w:cs="Arial"/>
                <w:sz w:val="14"/>
                <w:szCs w:val="14"/>
                <w:lang w:val="en-US"/>
              </w:rPr>
              <w:t>koji</w:t>
            </w:r>
            <w:r w:rsidRPr="00EE1352">
              <w:rPr>
                <w:rFonts w:ascii="Arial" w:hAnsi="Arial" w:cs="Arial"/>
                <w:sz w:val="14"/>
                <w:szCs w:val="14"/>
                <w:lang w:val="el-GR"/>
              </w:rPr>
              <w:t xml:space="preserve"> </w:t>
            </w:r>
            <w:r w:rsidRPr="004B3912">
              <w:rPr>
                <w:rFonts w:ascii="Arial" w:hAnsi="Arial" w:cs="Arial"/>
                <w:sz w:val="14"/>
                <w:szCs w:val="14"/>
                <w:lang w:val="en-US"/>
              </w:rPr>
              <w:t>pripadaju</w:t>
            </w:r>
            <w:r w:rsidRPr="00EE1352">
              <w:rPr>
                <w:rFonts w:ascii="Arial" w:hAnsi="Arial" w:cs="Arial"/>
                <w:sz w:val="14"/>
                <w:szCs w:val="14"/>
                <w:lang w:val="el-GR"/>
              </w:rPr>
              <w:t xml:space="preserve"> </w:t>
            </w:r>
            <w:r w:rsidRPr="004B3912">
              <w:rPr>
                <w:rFonts w:ascii="Arial" w:hAnsi="Arial" w:cs="Arial"/>
                <w:sz w:val="14"/>
                <w:szCs w:val="14"/>
                <w:lang w:val="en-US"/>
              </w:rPr>
              <w:t>podrodu</w:t>
            </w:r>
            <w:r w:rsidRPr="00EE1352">
              <w:rPr>
                <w:rFonts w:ascii="Arial" w:hAnsi="Arial" w:cs="Arial"/>
                <w:sz w:val="14"/>
                <w:szCs w:val="14"/>
                <w:lang w:val="el-GR"/>
              </w:rPr>
              <w:t xml:space="preserve"> </w:t>
            </w:r>
            <w:r w:rsidRPr="004B3912">
              <w:rPr>
                <w:rFonts w:ascii="Arial" w:hAnsi="Arial" w:cs="Arial"/>
                <w:sz w:val="14"/>
                <w:szCs w:val="14"/>
                <w:lang w:val="en-US"/>
              </w:rPr>
              <w:t>Hippotigris</w:t>
            </w:r>
            <w:r w:rsidRPr="00EE1352">
              <w:rPr>
                <w:rFonts w:ascii="Arial" w:hAnsi="Arial" w:cs="Arial"/>
                <w:sz w:val="14"/>
                <w:szCs w:val="14"/>
                <w:lang w:val="el-GR"/>
              </w:rPr>
              <w:t xml:space="preserve"> (</w:t>
            </w:r>
            <w:r w:rsidRPr="004B3912">
              <w:rPr>
                <w:rFonts w:ascii="Arial" w:hAnsi="Arial" w:cs="Arial"/>
                <w:sz w:val="14"/>
                <w:szCs w:val="14"/>
                <w:lang w:val="en-US"/>
              </w:rPr>
              <w:t>Zebra</w:t>
            </w:r>
            <w:r w:rsidRPr="00EE1352">
              <w:rPr>
                <w:rFonts w:ascii="Arial" w:hAnsi="Arial" w:cs="Arial"/>
                <w:sz w:val="14"/>
                <w:szCs w:val="14"/>
                <w:lang w:val="el-GR"/>
              </w:rPr>
              <w:t xml:space="preserve">), </w:t>
            </w:r>
            <w:r w:rsidRPr="004B3912">
              <w:rPr>
                <w:rFonts w:ascii="Arial" w:hAnsi="Arial" w:cs="Arial"/>
                <w:sz w:val="14"/>
                <w:szCs w:val="14"/>
                <w:lang w:val="en-US"/>
              </w:rPr>
              <w:t>divljih</w:t>
            </w:r>
            <w:r w:rsidRPr="00EE1352">
              <w:rPr>
                <w:rFonts w:ascii="Arial" w:hAnsi="Arial" w:cs="Arial"/>
                <w:sz w:val="14"/>
                <w:szCs w:val="14"/>
                <w:lang w:val="el-GR"/>
              </w:rPr>
              <w:t xml:space="preserve"> </w:t>
            </w:r>
            <w:r w:rsidRPr="004B3912">
              <w:rPr>
                <w:rFonts w:ascii="Arial" w:hAnsi="Arial" w:cs="Arial"/>
                <w:sz w:val="14"/>
                <w:szCs w:val="14"/>
                <w:lang w:val="en-US"/>
              </w:rPr>
              <w:t>leporida</w:t>
            </w:r>
            <w:r w:rsidRPr="00EE1352">
              <w:rPr>
                <w:rFonts w:ascii="Arial" w:hAnsi="Arial" w:cs="Arial"/>
                <w:sz w:val="14"/>
                <w:szCs w:val="14"/>
                <w:lang w:val="el-GR"/>
              </w:rPr>
              <w:t xml:space="preserve">, </w:t>
            </w:r>
            <w:r w:rsidRPr="004B3912">
              <w:rPr>
                <w:rFonts w:ascii="Arial" w:hAnsi="Arial" w:cs="Arial"/>
                <w:sz w:val="14"/>
                <w:szCs w:val="14"/>
                <w:lang w:val="en-US"/>
              </w:rPr>
              <w:t>ili</w:t>
            </w:r>
            <w:r w:rsidRPr="00EE1352">
              <w:rPr>
                <w:rFonts w:ascii="Arial" w:hAnsi="Arial" w:cs="Arial"/>
                <w:sz w:val="14"/>
                <w:szCs w:val="14"/>
                <w:lang w:val="el-GR"/>
              </w:rPr>
              <w:t xml:space="preserve"> </w:t>
            </w:r>
            <w:r w:rsidRPr="004B3912">
              <w:rPr>
                <w:rFonts w:ascii="Arial" w:hAnsi="Arial" w:cs="Arial"/>
                <w:sz w:val="14"/>
                <w:szCs w:val="14"/>
                <w:lang w:val="en-US"/>
              </w:rPr>
              <w:t>divljih</w:t>
            </w:r>
            <w:r w:rsidRPr="00EE1352">
              <w:rPr>
                <w:rFonts w:ascii="Arial" w:hAnsi="Arial" w:cs="Arial"/>
                <w:sz w:val="14"/>
                <w:szCs w:val="14"/>
                <w:lang w:val="el-GR"/>
              </w:rPr>
              <w:t xml:space="preserve"> </w:t>
            </w:r>
            <w:r w:rsidRPr="004B3912">
              <w:rPr>
                <w:rFonts w:ascii="Arial" w:hAnsi="Arial" w:cs="Arial"/>
                <w:sz w:val="14"/>
                <w:szCs w:val="14"/>
                <w:lang w:val="en-US"/>
              </w:rPr>
              <w:t>kopnenih</w:t>
            </w:r>
            <w:r w:rsidRPr="00EE1352">
              <w:rPr>
                <w:rFonts w:ascii="Arial" w:hAnsi="Arial" w:cs="Arial"/>
                <w:sz w:val="14"/>
                <w:szCs w:val="14"/>
                <w:lang w:val="el-GR"/>
              </w:rPr>
              <w:t xml:space="preserve"> </w:t>
            </w:r>
            <w:r w:rsidRPr="004B3912">
              <w:rPr>
                <w:rFonts w:ascii="Arial" w:hAnsi="Arial" w:cs="Arial"/>
                <w:sz w:val="14"/>
                <w:szCs w:val="14"/>
                <w:lang w:val="en-US"/>
              </w:rPr>
              <w:t>sisara</w:t>
            </w:r>
            <w:r w:rsidRPr="00EE1352">
              <w:rPr>
                <w:rFonts w:ascii="Arial" w:hAnsi="Arial" w:cs="Arial"/>
                <w:sz w:val="14"/>
                <w:szCs w:val="14"/>
                <w:lang w:val="el-GR"/>
              </w:rPr>
              <w:t xml:space="preserve"> </w:t>
            </w:r>
            <w:r w:rsidRPr="004B3912">
              <w:rPr>
                <w:rFonts w:ascii="Arial" w:hAnsi="Arial" w:cs="Arial"/>
                <w:sz w:val="14"/>
                <w:szCs w:val="14"/>
                <w:lang w:val="en-US"/>
              </w:rPr>
              <w:t>osim</w:t>
            </w:r>
            <w:r w:rsidRPr="00EE1352">
              <w:rPr>
                <w:rFonts w:ascii="Arial" w:hAnsi="Arial" w:cs="Arial"/>
                <w:sz w:val="14"/>
                <w:szCs w:val="14"/>
                <w:lang w:val="el-GR"/>
              </w:rPr>
              <w:t xml:space="preserve"> </w:t>
            </w:r>
            <w:r w:rsidRPr="004B3912">
              <w:rPr>
                <w:rFonts w:ascii="Arial" w:hAnsi="Arial" w:cs="Arial"/>
                <w:sz w:val="14"/>
                <w:szCs w:val="14"/>
                <w:lang w:val="en-US"/>
              </w:rPr>
              <w:t>kopitara</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papkara</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leporida</w:t>
            </w:r>
            <w:r w:rsidRPr="00EE135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E1352">
              <w:rPr>
                <w:rFonts w:ascii="Arial" w:hAnsi="Arial" w:cs="Arial"/>
                <w:sz w:val="14"/>
                <w:szCs w:val="14"/>
                <w:lang w:val="el-GR"/>
              </w:rPr>
              <w:t xml:space="preserve">            </w:t>
            </w:r>
            <w:r w:rsidRPr="004B3912">
              <w:rPr>
                <w:rFonts w:ascii="Arial" w:hAnsi="Arial" w:cs="Arial"/>
                <w:sz w:val="14"/>
                <w:szCs w:val="14"/>
                <w:lang w:val="en-US"/>
              </w:rPr>
              <w:t xml:space="preserve">/Animal health attestation [Delete when the meat preparation is entirely composed of meat of domestic solipeds (Equus caballus, Equus asinus and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their cross-breeds); wild game solipeds belonging to the subgenus Hippotigris (Zebra); wild leporidae; or wild land mammals other than ungulates </w:t>
            </w:r>
          </w:p>
          <w:p w:rsidR="00380395" w:rsidRPr="00380395" w:rsidRDefault="004B3912" w:rsidP="00380395">
            <w:pPr>
              <w:shd w:val="clear" w:color="auto" w:fill="FFFFFF"/>
              <w:tabs>
                <w:tab w:val="left" w:leader="dot" w:pos="7966"/>
              </w:tabs>
              <w:ind w:left="390"/>
              <w:jc w:val="both"/>
              <w:rPr>
                <w:rFonts w:ascii="Arial" w:hAnsi="Arial" w:cs="Arial"/>
                <w:color w:val="0070C0"/>
                <w:sz w:val="14"/>
                <w:szCs w:val="14"/>
                <w:lang w:val="el-GR"/>
              </w:rPr>
            </w:pPr>
            <w:r w:rsidRPr="00EE1352">
              <w:rPr>
                <w:rFonts w:ascii="Arial" w:hAnsi="Arial" w:cs="Arial"/>
                <w:sz w:val="14"/>
                <w:szCs w:val="14"/>
                <w:lang w:val="en-US"/>
              </w:rPr>
              <w:t xml:space="preserve"> </w:t>
            </w:r>
            <w:r w:rsidRPr="004B3912">
              <w:rPr>
                <w:rFonts w:ascii="Arial" w:hAnsi="Arial" w:cs="Arial"/>
                <w:sz w:val="14"/>
                <w:szCs w:val="14"/>
                <w:lang w:val="en-US"/>
              </w:rPr>
              <w:t>and</w:t>
            </w:r>
            <w:r w:rsidRPr="00380395">
              <w:rPr>
                <w:rFonts w:ascii="Arial" w:hAnsi="Arial" w:cs="Arial"/>
                <w:sz w:val="14"/>
                <w:szCs w:val="14"/>
                <w:lang w:val="el-GR"/>
              </w:rPr>
              <w:t xml:space="preserve"> </w:t>
            </w:r>
            <w:r w:rsidRPr="004B3912">
              <w:rPr>
                <w:rFonts w:ascii="Arial" w:hAnsi="Arial" w:cs="Arial"/>
                <w:sz w:val="14"/>
                <w:szCs w:val="14"/>
                <w:lang w:val="en-US"/>
              </w:rPr>
              <w:t>leporidae</w:t>
            </w:r>
            <w:r w:rsidRPr="00380395">
              <w:rPr>
                <w:rFonts w:ascii="Arial" w:hAnsi="Arial" w:cs="Arial"/>
                <w:color w:val="0070C0"/>
                <w:sz w:val="14"/>
                <w:szCs w:val="14"/>
                <w:lang w:val="el-GR"/>
              </w:rPr>
              <w:t>]</w:t>
            </w:r>
            <w:r w:rsidR="00380395" w:rsidRPr="00380395">
              <w:rPr>
                <w:rFonts w:ascii="Arial" w:hAnsi="Arial" w:cs="Arial"/>
                <w:color w:val="0070C0"/>
                <w:sz w:val="14"/>
                <w:szCs w:val="14"/>
                <w:lang w:val="el-GR"/>
              </w:rPr>
              <w:t>/ Βεβαίωση υγείας των ζώων [</w:t>
            </w:r>
            <w:r w:rsidR="00380395" w:rsidRPr="00BA47EE">
              <w:rPr>
                <w:rFonts w:ascii="Arial" w:hAnsi="Arial" w:cs="Arial"/>
                <w:b/>
                <w:color w:val="0070C0"/>
                <w:sz w:val="14"/>
                <w:szCs w:val="14"/>
                <w:lang w:val="el-GR"/>
              </w:rPr>
              <w:t>Διαγράφεται όταν το παρασκεύασμα κρέατος αποτελείται εξ ολοκλήρου από κρέας κατοικίδιων μονόπλων (</w:t>
            </w:r>
            <w:r w:rsidR="00380395" w:rsidRPr="00BA47EE">
              <w:rPr>
                <w:rFonts w:ascii="Arial" w:hAnsi="Arial" w:cs="Arial"/>
                <w:b/>
                <w:color w:val="0070C0"/>
                <w:sz w:val="14"/>
                <w:szCs w:val="14"/>
                <w:lang w:val="en-US"/>
              </w:rPr>
              <w:t>Equus</w:t>
            </w:r>
            <w:r w:rsidR="00380395" w:rsidRPr="00BA47EE">
              <w:rPr>
                <w:rFonts w:ascii="Arial" w:hAnsi="Arial" w:cs="Arial"/>
                <w:b/>
                <w:color w:val="0070C0"/>
                <w:sz w:val="14"/>
                <w:szCs w:val="14"/>
                <w:lang w:val="el-GR"/>
              </w:rPr>
              <w:t xml:space="preserve"> </w:t>
            </w:r>
            <w:r w:rsidR="00380395" w:rsidRPr="00BA47EE">
              <w:rPr>
                <w:rFonts w:ascii="Arial" w:hAnsi="Arial" w:cs="Arial"/>
                <w:b/>
                <w:color w:val="0070C0"/>
                <w:sz w:val="14"/>
                <w:szCs w:val="14"/>
                <w:lang w:val="en-US"/>
              </w:rPr>
              <w:t>caballus</w:t>
            </w:r>
            <w:r w:rsidR="00380395" w:rsidRPr="00BA47EE">
              <w:rPr>
                <w:rFonts w:ascii="Arial" w:hAnsi="Arial" w:cs="Arial"/>
                <w:b/>
                <w:color w:val="0070C0"/>
                <w:sz w:val="14"/>
                <w:szCs w:val="14"/>
                <w:lang w:val="el-GR"/>
              </w:rPr>
              <w:t xml:space="preserve">, </w:t>
            </w:r>
            <w:r w:rsidR="00380395" w:rsidRPr="00BA47EE">
              <w:rPr>
                <w:rFonts w:ascii="Arial" w:hAnsi="Arial" w:cs="Arial"/>
                <w:b/>
                <w:color w:val="0070C0"/>
                <w:sz w:val="14"/>
                <w:szCs w:val="14"/>
                <w:lang w:val="en-US"/>
              </w:rPr>
              <w:t>Equus</w:t>
            </w:r>
            <w:r w:rsidR="00380395" w:rsidRPr="00BA47EE">
              <w:rPr>
                <w:rFonts w:ascii="Arial" w:hAnsi="Arial" w:cs="Arial"/>
                <w:b/>
                <w:color w:val="0070C0"/>
                <w:sz w:val="14"/>
                <w:szCs w:val="14"/>
                <w:lang w:val="el-GR"/>
              </w:rPr>
              <w:t xml:space="preserve"> </w:t>
            </w:r>
            <w:r w:rsidR="00380395" w:rsidRPr="00BA47EE">
              <w:rPr>
                <w:rFonts w:ascii="Arial" w:hAnsi="Arial" w:cs="Arial"/>
                <w:b/>
                <w:color w:val="0070C0"/>
                <w:sz w:val="14"/>
                <w:szCs w:val="14"/>
                <w:lang w:val="en-US"/>
              </w:rPr>
              <w:t>asinus</w:t>
            </w:r>
            <w:r w:rsidR="00380395" w:rsidRPr="00BA47EE">
              <w:rPr>
                <w:rFonts w:ascii="Arial" w:hAnsi="Arial" w:cs="Arial"/>
                <w:b/>
                <w:color w:val="0070C0"/>
                <w:sz w:val="14"/>
                <w:szCs w:val="14"/>
                <w:lang w:val="el-GR"/>
              </w:rPr>
              <w:t xml:space="preserve"> και οι διασταυρώσεις τους</w:t>
            </w:r>
            <w:r w:rsidR="00380395" w:rsidRPr="00380395">
              <w:rPr>
                <w:rFonts w:ascii="Arial" w:hAnsi="Arial" w:cs="Arial"/>
                <w:color w:val="0070C0"/>
                <w:sz w:val="14"/>
                <w:szCs w:val="14"/>
                <w:lang w:val="el-GR"/>
              </w:rPr>
              <w:t>)· άγρι</w:t>
            </w:r>
            <w:r w:rsidR="005904DF">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μόνοπλ</w:t>
            </w:r>
            <w:r w:rsidR="005904DF">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θηρ</w:t>
            </w:r>
            <w:r w:rsidR="005904DF">
              <w:rPr>
                <w:rFonts w:ascii="Arial" w:hAnsi="Arial" w:cs="Arial"/>
                <w:color w:val="0070C0"/>
                <w:sz w:val="14"/>
                <w:szCs w:val="14"/>
                <w:lang w:val="el-GR"/>
              </w:rPr>
              <w:t>α</w:t>
            </w:r>
            <w:r w:rsidR="00380395" w:rsidRPr="00380395">
              <w:rPr>
                <w:rFonts w:ascii="Arial" w:hAnsi="Arial" w:cs="Arial"/>
                <w:color w:val="0070C0"/>
                <w:sz w:val="14"/>
                <w:szCs w:val="14"/>
                <w:lang w:val="el-GR"/>
              </w:rPr>
              <w:t>μ</w:t>
            </w:r>
            <w:r w:rsidR="005904DF">
              <w:rPr>
                <w:rFonts w:ascii="Arial" w:hAnsi="Arial" w:cs="Arial"/>
                <w:color w:val="0070C0"/>
                <w:sz w:val="14"/>
                <w:szCs w:val="14"/>
                <w:lang w:val="el-GR"/>
              </w:rPr>
              <w:t>ά</w:t>
            </w:r>
            <w:r w:rsidR="00380395" w:rsidRPr="00380395">
              <w:rPr>
                <w:rFonts w:ascii="Arial" w:hAnsi="Arial" w:cs="Arial"/>
                <w:color w:val="0070C0"/>
                <w:sz w:val="14"/>
                <w:szCs w:val="14"/>
                <w:lang w:val="el-GR"/>
              </w:rPr>
              <w:t>τ</w:t>
            </w:r>
            <w:r w:rsidR="005904DF">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που ανήκουν στο υπογένος </w:t>
            </w:r>
            <w:r w:rsidR="00380395" w:rsidRPr="00380395">
              <w:rPr>
                <w:rFonts w:ascii="Arial" w:hAnsi="Arial" w:cs="Arial"/>
                <w:color w:val="0070C0"/>
                <w:sz w:val="14"/>
                <w:szCs w:val="14"/>
                <w:lang w:val="en-US"/>
              </w:rPr>
              <w:t>Hippotigris</w:t>
            </w:r>
            <w:r w:rsidR="00380395" w:rsidRPr="00380395">
              <w:rPr>
                <w:rFonts w:ascii="Arial" w:hAnsi="Arial" w:cs="Arial"/>
                <w:color w:val="0070C0"/>
                <w:sz w:val="14"/>
                <w:szCs w:val="14"/>
                <w:lang w:val="el-GR"/>
              </w:rPr>
              <w:t xml:space="preserve"> (Ζέβρα)· άγρι</w:t>
            </w:r>
            <w:r w:rsidR="0045046E">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κονικλοειδ</w:t>
            </w:r>
            <w:r w:rsidR="0045046E">
              <w:rPr>
                <w:rFonts w:ascii="Arial" w:hAnsi="Arial" w:cs="Arial"/>
                <w:color w:val="0070C0"/>
                <w:sz w:val="14"/>
                <w:szCs w:val="14"/>
                <w:lang w:val="el-GR"/>
              </w:rPr>
              <w:t>ων</w:t>
            </w:r>
            <w:r w:rsidR="00380395" w:rsidRPr="00380395">
              <w:rPr>
                <w:rFonts w:ascii="Arial" w:hAnsi="Arial" w:cs="Arial"/>
                <w:color w:val="0070C0"/>
                <w:sz w:val="14"/>
                <w:szCs w:val="14"/>
                <w:lang w:val="el-GR"/>
              </w:rPr>
              <w:t>· ή άγρι</w:t>
            </w:r>
            <w:r w:rsidR="0045046E">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χερσαί</w:t>
            </w:r>
            <w:r w:rsidR="0045046E">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θηλαστικ</w:t>
            </w:r>
            <w:r w:rsidR="0045046E">
              <w:rPr>
                <w:rFonts w:ascii="Arial" w:hAnsi="Arial" w:cs="Arial"/>
                <w:color w:val="0070C0"/>
                <w:sz w:val="14"/>
                <w:szCs w:val="14"/>
                <w:lang w:val="el-GR"/>
              </w:rPr>
              <w:t>ων</w:t>
            </w:r>
            <w:r w:rsidR="00380395" w:rsidRPr="00380395">
              <w:rPr>
                <w:rFonts w:ascii="Arial" w:hAnsi="Arial" w:cs="Arial"/>
                <w:color w:val="0070C0"/>
                <w:sz w:val="14"/>
                <w:szCs w:val="14"/>
                <w:lang w:val="el-GR"/>
              </w:rPr>
              <w:t xml:space="preserve"> εκτός από τα οπληφόρα</w:t>
            </w:r>
            <w:r w:rsidR="00380395">
              <w:rPr>
                <w:rFonts w:ascii="Arial" w:hAnsi="Arial" w:cs="Arial"/>
                <w:color w:val="0070C0"/>
                <w:sz w:val="14"/>
                <w:szCs w:val="14"/>
                <w:lang w:val="el-GR"/>
              </w:rPr>
              <w:t xml:space="preserve"> </w:t>
            </w:r>
            <w:r w:rsidR="00380395" w:rsidRPr="00380395">
              <w:rPr>
                <w:rFonts w:ascii="Arial" w:hAnsi="Arial" w:cs="Arial"/>
                <w:color w:val="0070C0"/>
                <w:sz w:val="14"/>
                <w:szCs w:val="14"/>
                <w:lang w:val="el-GR"/>
              </w:rPr>
              <w:t xml:space="preserve">και </w:t>
            </w:r>
            <w:r w:rsidR="0045046E">
              <w:rPr>
                <w:rFonts w:ascii="Arial" w:hAnsi="Arial" w:cs="Arial"/>
                <w:color w:val="0070C0"/>
                <w:sz w:val="14"/>
                <w:szCs w:val="14"/>
                <w:lang w:val="el-GR"/>
              </w:rPr>
              <w:t xml:space="preserve">τις </w:t>
            </w:r>
            <w:r w:rsidR="00380395" w:rsidRPr="00380395">
              <w:rPr>
                <w:rFonts w:ascii="Arial" w:hAnsi="Arial" w:cs="Arial"/>
                <w:color w:val="0070C0"/>
                <w:sz w:val="14"/>
                <w:szCs w:val="14"/>
                <w:lang w:val="el-GR"/>
              </w:rPr>
              <w:t>λεπορίδες]</w:t>
            </w:r>
          </w:p>
          <w:p w:rsidR="004B3912" w:rsidRPr="00380395"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380395"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r w:rsidRPr="00380395">
              <w:rPr>
                <w:rFonts w:ascii="Arial" w:hAnsi="Arial" w:cs="Arial"/>
                <w:sz w:val="14"/>
                <w:szCs w:val="14"/>
                <w:lang w:val="el-GR"/>
              </w:rPr>
              <w:t xml:space="preserve">            </w:t>
            </w:r>
            <w:r w:rsidRPr="004B3912">
              <w:rPr>
                <w:rFonts w:ascii="Arial" w:hAnsi="Arial" w:cs="Arial"/>
                <w:sz w:val="14"/>
                <w:szCs w:val="14"/>
                <w:lang w:val="en-US"/>
              </w:rPr>
              <w:t>Mesne</w:t>
            </w:r>
            <w:r w:rsidRPr="00EE1352">
              <w:rPr>
                <w:rFonts w:ascii="Arial" w:hAnsi="Arial" w:cs="Arial"/>
                <w:sz w:val="14"/>
                <w:szCs w:val="14"/>
                <w:lang w:val="el-GR"/>
              </w:rPr>
              <w:t xml:space="preserve"> </w:t>
            </w:r>
            <w:r w:rsidRPr="004B3912">
              <w:rPr>
                <w:rFonts w:ascii="Arial" w:hAnsi="Arial" w:cs="Arial"/>
                <w:sz w:val="14"/>
                <w:szCs w:val="14"/>
                <w:lang w:val="en-US"/>
              </w:rPr>
              <w:t>prera</w:t>
            </w:r>
            <w:r w:rsidRPr="00EE1352">
              <w:rPr>
                <w:rFonts w:ascii="Arial" w:hAnsi="Arial" w:cs="Arial"/>
                <w:sz w:val="14"/>
                <w:szCs w:val="14"/>
                <w:lang w:val="el-GR"/>
              </w:rPr>
              <w:t>đ</w:t>
            </w:r>
            <w:r w:rsidRPr="004B3912">
              <w:rPr>
                <w:rFonts w:ascii="Arial" w:hAnsi="Arial" w:cs="Arial"/>
                <w:sz w:val="14"/>
                <w:szCs w:val="14"/>
                <w:lang w:val="en-US"/>
              </w:rPr>
              <w:t>evine</w:t>
            </w:r>
            <w:r w:rsidRPr="00EE1352">
              <w:rPr>
                <w:rFonts w:ascii="Arial" w:hAnsi="Arial" w:cs="Arial"/>
                <w:sz w:val="14"/>
                <w:szCs w:val="14"/>
                <w:lang w:val="el-GR"/>
              </w:rPr>
              <w:t xml:space="preserve"> </w:t>
            </w:r>
            <w:r w:rsidRPr="004B3912">
              <w:rPr>
                <w:rFonts w:ascii="Arial" w:hAnsi="Arial" w:cs="Arial"/>
                <w:sz w:val="14"/>
                <w:szCs w:val="14"/>
                <w:lang w:val="en-US"/>
              </w:rPr>
              <w:t>opisane</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dijelu</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w:t>
            </w:r>
            <w:r w:rsidRPr="004B3912">
              <w:rPr>
                <w:rFonts w:ascii="Arial" w:hAnsi="Arial" w:cs="Arial"/>
                <w:sz w:val="14"/>
                <w:szCs w:val="14"/>
                <w:lang w:val="en-US"/>
              </w:rPr>
              <w:t>The</w:t>
            </w:r>
            <w:r w:rsidRPr="00EE1352">
              <w:rPr>
                <w:rFonts w:ascii="Arial" w:hAnsi="Arial" w:cs="Arial"/>
                <w:sz w:val="14"/>
                <w:szCs w:val="14"/>
                <w:lang w:val="el-GR"/>
              </w:rPr>
              <w:t xml:space="preserve"> </w:t>
            </w:r>
            <w:r w:rsidRPr="004B3912">
              <w:rPr>
                <w:rFonts w:ascii="Arial" w:hAnsi="Arial" w:cs="Arial"/>
                <w:sz w:val="14"/>
                <w:szCs w:val="14"/>
                <w:lang w:val="en-US"/>
              </w:rPr>
              <w:t>meat</w:t>
            </w:r>
            <w:r w:rsidRPr="00EE1352">
              <w:rPr>
                <w:rFonts w:ascii="Arial" w:hAnsi="Arial" w:cs="Arial"/>
                <w:sz w:val="14"/>
                <w:szCs w:val="14"/>
                <w:lang w:val="el-GR"/>
              </w:rPr>
              <w:t xml:space="preserve"> </w:t>
            </w:r>
            <w:r w:rsidRPr="004B3912">
              <w:rPr>
                <w:rFonts w:ascii="Arial" w:hAnsi="Arial" w:cs="Arial"/>
                <w:sz w:val="14"/>
                <w:szCs w:val="14"/>
                <w:lang w:val="en-US"/>
              </w:rPr>
              <w:t>preparation</w:t>
            </w:r>
            <w:r w:rsidRPr="00EE1352">
              <w:rPr>
                <w:rFonts w:ascii="Arial" w:hAnsi="Arial" w:cs="Arial"/>
                <w:sz w:val="14"/>
                <w:szCs w:val="14"/>
                <w:lang w:val="el-GR"/>
              </w:rPr>
              <w:t xml:space="preserve"> </w:t>
            </w:r>
            <w:r w:rsidRPr="004B3912">
              <w:rPr>
                <w:rFonts w:ascii="Arial" w:hAnsi="Arial" w:cs="Arial"/>
                <w:sz w:val="14"/>
                <w:szCs w:val="14"/>
                <w:lang w:val="en-US"/>
              </w:rPr>
              <w:t>described</w:t>
            </w:r>
            <w:r w:rsidRPr="00EE1352">
              <w:rPr>
                <w:rFonts w:ascii="Arial" w:hAnsi="Arial" w:cs="Arial"/>
                <w:sz w:val="14"/>
                <w:szCs w:val="14"/>
                <w:lang w:val="el-GR"/>
              </w:rPr>
              <w:t xml:space="preserve"> </w:t>
            </w:r>
            <w:r w:rsidRPr="004B3912">
              <w:rPr>
                <w:rFonts w:ascii="Arial" w:hAnsi="Arial" w:cs="Arial"/>
                <w:sz w:val="14"/>
                <w:szCs w:val="14"/>
                <w:lang w:val="en-US"/>
              </w:rPr>
              <w:t>in</w:t>
            </w:r>
            <w:r w:rsidRPr="00EE1352">
              <w:rPr>
                <w:rFonts w:ascii="Arial" w:hAnsi="Arial" w:cs="Arial"/>
                <w:sz w:val="14"/>
                <w:szCs w:val="14"/>
                <w:lang w:val="el-GR"/>
              </w:rPr>
              <w:t xml:space="preserve"> </w:t>
            </w:r>
            <w:r w:rsidRPr="004B3912">
              <w:rPr>
                <w:rFonts w:ascii="Arial" w:hAnsi="Arial" w:cs="Arial"/>
                <w:sz w:val="14"/>
                <w:szCs w:val="14"/>
                <w:lang w:val="en-US"/>
              </w:rPr>
              <w:t>Part</w:t>
            </w:r>
            <w:r w:rsidRPr="00EE1352">
              <w:rPr>
                <w:rFonts w:ascii="Arial" w:hAnsi="Arial" w:cs="Arial"/>
                <w:sz w:val="14"/>
                <w:szCs w:val="14"/>
                <w:lang w:val="el-GR"/>
              </w:rPr>
              <w:t xml:space="preserve"> </w:t>
            </w:r>
            <w:r w:rsidRPr="004B3912">
              <w:rPr>
                <w:rFonts w:ascii="Arial" w:hAnsi="Arial" w:cs="Arial"/>
                <w:sz w:val="14"/>
                <w:szCs w:val="14"/>
                <w:lang w:val="en-US"/>
              </w:rPr>
              <w:t>I</w:t>
            </w:r>
            <w:r w:rsidR="00EE1352" w:rsidRPr="00EE1352">
              <w:rPr>
                <w:rFonts w:ascii="Arial" w:hAnsi="Arial" w:cs="Arial"/>
                <w:sz w:val="14"/>
                <w:szCs w:val="14"/>
                <w:lang w:val="el-GR"/>
              </w:rPr>
              <w:t xml:space="preserve">/ </w:t>
            </w:r>
            <w:r w:rsidR="00EE1352" w:rsidRPr="00EE1352">
              <w:rPr>
                <w:rFonts w:ascii="Arial" w:hAnsi="Arial" w:cs="Arial"/>
                <w:color w:val="0070C0"/>
                <w:sz w:val="14"/>
                <w:szCs w:val="14"/>
                <w:lang w:val="el-GR"/>
              </w:rPr>
              <w:t>Τα παρασκευάσματα κρέατος που περιγράφονται στο Μέρος Ι</w:t>
            </w:r>
            <w:r w:rsidRPr="00EE1352">
              <w:rPr>
                <w:rFonts w:ascii="Arial" w:hAnsi="Arial" w:cs="Arial"/>
                <w:color w:val="0070C0"/>
                <w:sz w:val="14"/>
                <w:szCs w:val="14"/>
                <w:lang w:val="el-GR"/>
              </w:rPr>
              <w:t xml:space="preserve">: </w:t>
            </w: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w:t>
            </w:r>
            <w:r w:rsidRPr="004B3912">
              <w:rPr>
                <w:rFonts w:ascii="Arial" w:hAnsi="Arial" w:cs="Arial"/>
                <w:sz w:val="14"/>
                <w:szCs w:val="14"/>
                <w:lang w:val="en-US"/>
              </w:rPr>
              <w:t>pripremljen</w:t>
            </w:r>
            <w:r w:rsidRPr="00EE1352">
              <w:rPr>
                <w:rFonts w:ascii="Arial" w:hAnsi="Arial" w:cs="Arial"/>
                <w:sz w:val="14"/>
                <w:szCs w:val="14"/>
                <w:lang w:val="el-GR"/>
              </w:rPr>
              <w:t xml:space="preserve"> </w:t>
            </w:r>
            <w:r w:rsidRPr="004B3912">
              <w:rPr>
                <w:rFonts w:ascii="Arial" w:hAnsi="Arial" w:cs="Arial"/>
                <w:sz w:val="14"/>
                <w:szCs w:val="14"/>
                <w:lang w:val="en-US"/>
              </w:rPr>
              <w:t>je</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otpremljen</w:t>
            </w:r>
            <w:r w:rsidRPr="00EE1352">
              <w:rPr>
                <w:rFonts w:ascii="Arial" w:hAnsi="Arial" w:cs="Arial"/>
                <w:sz w:val="14"/>
                <w:szCs w:val="14"/>
                <w:lang w:val="el-GR"/>
              </w:rPr>
              <w:t xml:space="preserve"> </w:t>
            </w:r>
            <w:r w:rsidRPr="004B3912">
              <w:rPr>
                <w:rFonts w:ascii="Arial" w:hAnsi="Arial" w:cs="Arial"/>
                <w:sz w:val="14"/>
                <w:szCs w:val="14"/>
                <w:lang w:val="en-US"/>
              </w:rPr>
              <w:t>iz</w:t>
            </w:r>
            <w:r w:rsidRPr="00EE1352">
              <w:rPr>
                <w:rFonts w:ascii="Arial" w:hAnsi="Arial" w:cs="Arial"/>
                <w:sz w:val="14"/>
                <w:szCs w:val="14"/>
                <w:lang w:val="el-GR"/>
              </w:rPr>
              <w:t xml:space="preserve"> </w:t>
            </w:r>
            <w:r w:rsidRPr="004B3912">
              <w:rPr>
                <w:rFonts w:ascii="Arial" w:hAnsi="Arial" w:cs="Arial"/>
                <w:sz w:val="14"/>
                <w:szCs w:val="14"/>
                <w:lang w:val="en-US"/>
              </w:rPr>
              <w:t>zone</w:t>
            </w:r>
            <w:r w:rsidRPr="00EE1352">
              <w:rPr>
                <w:rFonts w:ascii="Arial" w:hAnsi="Arial" w:cs="Arial"/>
                <w:sz w:val="14"/>
                <w:szCs w:val="14"/>
                <w:lang w:val="el-GR"/>
              </w:rPr>
              <w:t xml:space="preserve"> </w:t>
            </w:r>
            <w:r w:rsidRPr="004B3912">
              <w:rPr>
                <w:rFonts w:ascii="Arial" w:hAnsi="Arial" w:cs="Arial"/>
                <w:sz w:val="14"/>
                <w:szCs w:val="14"/>
                <w:lang w:val="en-US"/>
              </w:rPr>
              <w:t>s</w:t>
            </w:r>
            <w:r w:rsidRPr="00EE1352">
              <w:rPr>
                <w:rFonts w:ascii="Arial" w:hAnsi="Arial" w:cs="Arial"/>
                <w:sz w:val="14"/>
                <w:szCs w:val="14"/>
                <w:lang w:val="el-GR"/>
              </w:rPr>
              <w:t xml:space="preserve"> </w:t>
            </w:r>
            <w:r w:rsidRPr="004B3912">
              <w:rPr>
                <w:rFonts w:ascii="Arial" w:hAnsi="Arial" w:cs="Arial"/>
                <w:sz w:val="14"/>
                <w:szCs w:val="14"/>
                <w:lang w:val="en-US"/>
              </w:rPr>
              <w:t>oznakom</w:t>
            </w:r>
            <w:r w:rsidRPr="00EE1352">
              <w:rPr>
                <w:rFonts w:ascii="Arial" w:hAnsi="Arial" w:cs="Arial"/>
                <w:sz w:val="14"/>
                <w:szCs w:val="14"/>
                <w:lang w:val="el-GR"/>
              </w:rPr>
              <w:t xml:space="preserve">: ______________________________(6) </w:t>
            </w:r>
            <w:r w:rsidRPr="004B3912">
              <w:rPr>
                <w:rFonts w:ascii="Arial" w:hAnsi="Arial" w:cs="Arial"/>
                <w:sz w:val="14"/>
                <w:szCs w:val="14"/>
                <w:lang w:val="en-US"/>
              </w:rPr>
              <w:t>iz</w:t>
            </w:r>
            <w:r w:rsidRPr="00EE1352">
              <w:rPr>
                <w:rFonts w:ascii="Arial" w:hAnsi="Arial" w:cs="Arial"/>
                <w:sz w:val="14"/>
                <w:szCs w:val="14"/>
                <w:lang w:val="el-GR"/>
              </w:rPr>
              <w:t xml:space="preserve"> </w:t>
            </w:r>
            <w:r w:rsidRPr="004B3912">
              <w:rPr>
                <w:rFonts w:ascii="Arial" w:hAnsi="Arial" w:cs="Arial"/>
                <w:sz w:val="14"/>
                <w:szCs w:val="14"/>
                <w:lang w:val="en-US"/>
              </w:rPr>
              <w:t>koje</w:t>
            </w:r>
            <w:r w:rsidRPr="00EE1352">
              <w:rPr>
                <w:rFonts w:ascii="Arial" w:hAnsi="Arial" w:cs="Arial"/>
                <w:sz w:val="14"/>
                <w:szCs w:val="14"/>
                <w:lang w:val="el-GR"/>
              </w:rPr>
              <w:t xml:space="preserve"> </w:t>
            </w:r>
            <w:r w:rsidRPr="004B3912">
              <w:rPr>
                <w:rFonts w:ascii="Arial" w:hAnsi="Arial" w:cs="Arial"/>
                <w:sz w:val="14"/>
                <w:szCs w:val="14"/>
                <w:lang w:val="en-US"/>
              </w:rPr>
              <w:t>je</w:t>
            </w:r>
            <w:r w:rsidRPr="00EE1352">
              <w:rPr>
                <w:rFonts w:ascii="Arial" w:hAnsi="Arial" w:cs="Arial"/>
                <w:sz w:val="14"/>
                <w:szCs w:val="14"/>
                <w:lang w:val="el-GR"/>
              </w:rPr>
              <w:t xml:space="preserve"> </w:t>
            </w:r>
            <w:r w:rsidRPr="004B3912">
              <w:rPr>
                <w:rFonts w:ascii="Arial" w:hAnsi="Arial" w:cs="Arial"/>
                <w:sz w:val="14"/>
                <w:szCs w:val="14"/>
                <w:lang w:val="en-US"/>
              </w:rPr>
              <w:t>na</w:t>
            </w:r>
            <w:r w:rsidRPr="00EE1352">
              <w:rPr>
                <w:rFonts w:ascii="Arial" w:hAnsi="Arial" w:cs="Arial"/>
                <w:sz w:val="14"/>
                <w:szCs w:val="14"/>
                <w:lang w:val="el-GR"/>
              </w:rPr>
              <w:t xml:space="preserve"> </w:t>
            </w:r>
            <w:r w:rsidRPr="004B3912">
              <w:rPr>
                <w:rFonts w:ascii="Arial" w:hAnsi="Arial" w:cs="Arial"/>
                <w:sz w:val="14"/>
                <w:szCs w:val="14"/>
                <w:lang w:val="en-US"/>
              </w:rPr>
              <w:t>datum</w:t>
            </w:r>
            <w:r w:rsidRPr="00EE1352">
              <w:rPr>
                <w:rFonts w:ascii="Arial" w:hAnsi="Arial" w:cs="Arial"/>
                <w:sz w:val="14"/>
                <w:szCs w:val="14"/>
                <w:lang w:val="el-GR"/>
              </w:rPr>
              <w:t xml:space="preserve"> </w:t>
            </w:r>
            <w:r w:rsidRPr="004B3912">
              <w:rPr>
                <w:rFonts w:ascii="Arial" w:hAnsi="Arial" w:cs="Arial"/>
                <w:sz w:val="14"/>
                <w:szCs w:val="14"/>
                <w:lang w:val="en-US"/>
              </w:rPr>
              <w:t>izdavanja</w:t>
            </w:r>
            <w:r w:rsidRPr="00EE1352">
              <w:rPr>
                <w:rFonts w:ascii="Arial" w:hAnsi="Arial" w:cs="Arial"/>
                <w:sz w:val="14"/>
                <w:szCs w:val="14"/>
                <w:lang w:val="el-GR"/>
              </w:rPr>
              <w:t xml:space="preserve"> </w:t>
            </w:r>
            <w:r w:rsidRPr="004B3912">
              <w:rPr>
                <w:rFonts w:ascii="Arial" w:hAnsi="Arial" w:cs="Arial"/>
                <w:sz w:val="14"/>
                <w:szCs w:val="14"/>
                <w:lang w:val="en-US"/>
              </w:rPr>
              <w:t>ovog</w:t>
            </w:r>
            <w:r w:rsidRPr="00EE1352">
              <w:rPr>
                <w:rFonts w:ascii="Arial" w:hAnsi="Arial" w:cs="Arial"/>
                <w:sz w:val="14"/>
                <w:szCs w:val="14"/>
                <w:lang w:val="el-GR"/>
              </w:rPr>
              <w:t xml:space="preserve"> </w:t>
            </w:r>
            <w:r w:rsidRPr="004B3912">
              <w:rPr>
                <w:rFonts w:ascii="Arial" w:hAnsi="Arial" w:cs="Arial"/>
                <w:sz w:val="14"/>
                <w:szCs w:val="14"/>
                <w:lang w:val="en-US"/>
              </w:rPr>
              <w:t>sertifikata</w:t>
            </w:r>
            <w:r w:rsidRPr="00EE1352">
              <w:rPr>
                <w:rFonts w:ascii="Arial" w:hAnsi="Arial" w:cs="Arial"/>
                <w:sz w:val="14"/>
                <w:szCs w:val="14"/>
                <w:lang w:val="el-GR"/>
              </w:rPr>
              <w:t xml:space="preserve"> </w:t>
            </w:r>
            <w:r w:rsidRPr="004B3912">
              <w:rPr>
                <w:rFonts w:ascii="Arial" w:hAnsi="Arial" w:cs="Arial"/>
                <w:sz w:val="14"/>
                <w:szCs w:val="14"/>
                <w:lang w:val="en-US"/>
              </w:rPr>
              <w:t>o</w:t>
            </w:r>
            <w:r w:rsidRPr="00EE1352">
              <w:rPr>
                <w:rFonts w:ascii="Arial" w:hAnsi="Arial" w:cs="Arial"/>
                <w:sz w:val="14"/>
                <w:szCs w:val="14"/>
                <w:lang w:val="el-GR"/>
              </w:rPr>
              <w:t xml:space="preserve"> </w:t>
            </w:r>
            <w:r w:rsidRPr="004B3912">
              <w:rPr>
                <w:rFonts w:ascii="Arial" w:hAnsi="Arial" w:cs="Arial"/>
                <w:sz w:val="14"/>
                <w:szCs w:val="14"/>
                <w:lang w:val="en-US"/>
              </w:rPr>
              <w:t>zdravlju</w:t>
            </w:r>
            <w:r w:rsidRPr="00EE1352">
              <w:rPr>
                <w:rFonts w:ascii="Arial" w:hAnsi="Arial" w:cs="Arial"/>
                <w:sz w:val="14"/>
                <w:szCs w:val="14"/>
                <w:lang w:val="el-GR"/>
              </w:rPr>
              <w:t xml:space="preserve"> </w:t>
            </w: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EE1352">
              <w:rPr>
                <w:rFonts w:ascii="Arial" w:hAnsi="Arial" w:cs="Arial"/>
                <w:sz w:val="14"/>
                <w:szCs w:val="14"/>
                <w:lang w:val="el-GR"/>
              </w:rPr>
              <w:t xml:space="preserve">           ž</w:t>
            </w:r>
            <w:r w:rsidRPr="004B3912">
              <w:rPr>
                <w:rFonts w:ascii="Arial" w:hAnsi="Arial" w:cs="Arial"/>
                <w:sz w:val="14"/>
                <w:szCs w:val="14"/>
                <w:lang w:val="en-US"/>
              </w:rPr>
              <w:t>ivotinja</w:t>
            </w:r>
            <w:r w:rsidRPr="00EE1352">
              <w:rPr>
                <w:rFonts w:ascii="Arial" w:hAnsi="Arial" w:cs="Arial"/>
                <w:sz w:val="14"/>
                <w:szCs w:val="14"/>
                <w:lang w:val="el-GR"/>
              </w:rPr>
              <w:t>/</w:t>
            </w:r>
            <w:r w:rsidRPr="004B3912">
              <w:rPr>
                <w:rFonts w:ascii="Arial" w:hAnsi="Arial" w:cs="Arial"/>
                <w:sz w:val="14"/>
                <w:szCs w:val="14"/>
                <w:lang w:val="en-US"/>
              </w:rPr>
              <w:t>slu</w:t>
            </w:r>
            <w:r w:rsidRPr="00EE1352">
              <w:rPr>
                <w:rFonts w:ascii="Arial" w:hAnsi="Arial" w:cs="Arial"/>
                <w:sz w:val="14"/>
                <w:szCs w:val="14"/>
                <w:lang w:val="el-GR"/>
              </w:rPr>
              <w:t>ž</w:t>
            </w:r>
            <w:r w:rsidRPr="004B3912">
              <w:rPr>
                <w:rFonts w:ascii="Arial" w:hAnsi="Arial" w:cs="Arial"/>
                <w:sz w:val="14"/>
                <w:szCs w:val="14"/>
                <w:lang w:val="en-US"/>
              </w:rPr>
              <w:t>benog</w:t>
            </w:r>
            <w:r w:rsidRPr="00EE1352">
              <w:rPr>
                <w:rFonts w:ascii="Arial" w:hAnsi="Arial" w:cs="Arial"/>
                <w:sz w:val="14"/>
                <w:szCs w:val="14"/>
                <w:lang w:val="el-GR"/>
              </w:rPr>
              <w:t xml:space="preserve"> </w:t>
            </w:r>
            <w:r w:rsidRPr="004B3912">
              <w:rPr>
                <w:rFonts w:ascii="Arial" w:hAnsi="Arial" w:cs="Arial"/>
                <w:sz w:val="14"/>
                <w:szCs w:val="14"/>
                <w:lang w:val="en-US"/>
              </w:rPr>
              <w:t>sertifikata</w:t>
            </w:r>
            <w:r w:rsidRPr="00EE1352">
              <w:rPr>
                <w:rFonts w:ascii="Arial" w:hAnsi="Arial" w:cs="Arial"/>
                <w:sz w:val="14"/>
                <w:szCs w:val="14"/>
                <w:lang w:val="el-GR"/>
              </w:rPr>
              <w:t xml:space="preserve"> </w:t>
            </w:r>
            <w:r w:rsidRPr="004B3912">
              <w:rPr>
                <w:rFonts w:ascii="Arial" w:hAnsi="Arial" w:cs="Arial"/>
                <w:sz w:val="14"/>
                <w:szCs w:val="14"/>
                <w:lang w:val="en-US"/>
              </w:rPr>
              <w:t>odobren</w:t>
            </w:r>
            <w:r w:rsidRPr="00EE1352">
              <w:rPr>
                <w:rFonts w:ascii="Arial" w:hAnsi="Arial" w:cs="Arial"/>
                <w:sz w:val="14"/>
                <w:szCs w:val="14"/>
                <w:lang w:val="el-GR"/>
              </w:rPr>
              <w:t xml:space="preserve"> </w:t>
            </w:r>
            <w:r w:rsidRPr="004B3912">
              <w:rPr>
                <w:rFonts w:ascii="Arial" w:hAnsi="Arial" w:cs="Arial"/>
                <w:sz w:val="14"/>
                <w:szCs w:val="14"/>
                <w:lang w:val="en-US"/>
              </w:rPr>
              <w:t>ulazak</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Crnu</w:t>
            </w:r>
            <w:r w:rsidRPr="00EE1352">
              <w:rPr>
                <w:rFonts w:ascii="Arial" w:hAnsi="Arial" w:cs="Arial"/>
                <w:sz w:val="14"/>
                <w:szCs w:val="14"/>
                <w:lang w:val="el-GR"/>
              </w:rPr>
              <w:t xml:space="preserve"> </w:t>
            </w:r>
            <w:r w:rsidRPr="004B3912">
              <w:rPr>
                <w:rFonts w:ascii="Arial" w:hAnsi="Arial" w:cs="Arial"/>
                <w:sz w:val="14"/>
                <w:szCs w:val="14"/>
                <w:lang w:val="en-US"/>
              </w:rPr>
              <w:t>Goru</w:t>
            </w:r>
            <w:r w:rsidRPr="00EE1352">
              <w:rPr>
                <w:rFonts w:ascii="Arial" w:hAnsi="Arial" w:cs="Arial"/>
                <w:sz w:val="14"/>
                <w:szCs w:val="14"/>
                <w:lang w:val="el-GR"/>
              </w:rPr>
              <w:t>/</w:t>
            </w:r>
            <w:r w:rsidRPr="004B3912">
              <w:rPr>
                <w:rFonts w:ascii="Arial" w:hAnsi="Arial" w:cs="Arial"/>
                <w:sz w:val="14"/>
                <w:szCs w:val="14"/>
                <w:lang w:val="en-US"/>
              </w:rPr>
              <w:t>Uniju</w:t>
            </w:r>
            <w:r w:rsidRPr="00EE1352">
              <w:rPr>
                <w:rFonts w:ascii="Arial" w:hAnsi="Arial" w:cs="Arial"/>
                <w:sz w:val="14"/>
                <w:szCs w:val="14"/>
                <w:lang w:val="el-GR"/>
              </w:rPr>
              <w:t xml:space="preserve"> </w:t>
            </w:r>
            <w:r w:rsidRPr="004B3912">
              <w:rPr>
                <w:rFonts w:ascii="Arial" w:hAnsi="Arial" w:cs="Arial"/>
                <w:sz w:val="14"/>
                <w:szCs w:val="14"/>
                <w:lang w:val="en-US"/>
              </w:rPr>
              <w:t>svje</w:t>
            </w:r>
            <w:r w:rsidRPr="00EE1352">
              <w:rPr>
                <w:rFonts w:ascii="Arial" w:hAnsi="Arial" w:cs="Arial"/>
                <w:sz w:val="14"/>
                <w:szCs w:val="14"/>
                <w:lang w:val="el-GR"/>
              </w:rPr>
              <w:t>ž</w:t>
            </w:r>
            <w:r w:rsidRPr="004B3912">
              <w:rPr>
                <w:rFonts w:ascii="Arial" w:hAnsi="Arial" w:cs="Arial"/>
                <w:sz w:val="14"/>
                <w:szCs w:val="14"/>
                <w:lang w:val="en-US"/>
              </w:rPr>
              <w:t>eg</w:t>
            </w:r>
            <w:r w:rsidRPr="00EE1352">
              <w:rPr>
                <w:rFonts w:ascii="Arial" w:hAnsi="Arial" w:cs="Arial"/>
                <w:sz w:val="14"/>
                <w:szCs w:val="14"/>
                <w:lang w:val="el-GR"/>
              </w:rPr>
              <w:t xml:space="preserve"> </w:t>
            </w:r>
            <w:r w:rsidRPr="004B3912">
              <w:rPr>
                <w:rFonts w:ascii="Arial" w:hAnsi="Arial" w:cs="Arial"/>
                <w:sz w:val="14"/>
                <w:szCs w:val="14"/>
                <w:lang w:val="en-US"/>
              </w:rPr>
              <w:t>mesa</w:t>
            </w:r>
            <w:r w:rsidRPr="00EE1352">
              <w:rPr>
                <w:rFonts w:ascii="Arial" w:hAnsi="Arial" w:cs="Arial"/>
                <w:sz w:val="14"/>
                <w:szCs w:val="14"/>
                <w:lang w:val="el-GR"/>
              </w:rPr>
              <w:t xml:space="preserve"> </w:t>
            </w:r>
            <w:r w:rsidRPr="004B3912">
              <w:rPr>
                <w:rFonts w:ascii="Arial" w:hAnsi="Arial" w:cs="Arial"/>
                <w:sz w:val="14"/>
                <w:szCs w:val="14"/>
                <w:lang w:val="en-US"/>
              </w:rPr>
              <w:t>vrsta</w:t>
            </w:r>
            <w:r w:rsidRPr="00EE1352">
              <w:rPr>
                <w:rFonts w:ascii="Arial" w:hAnsi="Arial" w:cs="Arial"/>
                <w:sz w:val="14"/>
                <w:szCs w:val="14"/>
                <w:lang w:val="el-GR"/>
              </w:rPr>
              <w:t xml:space="preserve"> </w:t>
            </w:r>
            <w:r w:rsidRPr="004B3912">
              <w:rPr>
                <w:rFonts w:ascii="Arial" w:hAnsi="Arial" w:cs="Arial"/>
                <w:sz w:val="14"/>
                <w:szCs w:val="14"/>
                <w:lang w:val="en-US"/>
              </w:rPr>
              <w:t>opisanih</w:t>
            </w:r>
            <w:r w:rsidRPr="00EE1352">
              <w:rPr>
                <w:rFonts w:ascii="Arial" w:hAnsi="Arial" w:cs="Arial"/>
                <w:sz w:val="14"/>
                <w:szCs w:val="14"/>
                <w:lang w:val="el-GR"/>
              </w:rPr>
              <w:t xml:space="preserve"> </w:t>
            </w:r>
            <w:r w:rsidRPr="004B3912">
              <w:rPr>
                <w:rFonts w:ascii="Arial" w:hAnsi="Arial" w:cs="Arial"/>
                <w:sz w:val="14"/>
                <w:szCs w:val="14"/>
                <w:lang w:val="en-US"/>
              </w:rPr>
              <w:t>u</w:t>
            </w:r>
            <w:r w:rsidRPr="00EE1352">
              <w:rPr>
                <w:rFonts w:ascii="Arial" w:hAnsi="Arial" w:cs="Arial"/>
                <w:sz w:val="14"/>
                <w:szCs w:val="14"/>
                <w:lang w:val="el-GR"/>
              </w:rPr>
              <w:t xml:space="preserve"> </w:t>
            </w:r>
            <w:r w:rsidRPr="004B3912">
              <w:rPr>
                <w:rFonts w:ascii="Arial" w:hAnsi="Arial" w:cs="Arial"/>
                <w:sz w:val="14"/>
                <w:szCs w:val="14"/>
                <w:lang w:val="en-US"/>
              </w:rPr>
              <w:t>ta</w:t>
            </w:r>
            <w:r w:rsidRPr="00EE1352">
              <w:rPr>
                <w:rFonts w:ascii="Arial" w:hAnsi="Arial" w:cs="Arial"/>
                <w:sz w:val="14"/>
                <w:szCs w:val="14"/>
                <w:lang w:val="el-GR"/>
              </w:rPr>
              <w:t>č</w:t>
            </w:r>
            <w:r w:rsidRPr="004B3912">
              <w:rPr>
                <w:rFonts w:ascii="Arial" w:hAnsi="Arial" w:cs="Arial"/>
                <w:sz w:val="14"/>
                <w:szCs w:val="14"/>
                <w:lang w:val="en-US"/>
              </w:rPr>
              <w:t>ki</w:t>
            </w:r>
            <w:r w:rsidRPr="00EE1352">
              <w:rPr>
                <w:rFonts w:ascii="Arial" w:hAnsi="Arial" w:cs="Arial"/>
                <w:sz w:val="14"/>
                <w:szCs w:val="14"/>
                <w:lang w:val="el-GR"/>
              </w:rPr>
              <w:t xml:space="preserve"> </w:t>
            </w:r>
            <w:r w:rsidRPr="004B3912">
              <w:rPr>
                <w:rFonts w:ascii="Arial" w:hAnsi="Arial" w:cs="Arial"/>
                <w:sz w:val="14"/>
                <w:szCs w:val="14"/>
                <w:lang w:val="en-US"/>
              </w:rPr>
              <w:t>II</w:t>
            </w:r>
            <w:r w:rsidRPr="00EE1352">
              <w:rPr>
                <w:rFonts w:ascii="Arial" w:hAnsi="Arial" w:cs="Arial"/>
                <w:sz w:val="14"/>
                <w:szCs w:val="14"/>
                <w:lang w:val="el-GR"/>
              </w:rPr>
              <w:t xml:space="preserve">.2.2. </w:t>
            </w:r>
            <w:r w:rsidRPr="004B3912">
              <w:rPr>
                <w:rFonts w:ascii="Arial" w:hAnsi="Arial" w:cs="Arial"/>
                <w:sz w:val="14"/>
                <w:szCs w:val="14"/>
                <w:lang w:val="en-US"/>
              </w:rPr>
              <w:t>od</w:t>
            </w:r>
            <w:r w:rsidRPr="00EE1352">
              <w:rPr>
                <w:rFonts w:ascii="Arial" w:hAnsi="Arial" w:cs="Arial"/>
                <w:sz w:val="14"/>
                <w:szCs w:val="14"/>
                <w:lang w:val="el-GR"/>
              </w:rPr>
              <w:t xml:space="preserve"> </w:t>
            </w:r>
            <w:r w:rsidRPr="004B3912">
              <w:rPr>
                <w:rFonts w:ascii="Arial" w:hAnsi="Arial" w:cs="Arial"/>
                <w:sz w:val="14"/>
                <w:szCs w:val="14"/>
                <w:lang w:val="en-US"/>
              </w:rPr>
              <w:t>kojih</w:t>
            </w:r>
            <w:r w:rsidRPr="00EE1352">
              <w:rPr>
                <w:rFonts w:ascii="Arial" w:hAnsi="Arial" w:cs="Arial"/>
                <w:sz w:val="14"/>
                <w:szCs w:val="14"/>
                <w:lang w:val="el-GR"/>
              </w:rPr>
              <w:t xml:space="preserve"> </w:t>
            </w:r>
            <w:r w:rsidRPr="004B3912">
              <w:rPr>
                <w:rFonts w:ascii="Arial" w:hAnsi="Arial" w:cs="Arial"/>
                <w:sz w:val="14"/>
                <w:szCs w:val="14"/>
                <w:lang w:val="en-US"/>
              </w:rPr>
              <w:t>je</w:t>
            </w:r>
            <w:r w:rsidRPr="00EE1352">
              <w:rPr>
                <w:rFonts w:ascii="Arial" w:hAnsi="Arial" w:cs="Arial"/>
                <w:sz w:val="14"/>
                <w:szCs w:val="14"/>
                <w:lang w:val="el-GR"/>
              </w:rPr>
              <w:t xml:space="preserve"> </w:t>
            </w:r>
            <w:r w:rsidRPr="004B3912">
              <w:rPr>
                <w:rFonts w:ascii="Arial" w:hAnsi="Arial" w:cs="Arial"/>
                <w:sz w:val="14"/>
                <w:szCs w:val="14"/>
                <w:lang w:val="en-US"/>
              </w:rPr>
              <w:t>dobijeno</w:t>
            </w:r>
            <w:r w:rsidRPr="00EE1352">
              <w:rPr>
                <w:rFonts w:ascii="Arial" w:hAnsi="Arial" w:cs="Arial"/>
                <w:sz w:val="14"/>
                <w:szCs w:val="14"/>
                <w:lang w:val="el-GR"/>
              </w:rPr>
              <w:t xml:space="preserve"> </w:t>
            </w:r>
            <w:r w:rsidRPr="004B3912">
              <w:rPr>
                <w:rFonts w:ascii="Arial" w:hAnsi="Arial" w:cs="Arial"/>
                <w:sz w:val="14"/>
                <w:szCs w:val="14"/>
                <w:lang w:val="en-US"/>
              </w:rPr>
              <w:t>svje</w:t>
            </w:r>
            <w:r w:rsidRPr="00EE1352">
              <w:rPr>
                <w:rFonts w:ascii="Arial" w:hAnsi="Arial" w:cs="Arial"/>
                <w:sz w:val="14"/>
                <w:szCs w:val="14"/>
                <w:lang w:val="el-GR"/>
              </w:rPr>
              <w:t>ž</w:t>
            </w:r>
            <w:r w:rsidRPr="004B3912">
              <w:rPr>
                <w:rFonts w:ascii="Arial" w:hAnsi="Arial" w:cs="Arial"/>
                <w:sz w:val="14"/>
                <w:szCs w:val="14"/>
                <w:lang w:val="en-US"/>
              </w:rPr>
              <w:t>e</w:t>
            </w:r>
            <w:r w:rsidRPr="00EE1352">
              <w:rPr>
                <w:rFonts w:ascii="Arial" w:hAnsi="Arial" w:cs="Arial"/>
                <w:sz w:val="14"/>
                <w:szCs w:val="14"/>
                <w:lang w:val="el-GR"/>
              </w:rPr>
              <w:t xml:space="preserve"> </w:t>
            </w:r>
            <w:r w:rsidRPr="004B3912">
              <w:rPr>
                <w:rFonts w:ascii="Arial" w:hAnsi="Arial" w:cs="Arial"/>
                <w:sz w:val="14"/>
                <w:szCs w:val="14"/>
                <w:lang w:val="en-US"/>
              </w:rPr>
              <w:t>meso</w:t>
            </w:r>
            <w:r w:rsidRPr="00EE1352">
              <w:rPr>
                <w:rFonts w:ascii="Arial" w:hAnsi="Arial" w:cs="Arial"/>
                <w:sz w:val="14"/>
                <w:szCs w:val="14"/>
                <w:lang w:val="el-GR"/>
              </w:rPr>
              <w:t xml:space="preserve"> </w:t>
            </w:r>
            <w:r w:rsidRPr="004B3912">
              <w:rPr>
                <w:rFonts w:ascii="Arial" w:hAnsi="Arial" w:cs="Arial"/>
                <w:sz w:val="14"/>
                <w:szCs w:val="14"/>
                <w:lang w:val="en-US"/>
              </w:rPr>
              <w:t>i</w:t>
            </w:r>
            <w:r w:rsidRPr="00EE1352">
              <w:rPr>
                <w:rFonts w:ascii="Arial" w:hAnsi="Arial" w:cs="Arial"/>
                <w:sz w:val="14"/>
                <w:szCs w:val="14"/>
                <w:lang w:val="el-GR"/>
              </w:rPr>
              <w:t xml:space="preserve"> </w:t>
            </w:r>
            <w:r w:rsidRPr="004B3912">
              <w:rPr>
                <w:rFonts w:ascii="Arial" w:hAnsi="Arial" w:cs="Arial"/>
                <w:sz w:val="14"/>
                <w:szCs w:val="14"/>
                <w:lang w:val="en-US"/>
              </w:rPr>
              <w:t>koje</w:t>
            </w:r>
            <w:r w:rsidRPr="00EE1352">
              <w:rPr>
                <w:rFonts w:ascii="Arial" w:hAnsi="Arial" w:cs="Arial"/>
                <w:sz w:val="14"/>
                <w:szCs w:val="14"/>
                <w:lang w:val="el-GR"/>
              </w:rPr>
              <w:t xml:space="preserve"> </w:t>
            </w:r>
            <w:r w:rsidRPr="004B3912">
              <w:rPr>
                <w:rFonts w:ascii="Arial" w:hAnsi="Arial" w:cs="Arial"/>
                <w:sz w:val="14"/>
                <w:szCs w:val="14"/>
                <w:lang w:val="en-US"/>
              </w:rPr>
              <w:t>su</w:t>
            </w:r>
            <w:r w:rsidRPr="00EE1352">
              <w:rPr>
                <w:rFonts w:ascii="Arial" w:hAnsi="Arial" w:cs="Arial"/>
                <w:sz w:val="14"/>
                <w:szCs w:val="14"/>
                <w:lang w:val="el-GR"/>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EE1352">
              <w:rPr>
                <w:rFonts w:ascii="Arial" w:hAnsi="Arial" w:cs="Arial"/>
                <w:sz w:val="14"/>
                <w:szCs w:val="14"/>
                <w:lang w:val="el-GR"/>
              </w:rPr>
              <w:t xml:space="preserve">            </w:t>
            </w:r>
            <w:r w:rsidRPr="002D0E2E">
              <w:rPr>
                <w:rFonts w:ascii="Arial" w:hAnsi="Arial" w:cs="Arial"/>
                <w:sz w:val="14"/>
                <w:szCs w:val="14"/>
                <w:lang w:val="de-DE"/>
              </w:rPr>
              <w:t xml:space="preserve">uvrštene na popis u dijelu 1. Priloga XIII. Implementirajuće Uredbe Komisije (EU) 2021/404 za svježe meso kopitara i papkara ili dijelu 1. </w:t>
            </w:r>
            <w:r w:rsidRPr="004B3912">
              <w:rPr>
                <w:rFonts w:ascii="Arial" w:hAnsi="Arial" w:cs="Arial"/>
                <w:sz w:val="14"/>
                <w:szCs w:val="14"/>
                <w:lang w:val="en-US"/>
              </w:rPr>
              <w:t xml:space="preserve">Priloga XIV.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Implementirajuće Uredbe (EU) 2021/404 za svježe meso živine i pernate divljači i sadrži samo svježe meso dobijeno u: /has been prepared in and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dispatched from the zone with code: ________________________(6) which, at the date of issue of this animal health/official certificate is authorised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for the entry into Montenegro/the Union of fresh meat of the species described under point II.2.2. from which the fresh meat was obtained and listed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in Part 1 of Annex XIII to Commission Implementing Regulation (EU) 2021/404 for fresh meat of ungulates or in Part 1 of Annex XIV to Implementing</w:t>
            </w:r>
          </w:p>
          <w:p w:rsidR="00EE1352" w:rsidRPr="00EE1352" w:rsidRDefault="004B3912" w:rsidP="001E3991">
            <w:pPr>
              <w:shd w:val="clear" w:color="auto" w:fill="FFFFFF"/>
              <w:tabs>
                <w:tab w:val="left" w:leader="dot" w:pos="7966"/>
              </w:tabs>
              <w:ind w:left="532"/>
              <w:jc w:val="both"/>
              <w:rPr>
                <w:rFonts w:ascii="Arial" w:hAnsi="Arial" w:cs="Arial"/>
                <w:color w:val="0070C0"/>
                <w:sz w:val="14"/>
                <w:szCs w:val="14"/>
                <w:lang w:val="el-GR"/>
              </w:rPr>
            </w:pPr>
            <w:r w:rsidRPr="004B3912">
              <w:rPr>
                <w:rFonts w:ascii="Arial" w:hAnsi="Arial" w:cs="Arial"/>
                <w:sz w:val="14"/>
                <w:szCs w:val="14"/>
                <w:lang w:val="en-US"/>
              </w:rPr>
              <w:t>Regulation</w:t>
            </w:r>
            <w:r w:rsidRPr="00EE1352">
              <w:rPr>
                <w:rFonts w:ascii="Arial" w:hAnsi="Arial" w:cs="Arial"/>
                <w:sz w:val="14"/>
                <w:szCs w:val="14"/>
                <w:lang w:val="el-GR"/>
              </w:rPr>
              <w:t xml:space="preserve"> (</w:t>
            </w:r>
            <w:r w:rsidRPr="004B3912">
              <w:rPr>
                <w:rFonts w:ascii="Arial" w:hAnsi="Arial" w:cs="Arial"/>
                <w:sz w:val="14"/>
                <w:szCs w:val="14"/>
                <w:lang w:val="en-US"/>
              </w:rPr>
              <w:t>EU</w:t>
            </w:r>
            <w:r w:rsidRPr="00EE1352">
              <w:rPr>
                <w:rFonts w:ascii="Arial" w:hAnsi="Arial" w:cs="Arial"/>
                <w:sz w:val="14"/>
                <w:szCs w:val="14"/>
                <w:lang w:val="el-GR"/>
              </w:rPr>
              <w:t xml:space="preserve">) 2021/404 </w:t>
            </w:r>
            <w:r w:rsidRPr="004B3912">
              <w:rPr>
                <w:rFonts w:ascii="Arial" w:hAnsi="Arial" w:cs="Arial"/>
                <w:sz w:val="14"/>
                <w:szCs w:val="14"/>
                <w:lang w:val="en-US"/>
              </w:rPr>
              <w:t>for</w:t>
            </w:r>
            <w:r w:rsidRPr="00EE1352">
              <w:rPr>
                <w:rFonts w:ascii="Arial" w:hAnsi="Arial" w:cs="Arial"/>
                <w:sz w:val="14"/>
                <w:szCs w:val="14"/>
                <w:lang w:val="el-GR"/>
              </w:rPr>
              <w:t xml:space="preserve"> </w:t>
            </w:r>
            <w:r w:rsidRPr="004B3912">
              <w:rPr>
                <w:rFonts w:ascii="Arial" w:hAnsi="Arial" w:cs="Arial"/>
                <w:sz w:val="14"/>
                <w:szCs w:val="14"/>
                <w:lang w:val="en-US"/>
              </w:rPr>
              <w:t>fresh</w:t>
            </w:r>
            <w:r w:rsidRPr="00EE1352">
              <w:rPr>
                <w:rFonts w:ascii="Arial" w:hAnsi="Arial" w:cs="Arial"/>
                <w:sz w:val="14"/>
                <w:szCs w:val="14"/>
                <w:lang w:val="el-GR"/>
              </w:rPr>
              <w:t xml:space="preserve"> </w:t>
            </w:r>
            <w:r w:rsidRPr="004B3912">
              <w:rPr>
                <w:rFonts w:ascii="Arial" w:hAnsi="Arial" w:cs="Arial"/>
                <w:sz w:val="14"/>
                <w:szCs w:val="14"/>
                <w:lang w:val="en-US"/>
              </w:rPr>
              <w:t>meat</w:t>
            </w:r>
            <w:r w:rsidRPr="00EE1352">
              <w:rPr>
                <w:rFonts w:ascii="Arial" w:hAnsi="Arial" w:cs="Arial"/>
                <w:sz w:val="14"/>
                <w:szCs w:val="14"/>
                <w:lang w:val="el-GR"/>
              </w:rPr>
              <w:t xml:space="preserve"> </w:t>
            </w:r>
            <w:r w:rsidRPr="004B3912">
              <w:rPr>
                <w:rFonts w:ascii="Arial" w:hAnsi="Arial" w:cs="Arial"/>
                <w:sz w:val="14"/>
                <w:szCs w:val="14"/>
                <w:lang w:val="en-US"/>
              </w:rPr>
              <w:t>of</w:t>
            </w:r>
            <w:r w:rsidRPr="00EE1352">
              <w:rPr>
                <w:rFonts w:ascii="Arial" w:hAnsi="Arial" w:cs="Arial"/>
                <w:sz w:val="14"/>
                <w:szCs w:val="14"/>
                <w:lang w:val="el-GR"/>
              </w:rPr>
              <w:t xml:space="preserve"> </w:t>
            </w:r>
            <w:r w:rsidRPr="004B3912">
              <w:rPr>
                <w:rFonts w:ascii="Arial" w:hAnsi="Arial" w:cs="Arial"/>
                <w:sz w:val="14"/>
                <w:szCs w:val="14"/>
                <w:lang w:val="en-US"/>
              </w:rPr>
              <w:t>poultry</w:t>
            </w:r>
            <w:r w:rsidRPr="00EE1352">
              <w:rPr>
                <w:rFonts w:ascii="Arial" w:hAnsi="Arial" w:cs="Arial"/>
                <w:sz w:val="14"/>
                <w:szCs w:val="14"/>
                <w:lang w:val="el-GR"/>
              </w:rPr>
              <w:t xml:space="preserve"> </w:t>
            </w:r>
            <w:r w:rsidRPr="004B3912">
              <w:rPr>
                <w:rFonts w:ascii="Arial" w:hAnsi="Arial" w:cs="Arial"/>
                <w:sz w:val="14"/>
                <w:szCs w:val="14"/>
                <w:lang w:val="en-US"/>
              </w:rPr>
              <w:t>and</w:t>
            </w:r>
            <w:r w:rsidRPr="00EE1352">
              <w:rPr>
                <w:rFonts w:ascii="Arial" w:hAnsi="Arial" w:cs="Arial"/>
                <w:sz w:val="14"/>
                <w:szCs w:val="14"/>
                <w:lang w:val="el-GR"/>
              </w:rPr>
              <w:t xml:space="preserve"> </w:t>
            </w:r>
            <w:r w:rsidRPr="004B3912">
              <w:rPr>
                <w:rFonts w:ascii="Arial" w:hAnsi="Arial" w:cs="Arial"/>
                <w:sz w:val="14"/>
                <w:szCs w:val="14"/>
                <w:lang w:val="en-US"/>
              </w:rPr>
              <w:t>game</w:t>
            </w:r>
            <w:r w:rsidRPr="00EE1352">
              <w:rPr>
                <w:rFonts w:ascii="Arial" w:hAnsi="Arial" w:cs="Arial"/>
                <w:sz w:val="14"/>
                <w:szCs w:val="14"/>
                <w:lang w:val="el-GR"/>
              </w:rPr>
              <w:t xml:space="preserve"> </w:t>
            </w:r>
            <w:r w:rsidRPr="004B3912">
              <w:rPr>
                <w:rFonts w:ascii="Arial" w:hAnsi="Arial" w:cs="Arial"/>
                <w:sz w:val="14"/>
                <w:szCs w:val="14"/>
                <w:lang w:val="en-US"/>
              </w:rPr>
              <w:t>birds</w:t>
            </w:r>
            <w:r w:rsidRPr="00EE1352">
              <w:rPr>
                <w:rFonts w:ascii="Arial" w:hAnsi="Arial" w:cs="Arial"/>
                <w:sz w:val="14"/>
                <w:szCs w:val="14"/>
                <w:lang w:val="el-GR"/>
              </w:rPr>
              <w:t xml:space="preserve">, </w:t>
            </w:r>
            <w:r w:rsidRPr="004B3912">
              <w:rPr>
                <w:rFonts w:ascii="Arial" w:hAnsi="Arial" w:cs="Arial"/>
                <w:sz w:val="14"/>
                <w:szCs w:val="14"/>
                <w:lang w:val="en-US"/>
              </w:rPr>
              <w:t>and</w:t>
            </w:r>
            <w:r w:rsidRPr="00EE1352">
              <w:rPr>
                <w:rFonts w:ascii="Arial" w:hAnsi="Arial" w:cs="Arial"/>
                <w:sz w:val="14"/>
                <w:szCs w:val="14"/>
                <w:lang w:val="el-GR"/>
              </w:rPr>
              <w:t xml:space="preserve"> </w:t>
            </w:r>
            <w:r w:rsidRPr="004B3912">
              <w:rPr>
                <w:rFonts w:ascii="Arial" w:hAnsi="Arial" w:cs="Arial"/>
                <w:sz w:val="14"/>
                <w:szCs w:val="14"/>
                <w:lang w:val="en-US"/>
              </w:rPr>
              <w:t>contains</w:t>
            </w:r>
            <w:r w:rsidRPr="00EE1352">
              <w:rPr>
                <w:rFonts w:ascii="Arial" w:hAnsi="Arial" w:cs="Arial"/>
                <w:sz w:val="14"/>
                <w:szCs w:val="14"/>
                <w:lang w:val="el-GR"/>
              </w:rPr>
              <w:t xml:space="preserve"> </w:t>
            </w:r>
            <w:r w:rsidRPr="004B3912">
              <w:rPr>
                <w:rFonts w:ascii="Arial" w:hAnsi="Arial" w:cs="Arial"/>
                <w:sz w:val="14"/>
                <w:szCs w:val="14"/>
                <w:lang w:val="en-US"/>
              </w:rPr>
              <w:t>only</w:t>
            </w:r>
            <w:r w:rsidRPr="00EE1352">
              <w:rPr>
                <w:rFonts w:ascii="Arial" w:hAnsi="Arial" w:cs="Arial"/>
                <w:sz w:val="14"/>
                <w:szCs w:val="14"/>
                <w:lang w:val="el-GR"/>
              </w:rPr>
              <w:t xml:space="preserve"> </w:t>
            </w:r>
            <w:r w:rsidRPr="004B3912">
              <w:rPr>
                <w:rFonts w:ascii="Arial" w:hAnsi="Arial" w:cs="Arial"/>
                <w:sz w:val="14"/>
                <w:szCs w:val="14"/>
                <w:lang w:val="en-US"/>
              </w:rPr>
              <w:t>fresh</w:t>
            </w:r>
            <w:r w:rsidRPr="00EE1352">
              <w:rPr>
                <w:rFonts w:ascii="Arial" w:hAnsi="Arial" w:cs="Arial"/>
                <w:sz w:val="14"/>
                <w:szCs w:val="14"/>
                <w:lang w:val="el-GR"/>
              </w:rPr>
              <w:t xml:space="preserve"> </w:t>
            </w:r>
            <w:r w:rsidRPr="004B3912">
              <w:rPr>
                <w:rFonts w:ascii="Arial" w:hAnsi="Arial" w:cs="Arial"/>
                <w:sz w:val="14"/>
                <w:szCs w:val="14"/>
                <w:lang w:val="en-US"/>
              </w:rPr>
              <w:t>meat</w:t>
            </w:r>
            <w:r w:rsidRPr="00EE1352">
              <w:rPr>
                <w:rFonts w:ascii="Arial" w:hAnsi="Arial" w:cs="Arial"/>
                <w:sz w:val="14"/>
                <w:szCs w:val="14"/>
                <w:lang w:val="el-GR"/>
              </w:rPr>
              <w:t xml:space="preserve"> </w:t>
            </w:r>
            <w:r w:rsidRPr="004B3912">
              <w:rPr>
                <w:rFonts w:ascii="Arial" w:hAnsi="Arial" w:cs="Arial"/>
                <w:sz w:val="14"/>
                <w:szCs w:val="14"/>
                <w:lang w:val="en-US"/>
              </w:rPr>
              <w:t>obtained</w:t>
            </w:r>
            <w:r w:rsidRPr="00EE1352">
              <w:rPr>
                <w:rFonts w:ascii="Arial" w:hAnsi="Arial" w:cs="Arial"/>
                <w:sz w:val="14"/>
                <w:szCs w:val="14"/>
                <w:lang w:val="el-GR"/>
              </w:rPr>
              <w:t xml:space="preserve"> </w:t>
            </w:r>
            <w:r w:rsidRPr="004B3912">
              <w:rPr>
                <w:rFonts w:ascii="Arial" w:hAnsi="Arial" w:cs="Arial"/>
                <w:sz w:val="14"/>
                <w:szCs w:val="14"/>
                <w:lang w:val="en-US"/>
              </w:rPr>
              <w:t>in</w:t>
            </w:r>
            <w:r w:rsidR="00EE1352" w:rsidRPr="00EE1352">
              <w:rPr>
                <w:rFonts w:ascii="Arial" w:hAnsi="Arial" w:cs="Arial"/>
                <w:sz w:val="14"/>
                <w:szCs w:val="14"/>
                <w:lang w:val="el-GR"/>
              </w:rPr>
              <w:t xml:space="preserve"> / </w:t>
            </w:r>
            <w:r w:rsidR="00EE1352" w:rsidRPr="00EE1352">
              <w:rPr>
                <w:rFonts w:ascii="Arial" w:hAnsi="Arial" w:cs="Arial"/>
                <w:color w:val="0070C0"/>
                <w:sz w:val="14"/>
                <w:szCs w:val="14"/>
                <w:lang w:val="el-GR"/>
              </w:rPr>
              <w:t xml:space="preserve">έχει </w:t>
            </w:r>
            <w:r w:rsidR="00C001B2">
              <w:rPr>
                <w:rFonts w:ascii="Arial" w:hAnsi="Arial" w:cs="Arial"/>
                <w:color w:val="0070C0"/>
                <w:sz w:val="14"/>
                <w:szCs w:val="14"/>
                <w:lang w:val="el-GR"/>
              </w:rPr>
              <w:t>παραχθεί</w:t>
            </w:r>
            <w:r w:rsidR="00EE1352" w:rsidRPr="00EE1352">
              <w:rPr>
                <w:rFonts w:ascii="Arial" w:hAnsi="Arial" w:cs="Arial"/>
                <w:color w:val="0070C0"/>
                <w:sz w:val="14"/>
                <w:szCs w:val="14"/>
                <w:lang w:val="el-GR"/>
              </w:rPr>
              <w:t xml:space="preserve"> και</w:t>
            </w:r>
            <w:r w:rsidR="00EE1352">
              <w:rPr>
                <w:rFonts w:ascii="Arial" w:hAnsi="Arial" w:cs="Arial"/>
                <w:color w:val="0070C0"/>
                <w:sz w:val="14"/>
                <w:szCs w:val="14"/>
                <w:lang w:val="el-GR"/>
              </w:rPr>
              <w:t xml:space="preserve"> </w:t>
            </w:r>
            <w:r w:rsidR="00EE1352" w:rsidRPr="00EE1352">
              <w:rPr>
                <w:rFonts w:ascii="Arial" w:hAnsi="Arial" w:cs="Arial"/>
                <w:color w:val="0070C0"/>
                <w:sz w:val="14"/>
                <w:szCs w:val="14"/>
                <w:lang w:val="el-GR"/>
              </w:rPr>
              <w:t>αποστέλλ</w:t>
            </w:r>
            <w:r w:rsidR="00C001B2">
              <w:rPr>
                <w:rFonts w:ascii="Arial" w:hAnsi="Arial" w:cs="Arial"/>
                <w:color w:val="0070C0"/>
                <w:sz w:val="14"/>
                <w:szCs w:val="14"/>
                <w:lang w:val="el-GR"/>
              </w:rPr>
              <w:t>ονται</w:t>
            </w:r>
            <w:r w:rsidR="00EE1352" w:rsidRPr="00EE1352">
              <w:rPr>
                <w:rFonts w:ascii="Arial" w:hAnsi="Arial" w:cs="Arial"/>
                <w:color w:val="0070C0"/>
                <w:sz w:val="14"/>
                <w:szCs w:val="14"/>
                <w:lang w:val="el-GR"/>
              </w:rPr>
              <w:t xml:space="preserve">ι από ζώνη με κωδικό: ________________________ </w:t>
            </w:r>
            <w:proofErr w:type="gramStart"/>
            <w:r w:rsidR="00EE1352" w:rsidRPr="00EE1352">
              <w:rPr>
                <w:rFonts w:ascii="Arial" w:hAnsi="Arial" w:cs="Arial"/>
                <w:color w:val="0070C0"/>
                <w:sz w:val="14"/>
                <w:szCs w:val="14"/>
                <w:lang w:val="el-GR"/>
              </w:rPr>
              <w:t>_(</w:t>
            </w:r>
            <w:proofErr w:type="gramEnd"/>
            <w:r w:rsidR="00EE1352" w:rsidRPr="00EE1352">
              <w:rPr>
                <w:rFonts w:ascii="Arial" w:hAnsi="Arial" w:cs="Arial"/>
                <w:color w:val="0070C0"/>
                <w:sz w:val="14"/>
                <w:szCs w:val="14"/>
                <w:lang w:val="el-GR"/>
              </w:rPr>
              <w:t xml:space="preserve"> 6) </w:t>
            </w:r>
            <w:r w:rsidR="00C001B2">
              <w:rPr>
                <w:rFonts w:ascii="Arial" w:hAnsi="Arial" w:cs="Arial"/>
                <w:color w:val="0070C0"/>
                <w:sz w:val="14"/>
                <w:szCs w:val="14"/>
                <w:lang w:val="el-GR"/>
              </w:rPr>
              <w:t>η</w:t>
            </w:r>
            <w:r w:rsidR="00EE1352" w:rsidRPr="00EE1352">
              <w:rPr>
                <w:rFonts w:ascii="Arial" w:hAnsi="Arial" w:cs="Arial"/>
                <w:color w:val="0070C0"/>
                <w:sz w:val="14"/>
                <w:szCs w:val="14"/>
                <w:lang w:val="el-GR"/>
              </w:rPr>
              <w:t xml:space="preserve"> οποί</w:t>
            </w:r>
            <w:r w:rsidR="00C001B2">
              <w:rPr>
                <w:rFonts w:ascii="Arial" w:hAnsi="Arial" w:cs="Arial"/>
                <w:color w:val="0070C0"/>
                <w:sz w:val="14"/>
                <w:szCs w:val="14"/>
                <w:lang w:val="el-GR"/>
              </w:rPr>
              <w:t>α</w:t>
            </w:r>
            <w:r w:rsidR="00EE1352" w:rsidRPr="00EE1352">
              <w:rPr>
                <w:rFonts w:ascii="Arial" w:hAnsi="Arial" w:cs="Arial"/>
                <w:color w:val="0070C0"/>
                <w:sz w:val="14"/>
                <w:szCs w:val="14"/>
                <w:lang w:val="el-GR"/>
              </w:rPr>
              <w:t>, κατά την ημερομηνία έκδοσης του παρόντος πιστοποιητικού,</w:t>
            </w:r>
            <w:r w:rsidR="001E3991">
              <w:rPr>
                <w:rFonts w:ascii="Arial" w:hAnsi="Arial" w:cs="Arial"/>
                <w:color w:val="0070C0"/>
                <w:sz w:val="14"/>
                <w:szCs w:val="14"/>
                <w:lang w:val="el-GR"/>
              </w:rPr>
              <w:t xml:space="preserve"> ήταν </w:t>
            </w:r>
            <w:r w:rsidR="00EE1352" w:rsidRPr="00EE1352">
              <w:rPr>
                <w:rFonts w:ascii="Arial" w:hAnsi="Arial" w:cs="Arial"/>
                <w:color w:val="0070C0"/>
                <w:sz w:val="14"/>
                <w:szCs w:val="14"/>
                <w:lang w:val="el-GR"/>
              </w:rPr>
              <w:t>εγκεκριμέν</w:t>
            </w:r>
            <w:r w:rsidR="001E3991">
              <w:rPr>
                <w:rFonts w:ascii="Arial" w:hAnsi="Arial" w:cs="Arial"/>
                <w:color w:val="0070C0"/>
                <w:sz w:val="14"/>
                <w:szCs w:val="14"/>
                <w:lang w:val="el-GR"/>
              </w:rPr>
              <w:t>η</w:t>
            </w:r>
            <w:r w:rsidR="00EE1352">
              <w:rPr>
                <w:rFonts w:ascii="Arial" w:hAnsi="Arial" w:cs="Arial"/>
                <w:color w:val="0070C0"/>
                <w:sz w:val="14"/>
                <w:szCs w:val="14"/>
                <w:lang w:val="el-GR"/>
              </w:rPr>
              <w:t xml:space="preserve"> </w:t>
            </w:r>
            <w:r w:rsidR="00EE1352" w:rsidRPr="00EE1352">
              <w:rPr>
                <w:rFonts w:ascii="Arial" w:hAnsi="Arial" w:cs="Arial"/>
                <w:color w:val="0070C0"/>
                <w:sz w:val="14"/>
                <w:szCs w:val="14"/>
                <w:lang w:val="el-GR"/>
              </w:rPr>
              <w:t>για την είσοδο στο Μαυροβούνιο/την Έ</w:t>
            </w:r>
            <w:r w:rsidR="001E3991">
              <w:rPr>
                <w:rFonts w:ascii="Arial" w:hAnsi="Arial" w:cs="Arial"/>
                <w:color w:val="0070C0"/>
                <w:sz w:val="14"/>
                <w:szCs w:val="14"/>
                <w:lang w:val="el-GR"/>
              </w:rPr>
              <w:t>Ε</w:t>
            </w:r>
            <w:r w:rsidR="00EE1352" w:rsidRPr="00EE1352">
              <w:rPr>
                <w:rFonts w:ascii="Arial" w:hAnsi="Arial" w:cs="Arial"/>
                <w:color w:val="0070C0"/>
                <w:sz w:val="14"/>
                <w:szCs w:val="14"/>
                <w:lang w:val="el-GR"/>
              </w:rPr>
              <w:t xml:space="preserve"> νωπού κρέατος των ειδών που περιγράφονται στο σημείο </w:t>
            </w:r>
            <w:r w:rsidR="00EE1352" w:rsidRPr="00EE1352">
              <w:rPr>
                <w:rFonts w:ascii="Arial" w:hAnsi="Arial" w:cs="Arial"/>
                <w:color w:val="0070C0"/>
                <w:sz w:val="14"/>
                <w:szCs w:val="14"/>
                <w:lang w:val="en-US"/>
              </w:rPr>
              <w:t>II</w:t>
            </w:r>
            <w:r w:rsidR="00EE1352" w:rsidRPr="00EE1352">
              <w:rPr>
                <w:rFonts w:ascii="Arial" w:hAnsi="Arial" w:cs="Arial"/>
                <w:color w:val="0070C0"/>
                <w:sz w:val="14"/>
                <w:szCs w:val="14"/>
                <w:lang w:val="el-GR"/>
              </w:rPr>
              <w:t>.2.2. από τα οποία ελήφθη το νωπό κρέας και περιλαμβάνεται στον κατάλογο</w:t>
            </w:r>
            <w:r w:rsidR="001E3991">
              <w:rPr>
                <w:rFonts w:ascii="Arial" w:hAnsi="Arial" w:cs="Arial"/>
                <w:color w:val="0070C0"/>
                <w:sz w:val="14"/>
                <w:szCs w:val="14"/>
                <w:lang w:val="el-GR"/>
              </w:rPr>
              <w:t xml:space="preserve"> </w:t>
            </w:r>
            <w:r w:rsidR="00EE1352" w:rsidRPr="00EE1352">
              <w:rPr>
                <w:rFonts w:ascii="Arial" w:hAnsi="Arial" w:cs="Arial"/>
                <w:color w:val="0070C0"/>
                <w:sz w:val="14"/>
                <w:szCs w:val="14"/>
                <w:lang w:val="el-GR"/>
              </w:rPr>
              <w:t xml:space="preserve">στο Μέρος 1 του Παραρτήματος </w:t>
            </w:r>
            <w:r w:rsidR="00EE1352" w:rsidRPr="00EE1352">
              <w:rPr>
                <w:rFonts w:ascii="Arial" w:hAnsi="Arial" w:cs="Arial"/>
                <w:color w:val="0070C0"/>
                <w:sz w:val="14"/>
                <w:szCs w:val="14"/>
                <w:lang w:val="en-US"/>
              </w:rPr>
              <w:t>XIII</w:t>
            </w:r>
            <w:r w:rsidR="00EE1352" w:rsidRPr="00EE1352">
              <w:rPr>
                <w:rFonts w:ascii="Arial" w:hAnsi="Arial" w:cs="Arial"/>
                <w:color w:val="0070C0"/>
                <w:sz w:val="14"/>
                <w:szCs w:val="14"/>
                <w:lang w:val="el-GR"/>
              </w:rPr>
              <w:t xml:space="preserve"> του Εκτελεστικού Κανονισμού (ΕΕ) 2021/404 της Επιτροπής για το νωπό κρέας οπληφόρων ή στο Μέρος 1 του Παραρτήματος </w:t>
            </w:r>
            <w:r w:rsidR="00EE1352" w:rsidRPr="00EE1352">
              <w:rPr>
                <w:rFonts w:ascii="Arial" w:hAnsi="Arial" w:cs="Arial"/>
                <w:color w:val="0070C0"/>
                <w:sz w:val="14"/>
                <w:szCs w:val="14"/>
                <w:lang w:val="en-US"/>
              </w:rPr>
              <w:t>XIV</w:t>
            </w:r>
            <w:r w:rsidR="00EE1352" w:rsidRPr="00EE1352">
              <w:rPr>
                <w:rFonts w:ascii="Arial" w:hAnsi="Arial" w:cs="Arial"/>
                <w:color w:val="0070C0"/>
                <w:sz w:val="14"/>
                <w:szCs w:val="14"/>
                <w:lang w:val="el-GR"/>
              </w:rPr>
              <w:t xml:space="preserve"> του Εκτελεστικού Κανονισμού</w:t>
            </w:r>
            <w:r w:rsidR="00EE1352">
              <w:rPr>
                <w:rFonts w:ascii="Arial" w:hAnsi="Arial" w:cs="Arial"/>
                <w:color w:val="0070C0"/>
                <w:sz w:val="14"/>
                <w:szCs w:val="14"/>
                <w:lang w:val="el-GR"/>
              </w:rPr>
              <w:t xml:space="preserve"> </w:t>
            </w:r>
            <w:r w:rsidR="00EE1352" w:rsidRPr="00EE1352">
              <w:rPr>
                <w:rFonts w:ascii="Arial" w:hAnsi="Arial" w:cs="Arial"/>
                <w:color w:val="0070C0"/>
                <w:sz w:val="14"/>
                <w:szCs w:val="14"/>
                <w:lang w:val="el-GR"/>
              </w:rPr>
              <w:t>Κανονισμός (ΕΕ) 2021/404 για το νωπό κρέας πουλερικών και πτερωτών θηραμάτων και περιέχει μόνο νωπό κρέας που προέρχεται από:</w:t>
            </w: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EE1352" w:rsidRPr="00EE1352" w:rsidRDefault="00C14F7F" w:rsidP="00EE1352">
            <w:pPr>
              <w:pStyle w:val="aa"/>
              <w:widowControl w:val="0"/>
              <w:numPr>
                <w:ilvl w:val="0"/>
                <w:numId w:val="43"/>
              </w:numPr>
              <w:shd w:val="clear" w:color="auto" w:fill="FFFFFF"/>
              <w:tabs>
                <w:tab w:val="left" w:leader="dot" w:pos="7966"/>
              </w:tabs>
              <w:autoSpaceDE w:val="0"/>
              <w:autoSpaceDN w:val="0"/>
              <w:adjustRightInd w:val="0"/>
              <w:ind w:left="1099" w:hanging="1099"/>
              <w:jc w:val="both"/>
              <w:rPr>
                <w:rFonts w:ascii="Arial" w:hAnsi="Arial" w:cs="Arial"/>
                <w:color w:val="0070C0"/>
                <w:sz w:val="14"/>
                <w:szCs w:val="14"/>
                <w:lang w:val="en-US"/>
              </w:rPr>
            </w:pPr>
            <w:r w:rsidRPr="00EE1352">
              <w:rPr>
                <w:rFonts w:ascii="Segoe UI Symbol" w:hAnsi="Segoe UI Symbol" w:cs="Segoe UI Symbol"/>
                <w:sz w:val="14"/>
                <w:szCs w:val="14"/>
                <w:lang w:val="en-US"/>
              </w:rPr>
              <w:t>☐</w:t>
            </w:r>
            <w:r w:rsidRPr="00EE1352">
              <w:rPr>
                <w:rFonts w:ascii="Arial" w:hAnsi="Arial" w:cs="Arial"/>
                <w:sz w:val="14"/>
                <w:szCs w:val="14"/>
                <w:lang w:val="en-US"/>
              </w:rPr>
              <w:t xml:space="preserve"> </w:t>
            </w:r>
            <w:r w:rsidR="004B3912" w:rsidRPr="00EE1352">
              <w:rPr>
                <w:rFonts w:ascii="Arial" w:hAnsi="Arial" w:cs="Arial"/>
                <w:sz w:val="14"/>
                <w:szCs w:val="14"/>
                <w:lang w:val="en-US"/>
              </w:rPr>
              <w:t xml:space="preserve"> ili [zoni koja je ista kao zona pripreme i otpreme;] / either [the same zone as the zone of preparation and dispatch;]</w:t>
            </w:r>
            <w:r w:rsidR="00EE1352" w:rsidRPr="00EE1352">
              <w:rPr>
                <w:rFonts w:ascii="Arial" w:hAnsi="Arial" w:cs="Arial"/>
                <w:color w:val="0070C0"/>
                <w:sz w:val="14"/>
                <w:szCs w:val="14"/>
                <w:lang w:val="en-US"/>
              </w:rPr>
              <w:t xml:space="preserve"> </w:t>
            </w:r>
          </w:p>
          <w:p w:rsidR="004B3912" w:rsidRPr="00EE1352" w:rsidRDefault="00EE1352" w:rsidP="00EE1352">
            <w:pPr>
              <w:pStyle w:val="aa"/>
              <w:widowControl w:val="0"/>
              <w:shd w:val="clear" w:color="auto" w:fill="FFFFFF"/>
              <w:tabs>
                <w:tab w:val="left" w:leader="dot" w:pos="7966"/>
              </w:tabs>
              <w:autoSpaceDE w:val="0"/>
              <w:autoSpaceDN w:val="0"/>
              <w:adjustRightInd w:val="0"/>
              <w:ind w:left="1470"/>
              <w:jc w:val="both"/>
              <w:rPr>
                <w:rFonts w:ascii="Arial" w:hAnsi="Arial" w:cs="Arial"/>
                <w:sz w:val="14"/>
                <w:szCs w:val="14"/>
                <w:lang w:val="el-GR"/>
              </w:rPr>
            </w:pPr>
            <w:r w:rsidRPr="00EE1352">
              <w:rPr>
                <w:rFonts w:ascii="Arial" w:hAnsi="Arial" w:cs="Arial"/>
                <w:color w:val="0070C0"/>
                <w:sz w:val="14"/>
                <w:szCs w:val="14"/>
                <w:lang w:val="el-GR"/>
              </w:rPr>
              <w:t>/ είτε [η ίδια ζώνη με τη ζώνη προετοιμασίας και αποστολής;]</w:t>
            </w:r>
          </w:p>
          <w:p w:rsidR="004B3912" w:rsidRPr="00EE135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2D0E2E">
              <w:rPr>
                <w:rFonts w:ascii="Arial" w:hAnsi="Arial" w:cs="Arial"/>
                <w:sz w:val="14"/>
                <w:szCs w:val="14"/>
                <w:lang w:val="de-DE"/>
              </w:rPr>
              <w:t xml:space="preserve">(1)                           </w:t>
            </w:r>
            <w:r w:rsidR="00C14F7F" w:rsidRPr="002D0E2E">
              <w:rPr>
                <w:rFonts w:ascii="Segoe UI Symbol" w:hAnsi="Segoe UI Symbol" w:cs="Segoe UI Symbol"/>
                <w:sz w:val="14"/>
                <w:szCs w:val="14"/>
                <w:lang w:val="de-DE"/>
              </w:rPr>
              <w:t>☐</w:t>
            </w:r>
            <w:r w:rsidR="00C14F7F" w:rsidRPr="002D0E2E">
              <w:rPr>
                <w:rFonts w:ascii="Arial" w:hAnsi="Arial" w:cs="Arial"/>
                <w:sz w:val="14"/>
                <w:szCs w:val="14"/>
                <w:lang w:val="de-DE"/>
              </w:rPr>
              <w:t xml:space="preserve"> </w:t>
            </w:r>
            <w:r w:rsidRPr="002D0E2E">
              <w:rPr>
                <w:rFonts w:ascii="Arial" w:hAnsi="Arial" w:cs="Arial"/>
                <w:sz w:val="14"/>
                <w:szCs w:val="14"/>
                <w:lang w:val="de-DE"/>
              </w:rPr>
              <w:t xml:space="preserve"> ili [zoni/zonama s oznakom _____________,_____________,___________________ (6) iz kojih je na datum izdavanja ovog sertifikata </w:t>
            </w:r>
          </w:p>
          <w:p w:rsidR="004B3912" w:rsidRPr="002D0E2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de-DE"/>
              </w:rPr>
            </w:pPr>
            <w:r w:rsidRPr="002D0E2E">
              <w:rPr>
                <w:rFonts w:ascii="Arial" w:hAnsi="Arial" w:cs="Arial"/>
                <w:sz w:val="14"/>
                <w:szCs w:val="14"/>
                <w:lang w:val="de-DE"/>
              </w:rPr>
              <w:t xml:space="preserve">                                      o zdravlju životinja/službenog sertifikata odobren ulazak u Crnu Goru/Uniju svježeg mesa vrsta od kojih je dobijeno svježe meso i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2D0E2E">
              <w:rPr>
                <w:rFonts w:ascii="Arial" w:hAnsi="Arial" w:cs="Arial"/>
                <w:sz w:val="14"/>
                <w:szCs w:val="14"/>
                <w:lang w:val="de-DE"/>
              </w:rPr>
              <w:t xml:space="preserve">                                     </w:t>
            </w:r>
            <w:r w:rsidRPr="004B3912">
              <w:rPr>
                <w:rFonts w:ascii="Arial" w:hAnsi="Arial" w:cs="Arial"/>
                <w:sz w:val="14"/>
                <w:szCs w:val="14"/>
                <w:lang w:val="en-US"/>
              </w:rPr>
              <w:t>koje su uvrštene na popis u: / [the zone/s with code/s ______________, _____________ , ______________(6) which, at the date of</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issue of this animal health/official certificate is/are authorised for the entry into Montenegro/ the Union of fresh meat of the species </w:t>
            </w:r>
          </w:p>
          <w:p w:rsidR="004B3912" w:rsidRPr="00C12E02" w:rsidRDefault="004B3912" w:rsidP="00C12E02">
            <w:pPr>
              <w:shd w:val="clear" w:color="auto" w:fill="FFFFFF"/>
              <w:tabs>
                <w:tab w:val="left" w:leader="dot" w:pos="7966"/>
              </w:tabs>
              <w:ind w:left="1382"/>
              <w:jc w:val="both"/>
              <w:rPr>
                <w:rFonts w:ascii="Arial" w:hAnsi="Arial" w:cs="Arial"/>
                <w:color w:val="0070C0"/>
                <w:sz w:val="14"/>
                <w:szCs w:val="14"/>
                <w:lang w:val="el-GR"/>
              </w:rPr>
            </w:pPr>
            <w:r w:rsidRPr="004B3912">
              <w:rPr>
                <w:rFonts w:ascii="Arial" w:hAnsi="Arial" w:cs="Arial"/>
                <w:sz w:val="14"/>
                <w:szCs w:val="14"/>
                <w:lang w:val="en-US"/>
              </w:rPr>
              <w:t>from</w:t>
            </w:r>
            <w:r w:rsidRPr="00C12E02">
              <w:rPr>
                <w:rFonts w:ascii="Arial" w:hAnsi="Arial" w:cs="Arial"/>
                <w:sz w:val="14"/>
                <w:szCs w:val="14"/>
                <w:lang w:val="el-GR"/>
              </w:rPr>
              <w:t xml:space="preserve"> </w:t>
            </w:r>
            <w:r w:rsidRPr="004B3912">
              <w:rPr>
                <w:rFonts w:ascii="Arial" w:hAnsi="Arial" w:cs="Arial"/>
                <w:sz w:val="14"/>
                <w:szCs w:val="14"/>
                <w:lang w:val="en-US"/>
              </w:rPr>
              <w:t>which</w:t>
            </w:r>
            <w:r w:rsidRPr="00C12E02">
              <w:rPr>
                <w:rFonts w:ascii="Arial" w:hAnsi="Arial" w:cs="Arial"/>
                <w:sz w:val="14"/>
                <w:szCs w:val="14"/>
                <w:lang w:val="el-GR"/>
              </w:rPr>
              <w:t xml:space="preserve"> </w:t>
            </w:r>
            <w:r w:rsidRPr="004B3912">
              <w:rPr>
                <w:rFonts w:ascii="Arial" w:hAnsi="Arial" w:cs="Arial"/>
                <w:sz w:val="14"/>
                <w:szCs w:val="14"/>
                <w:lang w:val="en-US"/>
              </w:rPr>
              <w:t>the</w:t>
            </w:r>
            <w:r w:rsidRPr="00C12E02">
              <w:rPr>
                <w:rFonts w:ascii="Arial" w:hAnsi="Arial" w:cs="Arial"/>
                <w:sz w:val="14"/>
                <w:szCs w:val="14"/>
                <w:lang w:val="el-GR"/>
              </w:rPr>
              <w:t xml:space="preserve"> </w:t>
            </w:r>
            <w:r w:rsidRPr="004B3912">
              <w:rPr>
                <w:rFonts w:ascii="Arial" w:hAnsi="Arial" w:cs="Arial"/>
                <w:sz w:val="14"/>
                <w:szCs w:val="14"/>
                <w:lang w:val="en-US"/>
              </w:rPr>
              <w:t>fresh</w:t>
            </w:r>
            <w:r w:rsidRPr="00C12E02">
              <w:rPr>
                <w:rFonts w:ascii="Arial" w:hAnsi="Arial" w:cs="Arial"/>
                <w:sz w:val="14"/>
                <w:szCs w:val="14"/>
                <w:lang w:val="el-GR"/>
              </w:rPr>
              <w:t xml:space="preserve"> </w:t>
            </w:r>
            <w:r w:rsidRPr="004B3912">
              <w:rPr>
                <w:rFonts w:ascii="Arial" w:hAnsi="Arial" w:cs="Arial"/>
                <w:sz w:val="14"/>
                <w:szCs w:val="14"/>
                <w:lang w:val="en-US"/>
              </w:rPr>
              <w:t>meat</w:t>
            </w:r>
            <w:r w:rsidRPr="00C12E02">
              <w:rPr>
                <w:rFonts w:ascii="Arial" w:hAnsi="Arial" w:cs="Arial"/>
                <w:sz w:val="14"/>
                <w:szCs w:val="14"/>
                <w:lang w:val="el-GR"/>
              </w:rPr>
              <w:t xml:space="preserve"> </w:t>
            </w:r>
            <w:r w:rsidRPr="004B3912">
              <w:rPr>
                <w:rFonts w:ascii="Arial" w:hAnsi="Arial" w:cs="Arial"/>
                <w:sz w:val="14"/>
                <w:szCs w:val="14"/>
                <w:lang w:val="en-US"/>
              </w:rPr>
              <w:t>has</w:t>
            </w:r>
            <w:r w:rsidRPr="00C12E02">
              <w:rPr>
                <w:rFonts w:ascii="Arial" w:hAnsi="Arial" w:cs="Arial"/>
                <w:sz w:val="14"/>
                <w:szCs w:val="14"/>
                <w:lang w:val="el-GR"/>
              </w:rPr>
              <w:t xml:space="preserve"> </w:t>
            </w:r>
            <w:r w:rsidRPr="004B3912">
              <w:rPr>
                <w:rFonts w:ascii="Arial" w:hAnsi="Arial" w:cs="Arial"/>
                <w:sz w:val="14"/>
                <w:szCs w:val="14"/>
                <w:lang w:val="en-US"/>
              </w:rPr>
              <w:t>been</w:t>
            </w:r>
            <w:r w:rsidRPr="00C12E02">
              <w:rPr>
                <w:rFonts w:ascii="Arial" w:hAnsi="Arial" w:cs="Arial"/>
                <w:sz w:val="14"/>
                <w:szCs w:val="14"/>
                <w:lang w:val="el-GR"/>
              </w:rPr>
              <w:t xml:space="preserve"> </w:t>
            </w:r>
            <w:r w:rsidRPr="004B3912">
              <w:rPr>
                <w:rFonts w:ascii="Arial" w:hAnsi="Arial" w:cs="Arial"/>
                <w:sz w:val="14"/>
                <w:szCs w:val="14"/>
                <w:lang w:val="en-US"/>
              </w:rPr>
              <w:t>obtained</w:t>
            </w:r>
            <w:r w:rsidRPr="00C12E02">
              <w:rPr>
                <w:rFonts w:ascii="Arial" w:hAnsi="Arial" w:cs="Arial"/>
                <w:sz w:val="14"/>
                <w:szCs w:val="14"/>
                <w:lang w:val="el-GR"/>
              </w:rPr>
              <w:t xml:space="preserve"> </w:t>
            </w:r>
            <w:r w:rsidRPr="004B3912">
              <w:rPr>
                <w:rFonts w:ascii="Arial" w:hAnsi="Arial" w:cs="Arial"/>
                <w:sz w:val="14"/>
                <w:szCs w:val="14"/>
                <w:lang w:val="en-US"/>
              </w:rPr>
              <w:t>and</w:t>
            </w:r>
            <w:r w:rsidRPr="00C12E02">
              <w:rPr>
                <w:rFonts w:ascii="Arial" w:hAnsi="Arial" w:cs="Arial"/>
                <w:sz w:val="14"/>
                <w:szCs w:val="14"/>
                <w:lang w:val="el-GR"/>
              </w:rPr>
              <w:t xml:space="preserve"> </w:t>
            </w:r>
            <w:r w:rsidRPr="004B3912">
              <w:rPr>
                <w:rFonts w:ascii="Arial" w:hAnsi="Arial" w:cs="Arial"/>
                <w:sz w:val="14"/>
                <w:szCs w:val="14"/>
                <w:lang w:val="en-US"/>
              </w:rPr>
              <w:t>listed</w:t>
            </w:r>
            <w:r w:rsidRPr="00C12E02">
              <w:rPr>
                <w:rFonts w:ascii="Arial" w:hAnsi="Arial" w:cs="Arial"/>
                <w:sz w:val="14"/>
                <w:szCs w:val="14"/>
                <w:lang w:val="el-GR"/>
              </w:rPr>
              <w:t xml:space="preserve"> </w:t>
            </w:r>
            <w:r w:rsidRPr="004B3912">
              <w:rPr>
                <w:rFonts w:ascii="Arial" w:hAnsi="Arial" w:cs="Arial"/>
                <w:sz w:val="14"/>
                <w:szCs w:val="14"/>
                <w:lang w:val="en-US"/>
              </w:rPr>
              <w:t>in</w:t>
            </w:r>
            <w:r w:rsidR="00C12E02" w:rsidRPr="00C12E02">
              <w:rPr>
                <w:rFonts w:ascii="Arial" w:hAnsi="Arial" w:cs="Arial"/>
                <w:sz w:val="14"/>
                <w:szCs w:val="14"/>
                <w:lang w:val="el-GR"/>
              </w:rPr>
              <w:t xml:space="preserve">: </w:t>
            </w:r>
            <w:r w:rsidR="00C12E02" w:rsidRPr="00C12E02">
              <w:rPr>
                <w:rFonts w:ascii="Arial" w:hAnsi="Arial" w:cs="Arial"/>
                <w:color w:val="0070C0"/>
                <w:sz w:val="14"/>
                <w:szCs w:val="14"/>
                <w:lang w:val="el-GR"/>
              </w:rPr>
              <w:t>/</w:t>
            </w:r>
            <w:r w:rsidR="00223ADA">
              <w:rPr>
                <w:rFonts w:ascii="Arial" w:hAnsi="Arial" w:cs="Arial"/>
                <w:color w:val="0070C0"/>
                <w:sz w:val="14"/>
                <w:szCs w:val="14"/>
                <w:lang w:val="el-GR"/>
              </w:rPr>
              <w:t>ή</w:t>
            </w:r>
            <w:r w:rsidR="00C12E02" w:rsidRPr="00C12E02">
              <w:rPr>
                <w:rFonts w:ascii="Arial" w:hAnsi="Arial" w:cs="Arial"/>
                <w:color w:val="0070C0"/>
                <w:sz w:val="14"/>
                <w:szCs w:val="14"/>
                <w:lang w:val="el-GR"/>
              </w:rPr>
              <w:t xml:space="preserve"> [η ζώνη/</w:t>
            </w:r>
            <w:r w:rsidR="00223ADA">
              <w:rPr>
                <w:rFonts w:ascii="Arial" w:hAnsi="Arial" w:cs="Arial"/>
                <w:color w:val="0070C0"/>
                <w:sz w:val="14"/>
                <w:szCs w:val="14"/>
                <w:lang w:val="el-GR"/>
              </w:rPr>
              <w:t>ες</w:t>
            </w:r>
            <w:r w:rsidR="00C12E02" w:rsidRPr="00C12E02">
              <w:rPr>
                <w:rFonts w:ascii="Arial" w:hAnsi="Arial" w:cs="Arial"/>
                <w:color w:val="0070C0"/>
                <w:sz w:val="14"/>
                <w:szCs w:val="14"/>
                <w:lang w:val="el-GR"/>
              </w:rPr>
              <w:t xml:space="preserve"> με κωδικό/ους ______________, ____________ _ , ______________(6) </w:t>
            </w:r>
            <w:r w:rsidR="00C001B2">
              <w:rPr>
                <w:rFonts w:ascii="Arial" w:hAnsi="Arial" w:cs="Arial"/>
                <w:color w:val="0070C0"/>
                <w:sz w:val="14"/>
                <w:szCs w:val="14"/>
                <w:lang w:val="el-GR"/>
              </w:rPr>
              <w:t>από ό</w:t>
            </w:r>
            <w:r w:rsidR="00C12E02" w:rsidRPr="00C12E02">
              <w:rPr>
                <w:rFonts w:ascii="Arial" w:hAnsi="Arial" w:cs="Arial"/>
                <w:color w:val="0070C0"/>
                <w:sz w:val="14"/>
                <w:szCs w:val="14"/>
                <w:lang w:val="el-GR"/>
              </w:rPr>
              <w:t>που, κατά την ημερομηνία</w:t>
            </w:r>
            <w:r w:rsidR="00C12E02">
              <w:rPr>
                <w:rFonts w:ascii="Arial" w:hAnsi="Arial" w:cs="Arial"/>
                <w:color w:val="0070C0"/>
                <w:sz w:val="14"/>
                <w:szCs w:val="14"/>
                <w:lang w:val="el-GR"/>
              </w:rPr>
              <w:t xml:space="preserve"> </w:t>
            </w:r>
            <w:r w:rsidR="00C12E02" w:rsidRPr="00C12E02">
              <w:rPr>
                <w:rFonts w:ascii="Arial" w:hAnsi="Arial" w:cs="Arial"/>
                <w:color w:val="0070C0"/>
                <w:sz w:val="14"/>
                <w:szCs w:val="14"/>
                <w:lang w:val="el-GR"/>
              </w:rPr>
              <w:t>έκδοση</w:t>
            </w:r>
            <w:r w:rsidR="006C7536">
              <w:rPr>
                <w:rFonts w:ascii="Arial" w:hAnsi="Arial" w:cs="Arial"/>
                <w:color w:val="0070C0"/>
                <w:sz w:val="14"/>
                <w:szCs w:val="14"/>
                <w:lang w:val="el-GR"/>
              </w:rPr>
              <w:t>ς</w:t>
            </w:r>
            <w:r w:rsidR="00C12E02" w:rsidRPr="00C12E02">
              <w:rPr>
                <w:rFonts w:ascii="Arial" w:hAnsi="Arial" w:cs="Arial"/>
                <w:color w:val="0070C0"/>
                <w:sz w:val="14"/>
                <w:szCs w:val="14"/>
                <w:lang w:val="el-GR"/>
              </w:rPr>
              <w:t xml:space="preserve"> του</w:t>
            </w:r>
            <w:r w:rsidR="0024644A">
              <w:rPr>
                <w:rFonts w:ascii="Arial" w:hAnsi="Arial" w:cs="Arial"/>
                <w:color w:val="0070C0"/>
                <w:sz w:val="14"/>
                <w:szCs w:val="14"/>
                <w:lang w:val="el-GR"/>
              </w:rPr>
              <w:t xml:space="preserve"> παρόντος</w:t>
            </w:r>
            <w:r w:rsidR="00C12E02" w:rsidRPr="00C12E02">
              <w:rPr>
                <w:rFonts w:ascii="Arial" w:hAnsi="Arial" w:cs="Arial"/>
                <w:color w:val="0070C0"/>
                <w:sz w:val="14"/>
                <w:szCs w:val="14"/>
                <w:lang w:val="el-GR"/>
              </w:rPr>
              <w:t xml:space="preserve"> υγειονομικού πιστοποιητικού επιτρέπεται</w:t>
            </w:r>
            <w:r w:rsidR="00C001B2">
              <w:rPr>
                <w:rFonts w:ascii="Arial" w:hAnsi="Arial" w:cs="Arial"/>
                <w:color w:val="0070C0"/>
                <w:sz w:val="14"/>
                <w:szCs w:val="14"/>
                <w:lang w:val="el-GR"/>
              </w:rPr>
              <w:t>,</w:t>
            </w:r>
            <w:r w:rsidR="00C12E02" w:rsidRPr="00C12E02">
              <w:rPr>
                <w:rFonts w:ascii="Arial" w:hAnsi="Arial" w:cs="Arial"/>
                <w:color w:val="0070C0"/>
                <w:sz w:val="14"/>
                <w:szCs w:val="14"/>
                <w:lang w:val="el-GR"/>
              </w:rPr>
              <w:t xml:space="preserve"> </w:t>
            </w:r>
            <w:r w:rsidR="00C001B2">
              <w:rPr>
                <w:rFonts w:ascii="Arial" w:hAnsi="Arial" w:cs="Arial"/>
                <w:color w:val="0070C0"/>
                <w:sz w:val="14"/>
                <w:szCs w:val="14"/>
                <w:lang w:val="el-GR"/>
              </w:rPr>
              <w:t>η</w:t>
            </w:r>
            <w:r w:rsidR="00C12E02" w:rsidRPr="00C12E02">
              <w:rPr>
                <w:rFonts w:ascii="Arial" w:hAnsi="Arial" w:cs="Arial"/>
                <w:color w:val="0070C0"/>
                <w:sz w:val="14"/>
                <w:szCs w:val="14"/>
                <w:lang w:val="el-GR"/>
              </w:rPr>
              <w:t xml:space="preserve"> είσοδο</w:t>
            </w:r>
            <w:r w:rsidR="00C001B2">
              <w:rPr>
                <w:rFonts w:ascii="Arial" w:hAnsi="Arial" w:cs="Arial"/>
                <w:color w:val="0070C0"/>
                <w:sz w:val="14"/>
                <w:szCs w:val="14"/>
                <w:lang w:val="el-GR"/>
              </w:rPr>
              <w:t>ς</w:t>
            </w:r>
            <w:r w:rsidR="00C12E02" w:rsidRPr="00C12E02">
              <w:rPr>
                <w:rFonts w:ascii="Arial" w:hAnsi="Arial" w:cs="Arial"/>
                <w:color w:val="0070C0"/>
                <w:sz w:val="14"/>
                <w:szCs w:val="14"/>
                <w:lang w:val="el-GR"/>
              </w:rPr>
              <w:t xml:space="preserve"> στο Μαυροβούνιο/</w:t>
            </w:r>
            <w:r w:rsidR="000A3EDD">
              <w:rPr>
                <w:rFonts w:ascii="Arial" w:hAnsi="Arial" w:cs="Arial"/>
                <w:color w:val="0070C0"/>
                <w:sz w:val="14"/>
                <w:szCs w:val="14"/>
                <w:lang w:val="el-GR"/>
              </w:rPr>
              <w:t>στην ΕΕ</w:t>
            </w:r>
            <w:r w:rsidR="00C001B2">
              <w:rPr>
                <w:rFonts w:ascii="Arial" w:hAnsi="Arial" w:cs="Arial"/>
                <w:color w:val="0070C0"/>
                <w:sz w:val="14"/>
                <w:szCs w:val="14"/>
                <w:lang w:val="el-GR"/>
              </w:rPr>
              <w:t>,</w:t>
            </w:r>
            <w:r w:rsidR="00C12E02" w:rsidRPr="00C12E02">
              <w:rPr>
                <w:rFonts w:ascii="Arial" w:hAnsi="Arial" w:cs="Arial"/>
                <w:color w:val="0070C0"/>
                <w:sz w:val="14"/>
                <w:szCs w:val="14"/>
                <w:lang w:val="el-GR"/>
              </w:rPr>
              <w:t xml:space="preserve"> νωπού κρέατος </w:t>
            </w:r>
            <w:r w:rsidR="00C11F28">
              <w:rPr>
                <w:rFonts w:ascii="Arial" w:hAnsi="Arial" w:cs="Arial"/>
                <w:color w:val="0070C0"/>
                <w:sz w:val="14"/>
                <w:szCs w:val="14"/>
                <w:lang w:val="el-GR"/>
              </w:rPr>
              <w:t>από το συγκεκριμένο είδος</w:t>
            </w:r>
            <w:r w:rsidR="00C12E02" w:rsidRPr="00C12E02">
              <w:rPr>
                <w:rFonts w:ascii="Arial" w:hAnsi="Arial" w:cs="Arial"/>
                <w:color w:val="0070C0"/>
                <w:sz w:val="14"/>
                <w:szCs w:val="14"/>
                <w:lang w:val="el-GR"/>
              </w:rPr>
              <w:t xml:space="preserve"> και περιλαμβάνεται στον κατάλογο:</w:t>
            </w:r>
          </w:p>
          <w:p w:rsidR="004B3912" w:rsidRPr="00223ADA"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(1)                         </w:t>
            </w:r>
            <w:proofErr w:type="gramStart"/>
            <w:r w:rsidR="00C14F7F" w:rsidRPr="00EE1352">
              <w:rPr>
                <w:rFonts w:ascii="Segoe UI Symbol" w:hAnsi="Segoe UI Symbol" w:cs="Segoe UI Symbol"/>
                <w:sz w:val="14"/>
                <w:szCs w:val="14"/>
                <w:lang w:val="en-US"/>
              </w:rPr>
              <w:t>☐</w:t>
            </w:r>
            <w:r w:rsidR="00C14F7F" w:rsidRPr="00EE1352">
              <w:rPr>
                <w:rFonts w:ascii="Arial" w:hAnsi="Arial" w:cs="Arial"/>
                <w:sz w:val="14"/>
                <w:szCs w:val="14"/>
                <w:lang w:val="en-US"/>
              </w:rPr>
              <w:t xml:space="preserve"> </w:t>
            </w:r>
            <w:r w:rsidRPr="004B3912">
              <w:rPr>
                <w:rFonts w:ascii="Arial" w:hAnsi="Arial" w:cs="Arial"/>
                <w:sz w:val="14"/>
                <w:szCs w:val="14"/>
                <w:lang w:val="en-US"/>
              </w:rPr>
              <w:t xml:space="preserve"> ili</w:t>
            </w:r>
            <w:proofErr w:type="gramEnd"/>
            <w:r w:rsidRPr="004B3912">
              <w:rPr>
                <w:rFonts w:ascii="Arial" w:hAnsi="Arial" w:cs="Arial"/>
                <w:sz w:val="14"/>
                <w:szCs w:val="14"/>
                <w:lang w:val="en-US"/>
              </w:rPr>
              <w:t xml:space="preserve"> [dijelu 1. Priloga XIII. Implementirajuće Uredbe (EU) 2021/404 za svježe meso kopitara i papkara;] /either [Part 1 of Annex XIII to </w:t>
            </w:r>
          </w:p>
          <w:p w:rsidR="007411D5" w:rsidRPr="007411D5" w:rsidRDefault="004B3912" w:rsidP="007411D5">
            <w:pPr>
              <w:shd w:val="clear" w:color="auto" w:fill="FFFFFF"/>
              <w:tabs>
                <w:tab w:val="left" w:leader="dot" w:pos="7966"/>
              </w:tabs>
              <w:ind w:left="1382"/>
              <w:jc w:val="both"/>
              <w:rPr>
                <w:rFonts w:ascii="Arial" w:hAnsi="Arial" w:cs="Arial"/>
                <w:color w:val="0070C0"/>
                <w:sz w:val="14"/>
                <w:szCs w:val="14"/>
                <w:lang w:val="en-US"/>
              </w:rPr>
            </w:pPr>
            <w:r w:rsidRPr="004B3912">
              <w:rPr>
                <w:rFonts w:ascii="Arial" w:hAnsi="Arial" w:cs="Arial"/>
                <w:sz w:val="14"/>
                <w:szCs w:val="14"/>
                <w:lang w:val="en-US"/>
              </w:rPr>
              <w:t>Implementing Regulation (EU) 2021/404 for fresh meat of ungulates;]</w:t>
            </w:r>
            <w:r w:rsidR="007411D5" w:rsidRPr="007411D5">
              <w:rPr>
                <w:rFonts w:ascii="Arial" w:hAnsi="Arial" w:cs="Arial"/>
                <w:sz w:val="14"/>
                <w:szCs w:val="14"/>
                <w:lang w:val="en-US"/>
              </w:rPr>
              <w:t>/</w:t>
            </w:r>
            <w:r w:rsidR="007411D5" w:rsidRPr="007411D5">
              <w:rPr>
                <w:sz w:val="14"/>
                <w:szCs w:val="14"/>
                <w:lang w:val="en-US"/>
              </w:rPr>
              <w:t xml:space="preserve"> </w:t>
            </w:r>
            <w:r w:rsidR="007411D5" w:rsidRPr="007411D5">
              <w:rPr>
                <w:rFonts w:ascii="Arial" w:hAnsi="Arial" w:cs="Arial"/>
                <w:color w:val="0070C0"/>
                <w:sz w:val="14"/>
                <w:szCs w:val="14"/>
                <w:lang w:val="el-GR"/>
              </w:rPr>
              <w:t>είτε</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Μέρος</w:t>
            </w:r>
            <w:r w:rsidR="007411D5" w:rsidRPr="007411D5">
              <w:rPr>
                <w:rFonts w:ascii="Arial" w:hAnsi="Arial" w:cs="Arial"/>
                <w:color w:val="0070C0"/>
                <w:sz w:val="14"/>
                <w:szCs w:val="14"/>
                <w:lang w:val="en-US"/>
              </w:rPr>
              <w:t xml:space="preserve"> 1 </w:t>
            </w:r>
            <w:r w:rsidR="007411D5" w:rsidRPr="007411D5">
              <w:rPr>
                <w:rFonts w:ascii="Arial" w:hAnsi="Arial" w:cs="Arial"/>
                <w:color w:val="0070C0"/>
                <w:sz w:val="14"/>
                <w:szCs w:val="14"/>
                <w:lang w:val="el-GR"/>
              </w:rPr>
              <w:t>του</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Παραρτήματος</w:t>
            </w:r>
            <w:r w:rsidR="007411D5" w:rsidRPr="007411D5">
              <w:rPr>
                <w:rFonts w:ascii="Arial" w:hAnsi="Arial" w:cs="Arial"/>
                <w:color w:val="0070C0"/>
                <w:sz w:val="14"/>
                <w:szCs w:val="14"/>
                <w:lang w:val="en-US"/>
              </w:rPr>
              <w:t xml:space="preserve"> XIII </w:t>
            </w:r>
            <w:r w:rsidR="007411D5" w:rsidRPr="007411D5">
              <w:rPr>
                <w:rFonts w:ascii="Arial" w:hAnsi="Arial" w:cs="Arial"/>
                <w:color w:val="0070C0"/>
                <w:sz w:val="14"/>
                <w:szCs w:val="14"/>
                <w:lang w:val="el-GR"/>
              </w:rPr>
              <w:t>του</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Εκτελεστικός</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κανονισμός</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ΕΕ</w:t>
            </w:r>
            <w:r w:rsidR="007411D5" w:rsidRPr="007411D5">
              <w:rPr>
                <w:rFonts w:ascii="Arial" w:hAnsi="Arial" w:cs="Arial"/>
                <w:color w:val="0070C0"/>
                <w:sz w:val="14"/>
                <w:szCs w:val="14"/>
                <w:lang w:val="en-US"/>
              </w:rPr>
              <w:t xml:space="preserve">) 2021/404 </w:t>
            </w:r>
            <w:r w:rsidR="007411D5" w:rsidRPr="007411D5">
              <w:rPr>
                <w:rFonts w:ascii="Arial" w:hAnsi="Arial" w:cs="Arial"/>
                <w:color w:val="0070C0"/>
                <w:sz w:val="14"/>
                <w:szCs w:val="14"/>
                <w:lang w:val="el-GR"/>
              </w:rPr>
              <w:t>για</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το</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νωπό</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κρέας</w:t>
            </w:r>
            <w:r w:rsidR="007411D5" w:rsidRPr="007411D5">
              <w:rPr>
                <w:rFonts w:ascii="Arial" w:hAnsi="Arial" w:cs="Arial"/>
                <w:color w:val="0070C0"/>
                <w:sz w:val="14"/>
                <w:szCs w:val="14"/>
                <w:lang w:val="en-US"/>
              </w:rPr>
              <w:t xml:space="preserve"> </w:t>
            </w:r>
            <w:r w:rsidR="007411D5" w:rsidRPr="007411D5">
              <w:rPr>
                <w:rFonts w:ascii="Arial" w:hAnsi="Arial" w:cs="Arial"/>
                <w:color w:val="0070C0"/>
                <w:sz w:val="14"/>
                <w:szCs w:val="14"/>
                <w:lang w:val="el-GR"/>
              </w:rPr>
              <w:t>οπληφόρων</w:t>
            </w:r>
            <w:r w:rsidR="007411D5" w:rsidRPr="007411D5">
              <w:rPr>
                <w:rFonts w:ascii="Arial" w:hAnsi="Arial" w:cs="Arial"/>
                <w:color w:val="0070C0"/>
                <w:sz w:val="14"/>
                <w:szCs w:val="14"/>
                <w:lang w:val="en-US"/>
              </w:rPr>
              <w:t>·]</w:t>
            </w:r>
          </w:p>
          <w:p w:rsidR="004B3912" w:rsidRPr="007411D5"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(1)                         </w:t>
            </w:r>
            <w:proofErr w:type="gramStart"/>
            <w:r w:rsidR="00C14F7F" w:rsidRPr="00EE1352">
              <w:rPr>
                <w:rFonts w:ascii="Segoe UI Symbol" w:hAnsi="Segoe UI Symbol" w:cs="Segoe UI Symbol"/>
                <w:sz w:val="14"/>
                <w:szCs w:val="14"/>
                <w:lang w:val="en-US"/>
              </w:rPr>
              <w:t>☐</w:t>
            </w:r>
            <w:r w:rsidR="00C14F7F" w:rsidRPr="00EE1352">
              <w:rPr>
                <w:rFonts w:ascii="Arial" w:hAnsi="Arial" w:cs="Arial"/>
                <w:sz w:val="14"/>
                <w:szCs w:val="14"/>
                <w:lang w:val="en-US"/>
              </w:rPr>
              <w:t xml:space="preserve"> </w:t>
            </w:r>
            <w:r w:rsidRPr="004B3912">
              <w:rPr>
                <w:rFonts w:ascii="Arial" w:hAnsi="Arial" w:cs="Arial"/>
                <w:sz w:val="14"/>
                <w:szCs w:val="14"/>
                <w:lang w:val="en-US"/>
              </w:rPr>
              <w:t xml:space="preserve"> ili</w:t>
            </w:r>
            <w:proofErr w:type="gramEnd"/>
            <w:r w:rsidRPr="004B3912">
              <w:rPr>
                <w:rFonts w:ascii="Arial" w:hAnsi="Arial" w:cs="Arial"/>
                <w:sz w:val="14"/>
                <w:szCs w:val="14"/>
                <w:lang w:val="en-US"/>
              </w:rPr>
              <w:t xml:space="preserve"> [dijelu 1. Priloga XIV. Implementirajuće Uredbe (EU) 2021/404 za svježe meso živine i pernate divljači;]] /or [Part 1 of Annex XIV to </w:t>
            </w:r>
          </w:p>
          <w:p w:rsidR="008460BE" w:rsidRPr="008460BE" w:rsidRDefault="004B3912" w:rsidP="008460BE">
            <w:pPr>
              <w:shd w:val="clear" w:color="auto" w:fill="FFFFFF"/>
              <w:tabs>
                <w:tab w:val="left" w:leader="dot" w:pos="7966"/>
              </w:tabs>
              <w:ind w:left="1382"/>
              <w:jc w:val="both"/>
              <w:rPr>
                <w:rFonts w:ascii="Arial" w:hAnsi="Arial" w:cs="Arial"/>
                <w:color w:val="0070C0"/>
                <w:sz w:val="14"/>
                <w:szCs w:val="14"/>
                <w:lang w:val="en-US"/>
              </w:rPr>
            </w:pPr>
            <w:r w:rsidRPr="004B3912">
              <w:rPr>
                <w:rFonts w:ascii="Arial" w:hAnsi="Arial" w:cs="Arial"/>
                <w:sz w:val="14"/>
                <w:szCs w:val="14"/>
                <w:lang w:val="en-US"/>
              </w:rPr>
              <w:t xml:space="preserve"> Implementing Regulation (EU) 2021/404 for fresh meat of poultry and game birds;]]</w:t>
            </w:r>
            <w:r w:rsidR="008460BE" w:rsidRPr="008460BE">
              <w:rPr>
                <w:sz w:val="14"/>
                <w:szCs w:val="14"/>
                <w:lang w:val="en-US"/>
              </w:rPr>
              <w:t>/</w:t>
            </w:r>
            <w:r w:rsidR="008460BE" w:rsidRPr="008460BE">
              <w:rPr>
                <w:rFonts w:ascii="Arial" w:hAnsi="Arial" w:cs="Arial"/>
                <w:color w:val="0070C0"/>
                <w:sz w:val="14"/>
                <w:szCs w:val="14"/>
                <w:lang w:val="el-GR"/>
              </w:rPr>
              <w:t>ή</w:t>
            </w:r>
            <w:r w:rsidR="008460BE" w:rsidRPr="008460BE">
              <w:rPr>
                <w:rFonts w:ascii="Arial" w:hAnsi="Arial" w:cs="Arial"/>
                <w:color w:val="0070C0"/>
                <w:sz w:val="14"/>
                <w:szCs w:val="14"/>
                <w:lang w:val="en-US"/>
              </w:rPr>
              <w:t xml:space="preserve"> [</w:t>
            </w:r>
            <w:r w:rsidR="008460BE" w:rsidRPr="008460BE">
              <w:rPr>
                <w:rFonts w:ascii="Arial" w:hAnsi="Arial" w:cs="Arial"/>
                <w:color w:val="0070C0"/>
                <w:sz w:val="14"/>
                <w:szCs w:val="14"/>
                <w:lang w:val="el-GR"/>
              </w:rPr>
              <w:t>Μέρος</w:t>
            </w:r>
            <w:r w:rsidR="008460BE" w:rsidRPr="008460BE">
              <w:rPr>
                <w:rFonts w:ascii="Arial" w:hAnsi="Arial" w:cs="Arial"/>
                <w:color w:val="0070C0"/>
                <w:sz w:val="14"/>
                <w:szCs w:val="14"/>
                <w:lang w:val="en-US"/>
              </w:rPr>
              <w:t xml:space="preserve"> 1 </w:t>
            </w:r>
            <w:r w:rsidR="008460BE" w:rsidRPr="008460BE">
              <w:rPr>
                <w:rFonts w:ascii="Arial" w:hAnsi="Arial" w:cs="Arial"/>
                <w:color w:val="0070C0"/>
                <w:sz w:val="14"/>
                <w:szCs w:val="14"/>
                <w:lang w:val="el-GR"/>
              </w:rPr>
              <w:t>του</w:t>
            </w:r>
            <w:r w:rsidR="008460BE" w:rsidRPr="008460BE">
              <w:rPr>
                <w:rFonts w:ascii="Arial" w:hAnsi="Arial" w:cs="Arial"/>
                <w:color w:val="0070C0"/>
                <w:sz w:val="14"/>
                <w:szCs w:val="14"/>
                <w:lang w:val="en-US"/>
              </w:rPr>
              <w:t xml:space="preserve"> </w:t>
            </w:r>
            <w:r w:rsidR="008460BE" w:rsidRPr="008460BE">
              <w:rPr>
                <w:rFonts w:ascii="Arial" w:hAnsi="Arial" w:cs="Arial"/>
                <w:color w:val="0070C0"/>
                <w:sz w:val="14"/>
                <w:szCs w:val="14"/>
                <w:lang w:val="el-GR"/>
              </w:rPr>
              <w:t>Παραρτήματος</w:t>
            </w:r>
            <w:r w:rsidR="008460BE" w:rsidRPr="008460BE">
              <w:rPr>
                <w:rFonts w:ascii="Arial" w:hAnsi="Arial" w:cs="Arial"/>
                <w:color w:val="0070C0"/>
                <w:sz w:val="14"/>
                <w:szCs w:val="14"/>
                <w:lang w:val="en-US"/>
              </w:rPr>
              <w:t xml:space="preserve"> XIV </w:t>
            </w:r>
            <w:r w:rsidR="008460BE" w:rsidRPr="008460BE">
              <w:rPr>
                <w:rFonts w:ascii="Arial" w:hAnsi="Arial" w:cs="Arial"/>
                <w:color w:val="0070C0"/>
                <w:sz w:val="14"/>
                <w:szCs w:val="14"/>
                <w:lang w:val="el-GR"/>
              </w:rPr>
              <w:t>του</w:t>
            </w:r>
          </w:p>
          <w:p w:rsidR="004B3912" w:rsidRPr="008460BE" w:rsidRDefault="008460BE" w:rsidP="008460BE">
            <w:pPr>
              <w:shd w:val="clear" w:color="auto" w:fill="FFFFFF"/>
              <w:tabs>
                <w:tab w:val="left" w:leader="dot" w:pos="7966"/>
              </w:tabs>
              <w:ind w:left="1382"/>
              <w:jc w:val="both"/>
              <w:rPr>
                <w:rFonts w:ascii="Arial" w:hAnsi="Arial" w:cs="Arial"/>
                <w:color w:val="0070C0"/>
                <w:sz w:val="14"/>
                <w:szCs w:val="14"/>
                <w:lang w:val="el-GR"/>
              </w:rPr>
            </w:pPr>
            <w:r w:rsidRPr="008460BE">
              <w:rPr>
                <w:rFonts w:ascii="Arial" w:hAnsi="Arial" w:cs="Arial"/>
                <w:color w:val="0070C0"/>
                <w:sz w:val="14"/>
                <w:szCs w:val="14"/>
                <w:lang w:val="el-GR"/>
              </w:rPr>
              <w:t>Εκτελεστικός κανονισμός (ΕΕ) 2021/404 για το νωπό κρέας πουλερικών και πτερωτών θηραμάτων·]]</w:t>
            </w:r>
          </w:p>
          <w:p w:rsidR="004B3912" w:rsidRPr="008460B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8460BE"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A539F2">
              <w:rPr>
                <w:rFonts w:ascii="Arial" w:hAnsi="Arial" w:cs="Arial"/>
                <w:sz w:val="14"/>
                <w:szCs w:val="14"/>
                <w:lang w:val="en-US"/>
              </w:rPr>
              <w:t xml:space="preserve">(1)                         </w:t>
            </w:r>
            <w:r w:rsidR="00C14F7F" w:rsidRPr="00A539F2">
              <w:rPr>
                <w:rFonts w:ascii="Segoe UI Symbol" w:hAnsi="Segoe UI Symbol" w:cs="Segoe UI Symbol"/>
                <w:sz w:val="14"/>
                <w:szCs w:val="14"/>
                <w:lang w:val="en-US"/>
              </w:rPr>
              <w:t>☐</w:t>
            </w:r>
            <w:r w:rsidR="00C14F7F" w:rsidRPr="00A539F2">
              <w:rPr>
                <w:rFonts w:ascii="Arial" w:hAnsi="Arial" w:cs="Arial"/>
                <w:sz w:val="14"/>
                <w:szCs w:val="14"/>
                <w:lang w:val="en-US"/>
              </w:rPr>
              <w:t xml:space="preserve"> </w:t>
            </w:r>
            <w:r w:rsidRPr="00A539F2">
              <w:rPr>
                <w:rFonts w:ascii="Arial" w:hAnsi="Arial" w:cs="Arial"/>
                <w:sz w:val="14"/>
                <w:szCs w:val="14"/>
                <w:lang w:val="en-US"/>
              </w:rPr>
              <w:t xml:space="preserve"> ili [državi članici;] / or [a Member State;]</w:t>
            </w:r>
            <w:r w:rsidR="008460BE" w:rsidRPr="00A539F2">
              <w:rPr>
                <w:rFonts w:ascii="Arial" w:hAnsi="Arial" w:cs="Arial"/>
                <w:sz w:val="14"/>
                <w:szCs w:val="14"/>
                <w:lang w:val="en-US"/>
              </w:rPr>
              <w:t>/</w:t>
            </w:r>
            <w:r w:rsidR="008460BE" w:rsidRPr="00A539F2">
              <w:rPr>
                <w:rFonts w:ascii="Arial" w:hAnsi="Arial" w:cs="Arial"/>
                <w:color w:val="0070C0"/>
                <w:sz w:val="14"/>
                <w:szCs w:val="14"/>
                <w:lang w:val="en-US"/>
              </w:rPr>
              <w:t xml:space="preserve"> </w:t>
            </w:r>
            <w:r w:rsidR="008460BE" w:rsidRPr="00A539F2">
              <w:rPr>
                <w:rFonts w:ascii="Arial" w:hAnsi="Arial" w:cs="Arial"/>
                <w:color w:val="0070C0"/>
                <w:sz w:val="14"/>
                <w:szCs w:val="14"/>
                <w:lang w:val="el-GR"/>
              </w:rPr>
              <w:t>ή</w:t>
            </w:r>
            <w:r w:rsidR="008460BE" w:rsidRPr="00A539F2">
              <w:rPr>
                <w:rFonts w:ascii="Arial" w:hAnsi="Arial" w:cs="Arial"/>
                <w:color w:val="0070C0"/>
                <w:sz w:val="14"/>
                <w:szCs w:val="14"/>
                <w:lang w:val="en-US"/>
              </w:rPr>
              <w:t xml:space="preserve"> [</w:t>
            </w:r>
            <w:r w:rsidR="008460BE" w:rsidRPr="00A539F2">
              <w:rPr>
                <w:rFonts w:ascii="Arial" w:hAnsi="Arial" w:cs="Arial"/>
                <w:color w:val="0070C0"/>
                <w:sz w:val="14"/>
                <w:szCs w:val="14"/>
                <w:lang w:val="el-GR"/>
              </w:rPr>
              <w:t>κράτος</w:t>
            </w:r>
            <w:r w:rsidR="008460BE" w:rsidRPr="00A539F2">
              <w:rPr>
                <w:rFonts w:ascii="Arial" w:hAnsi="Arial" w:cs="Arial"/>
                <w:color w:val="0070C0"/>
                <w:sz w:val="14"/>
                <w:szCs w:val="14"/>
                <w:lang w:val="en-US"/>
              </w:rPr>
              <w:t xml:space="preserve"> </w:t>
            </w:r>
            <w:r w:rsidR="008460BE" w:rsidRPr="00A539F2">
              <w:rPr>
                <w:rFonts w:ascii="Arial" w:hAnsi="Arial" w:cs="Arial"/>
                <w:color w:val="0070C0"/>
                <w:sz w:val="14"/>
                <w:szCs w:val="14"/>
                <w:lang w:val="el-GR"/>
              </w:rPr>
              <w:t>μέλος</w:t>
            </w:r>
            <w:r w:rsidR="008460BE" w:rsidRPr="00A539F2">
              <w:rPr>
                <w:rFonts w:ascii="Arial" w:hAnsi="Arial" w:cs="Arial"/>
                <w:color w:val="0070C0"/>
                <w:sz w:val="14"/>
                <w:szCs w:val="14"/>
                <w:lang w:val="en-US"/>
              </w:rPr>
              <w:t>;]</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II.2.2.      Sadrži samo svježe meso sljedećih vrsta koje udovoljava svim zahtjevima u pogledu zdravlja životinja za ulazak u Crnu Goru/Uniju svježeg mesa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utvrđenima u relevantnom predlogu sertifikata (7):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[domaćih goveda](2),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[domaćih ovaca i/ili koza](2),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[domaćih svinja]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[živine osim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bezgrebenki,]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[bezgrebenki, ]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[životinja iz porodice Bovidae (osim domaćih goveda, ovaca i koza), deva i/ili jelena koji se drže kao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divljač iz uzgoja]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[divljih životinja iz porodice Bovidae (osim domaćih goveda, ovaca i koza), divljih deva i divljih jelena,]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[životinja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držanih kao divljač iz uzgoja koje pripadaju divljim pasminama svinja i životinja iz porodice Tayassuidae,]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[divljih pasmina svinja i životinja iz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porodice Tayassuidae,]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[pernate divljači] (2) te stoga kao takvo ispunjava uslove za ulazak u Crnu Goru/Uniju. / contains only fresh meat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complying with all the animal health requirements for the entry into Montenegro/the Union of fresh meat laid down in the relevant model certificate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(7), of the following species: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[domestic bovine animals](2),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[domestic ovine and/or caprine animals](2), </w:t>
            </w:r>
            <w:r w:rsidRPr="004B3912">
              <w:rPr>
                <w:rFonts w:ascii="Segoe UI Symbol" w:hAnsi="Segoe UI Symbol" w:cs="Segoe UI Symbol"/>
                <w:sz w:val="14"/>
                <w:szCs w:val="14"/>
                <w:lang w:val="en-US"/>
              </w:rPr>
              <w:t xml:space="preserve">☐ </w:t>
            </w:r>
            <w:r w:rsidRPr="004B3912">
              <w:rPr>
                <w:rFonts w:ascii="Arial" w:hAnsi="Arial" w:cs="Arial"/>
                <w:sz w:val="14"/>
                <w:szCs w:val="14"/>
                <w:lang w:val="en-US"/>
              </w:rPr>
              <w:t xml:space="preserve">[domestic porcine animals](2),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[poultry other than ratites,]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[ratites, ] (2) </w:t>
            </w:r>
            <w:r w:rsidRPr="004B3912">
              <w:rPr>
                <w:rFonts w:ascii="Segoe UI Symbol" w:hAnsi="Segoe UI Symbol" w:cs="Segoe UI Symbol"/>
                <w:sz w:val="14"/>
                <w:szCs w:val="14"/>
                <w:lang w:val="en-US"/>
              </w:rPr>
              <w:t xml:space="preserve">☐ </w:t>
            </w:r>
            <w:r w:rsidRPr="004B3912">
              <w:rPr>
                <w:rFonts w:ascii="Arial" w:hAnsi="Arial" w:cs="Arial"/>
                <w:sz w:val="14"/>
                <w:szCs w:val="14"/>
                <w:lang w:val="en-US"/>
              </w:rPr>
              <w:t xml:space="preserve">[animals of the family Bovidae (other than domestic bovine, ovine and caprine animals), camelid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animals and/or cervid animals kept as farmed game]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[wild animals of the family Bovidae (other than domestic bovine, ovine and caprine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animals), wild camelid animals and wild cervid animals,]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[animals kept as farmed game of wild breeds of porcine animals and animals of the </w:t>
            </w: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Arial" w:hAnsi="Arial" w:cs="Arial"/>
                <w:sz w:val="14"/>
                <w:szCs w:val="14"/>
                <w:lang w:val="en-US"/>
              </w:rPr>
              <w:t xml:space="preserve">               family Tayassuidae,]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[wild breeds of porcine animals and animals of the family Tayassuidae,] (2) </w:t>
            </w: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[game birds] (2) and therefore eligible for </w:t>
            </w:r>
          </w:p>
          <w:p w:rsidR="00161E1B" w:rsidRDefault="004B3912" w:rsidP="007F2CE7">
            <w:pPr>
              <w:shd w:val="clear" w:color="auto" w:fill="FFFFFF"/>
              <w:tabs>
                <w:tab w:val="left" w:leader="dot" w:pos="7966"/>
              </w:tabs>
              <w:ind w:left="532"/>
              <w:jc w:val="both"/>
              <w:rPr>
                <w:rFonts w:ascii="Arial" w:hAnsi="Arial" w:cs="Arial"/>
                <w:color w:val="0070C0"/>
                <w:sz w:val="14"/>
                <w:szCs w:val="14"/>
                <w:lang w:val="el-GR"/>
              </w:rPr>
            </w:pPr>
            <w:proofErr w:type="gramStart"/>
            <w:r w:rsidRPr="004B3912">
              <w:rPr>
                <w:rFonts w:ascii="Arial" w:hAnsi="Arial" w:cs="Arial"/>
                <w:sz w:val="14"/>
                <w:szCs w:val="14"/>
                <w:lang w:val="en-US"/>
              </w:rPr>
              <w:t>the</w:t>
            </w:r>
            <w:proofErr w:type="gramEnd"/>
            <w:r w:rsidRPr="004B3912">
              <w:rPr>
                <w:rFonts w:ascii="Arial" w:hAnsi="Arial" w:cs="Arial"/>
                <w:sz w:val="14"/>
                <w:szCs w:val="14"/>
                <w:lang w:val="en-US"/>
              </w:rPr>
              <w:t xml:space="preserve"> entry into Montenegro/the Union as such.</w:t>
            </w:r>
            <w:r w:rsidR="007F2CE7" w:rsidRPr="007F2CE7">
              <w:rPr>
                <w:rFonts w:ascii="Arial" w:hAnsi="Arial" w:cs="Arial"/>
                <w:sz w:val="14"/>
                <w:szCs w:val="14"/>
                <w:lang w:val="en-US"/>
              </w:rPr>
              <w:t>/</w:t>
            </w:r>
            <w:r w:rsidR="007F2CE7" w:rsidRPr="007F2CE7">
              <w:rPr>
                <w:sz w:val="14"/>
                <w:szCs w:val="14"/>
                <w:lang w:val="en-US"/>
              </w:rPr>
              <w:t xml:space="preserve"> </w:t>
            </w:r>
            <w:r w:rsidR="007F2CE7" w:rsidRPr="00286AC8">
              <w:rPr>
                <w:sz w:val="14"/>
                <w:szCs w:val="14"/>
                <w:lang w:val="el-GR"/>
              </w:rPr>
              <w:t xml:space="preserve">. </w:t>
            </w:r>
            <w:r w:rsidR="00161E1B">
              <w:rPr>
                <w:rFonts w:ascii="Arial" w:hAnsi="Arial" w:cs="Arial"/>
                <w:color w:val="0070C0"/>
                <w:sz w:val="14"/>
                <w:szCs w:val="14"/>
                <w:lang w:val="el-GR"/>
              </w:rPr>
              <w:t>Π</w:t>
            </w:r>
            <w:r w:rsidR="007F2CE7" w:rsidRPr="007F2CE7">
              <w:rPr>
                <w:rFonts w:ascii="Arial" w:hAnsi="Arial" w:cs="Arial"/>
                <w:color w:val="0070C0"/>
                <w:sz w:val="14"/>
                <w:szCs w:val="14"/>
                <w:lang w:val="el-GR"/>
              </w:rPr>
              <w:t>εριέχει μόνο φρέσκο κρέας</w:t>
            </w:r>
            <w:r w:rsidR="007F2CE7">
              <w:rPr>
                <w:rFonts w:ascii="Arial" w:hAnsi="Arial" w:cs="Arial"/>
                <w:color w:val="0070C0"/>
                <w:sz w:val="14"/>
                <w:szCs w:val="14"/>
                <w:lang w:val="el-GR"/>
              </w:rPr>
              <w:t xml:space="preserve"> </w:t>
            </w:r>
            <w:r w:rsidR="007F2CE7" w:rsidRPr="007F2CE7">
              <w:rPr>
                <w:rFonts w:ascii="Arial" w:hAnsi="Arial" w:cs="Arial"/>
                <w:color w:val="0070C0"/>
                <w:sz w:val="14"/>
                <w:szCs w:val="14"/>
                <w:lang w:val="el-GR"/>
              </w:rPr>
              <w:t>που συμμορφώνεται με όλες τις απαιτήσεις υγείας των ζώων για την είσοδο νωπού κρέατος στο Μαυροβούνιο/</w:t>
            </w:r>
            <w:r w:rsidR="00161E1B">
              <w:rPr>
                <w:rFonts w:ascii="Arial" w:hAnsi="Arial" w:cs="Arial"/>
                <w:color w:val="0070C0"/>
                <w:sz w:val="14"/>
                <w:szCs w:val="14"/>
                <w:lang w:val="el-GR"/>
              </w:rPr>
              <w:t>ΕΕ</w:t>
            </w:r>
            <w:r w:rsidR="007F2CE7" w:rsidRPr="007F2CE7">
              <w:rPr>
                <w:rFonts w:ascii="Arial" w:hAnsi="Arial" w:cs="Arial"/>
                <w:color w:val="0070C0"/>
                <w:sz w:val="14"/>
                <w:szCs w:val="14"/>
                <w:lang w:val="el-GR"/>
              </w:rPr>
              <w:t>, οι οποίες ορίζονται στο σχετικό υπόδειγμα πιστοποιητικού</w:t>
            </w:r>
            <w:r w:rsidR="007F2CE7">
              <w:rPr>
                <w:rFonts w:ascii="Arial" w:hAnsi="Arial" w:cs="Arial"/>
                <w:color w:val="0070C0"/>
                <w:sz w:val="14"/>
                <w:szCs w:val="14"/>
                <w:lang w:val="el-GR"/>
              </w:rPr>
              <w:t xml:space="preserve"> </w:t>
            </w:r>
            <w:r w:rsidR="007F2CE7" w:rsidRPr="007F2CE7">
              <w:rPr>
                <w:rFonts w:ascii="Arial" w:hAnsi="Arial" w:cs="Arial"/>
                <w:color w:val="0070C0"/>
                <w:sz w:val="14"/>
                <w:szCs w:val="14"/>
                <w:lang w:val="el-GR"/>
              </w:rPr>
              <w:t xml:space="preserve">(7), των ακόλουθων ειδών: </w:t>
            </w:r>
          </w:p>
          <w:p w:rsidR="007F2CE7" w:rsidRPr="007F2CE7" w:rsidRDefault="007F2CE7" w:rsidP="007F2CE7">
            <w:pPr>
              <w:shd w:val="clear" w:color="auto" w:fill="FFFFFF"/>
              <w:tabs>
                <w:tab w:val="left" w:leader="dot" w:pos="7966"/>
              </w:tabs>
              <w:ind w:left="532"/>
              <w:jc w:val="both"/>
              <w:rPr>
                <w:rFonts w:ascii="Arial" w:hAnsi="Arial" w:cs="Arial"/>
                <w:color w:val="0070C0"/>
                <w:sz w:val="14"/>
                <w:szCs w:val="14"/>
                <w:lang w:val="el-GR"/>
              </w:rPr>
            </w:pP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[κατοικίδια βοοειδή ]( 2),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[κατοικίδια αιγοπρόβατα](2),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[κατοικίδια χοιροειδή](2),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w:t>
            </w:r>
            <w:r>
              <w:rPr>
                <w:rFonts w:ascii="Arial" w:hAnsi="Arial" w:cs="Arial"/>
                <w:color w:val="0070C0"/>
                <w:sz w:val="14"/>
                <w:szCs w:val="14"/>
                <w:lang w:val="el-GR"/>
              </w:rPr>
              <w:t xml:space="preserve"> </w:t>
            </w:r>
            <w:r w:rsidRPr="007F2CE7">
              <w:rPr>
                <w:rFonts w:ascii="Arial" w:hAnsi="Arial" w:cs="Arial"/>
                <w:color w:val="0070C0"/>
                <w:sz w:val="14"/>
                <w:szCs w:val="14"/>
                <w:lang w:val="el-GR"/>
              </w:rPr>
              <w:t xml:space="preserve">[πουλερικά εκτός από στρουθιονίδες,]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[στρουθιονίδες,]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[ζώα της οικογένειας </w:t>
            </w:r>
            <w:r w:rsidRPr="007F2CE7">
              <w:rPr>
                <w:rFonts w:ascii="Arial" w:hAnsi="Arial" w:cs="Arial"/>
                <w:color w:val="0070C0"/>
                <w:sz w:val="14"/>
                <w:szCs w:val="14"/>
                <w:lang w:val="en-US"/>
              </w:rPr>
              <w:t>Bovidae</w:t>
            </w:r>
            <w:r w:rsidRPr="007F2CE7">
              <w:rPr>
                <w:rFonts w:ascii="Arial" w:hAnsi="Arial" w:cs="Arial"/>
                <w:color w:val="0070C0"/>
                <w:sz w:val="14"/>
                <w:szCs w:val="14"/>
                <w:lang w:val="el-GR"/>
              </w:rPr>
              <w:t xml:space="preserve"> (εκτός από κατοικίδια βοοειδή, αιγοπρόβατα), καμηλίδες</w:t>
            </w:r>
            <w:r>
              <w:rPr>
                <w:rFonts w:ascii="Arial" w:hAnsi="Arial" w:cs="Arial"/>
                <w:color w:val="0070C0"/>
                <w:sz w:val="14"/>
                <w:szCs w:val="14"/>
                <w:lang w:val="el-GR"/>
              </w:rPr>
              <w:t xml:space="preserve"> </w:t>
            </w:r>
            <w:r w:rsidRPr="007F2CE7">
              <w:rPr>
                <w:rFonts w:ascii="Arial" w:hAnsi="Arial" w:cs="Arial"/>
                <w:color w:val="0070C0"/>
                <w:sz w:val="14"/>
                <w:szCs w:val="14"/>
                <w:lang w:val="el-GR"/>
              </w:rPr>
              <w:t xml:space="preserve">και/ή ελαφίδες που διατηρούνται ως εκτρεφόμενα θηράματα]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[άγρια ζώα της οικογένειας </w:t>
            </w:r>
            <w:r w:rsidRPr="007F2CE7">
              <w:rPr>
                <w:rFonts w:ascii="Arial" w:hAnsi="Arial" w:cs="Arial"/>
                <w:color w:val="0070C0"/>
                <w:sz w:val="14"/>
                <w:szCs w:val="14"/>
                <w:lang w:val="en-US"/>
              </w:rPr>
              <w:t>Bovidae</w:t>
            </w:r>
            <w:r w:rsidRPr="007F2CE7">
              <w:rPr>
                <w:rFonts w:ascii="Arial" w:hAnsi="Arial" w:cs="Arial"/>
                <w:color w:val="0070C0"/>
                <w:sz w:val="14"/>
                <w:szCs w:val="14"/>
                <w:lang w:val="el-GR"/>
              </w:rPr>
              <w:t xml:space="preserve"> (εκτός από κατοικίδια βοοειδή και αιγοπρόβατα)</w:t>
            </w:r>
            <w:r>
              <w:rPr>
                <w:rFonts w:ascii="Arial" w:hAnsi="Arial" w:cs="Arial"/>
                <w:color w:val="0070C0"/>
                <w:sz w:val="14"/>
                <w:szCs w:val="14"/>
                <w:lang w:val="el-GR"/>
              </w:rPr>
              <w:t xml:space="preserve"> </w:t>
            </w:r>
            <w:r w:rsidRPr="007F2CE7">
              <w:rPr>
                <w:rFonts w:ascii="Arial" w:hAnsi="Arial" w:cs="Arial"/>
                <w:color w:val="0070C0"/>
                <w:sz w:val="14"/>
                <w:szCs w:val="14"/>
                <w:lang w:val="el-GR"/>
              </w:rPr>
              <w:t xml:space="preserve">ζώα), άγρια καμηλοειδή και άγρια ελαφοειδή,]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[ζώα που εκτρέφονται ως εκτρεφόμενα θηράματα άγριων φυλών χοίρων και ζώων τ</w:t>
            </w:r>
            <w:r w:rsidR="00161E1B">
              <w:rPr>
                <w:rFonts w:ascii="Arial" w:hAnsi="Arial" w:cs="Arial"/>
                <w:color w:val="0070C0"/>
                <w:sz w:val="14"/>
                <w:szCs w:val="14"/>
                <w:lang w:val="el-GR"/>
              </w:rPr>
              <w:t>ης</w:t>
            </w:r>
            <w:r>
              <w:rPr>
                <w:rFonts w:ascii="Arial" w:hAnsi="Arial" w:cs="Arial"/>
                <w:color w:val="0070C0"/>
                <w:sz w:val="14"/>
                <w:szCs w:val="14"/>
                <w:lang w:val="el-GR"/>
              </w:rPr>
              <w:t xml:space="preserve"> </w:t>
            </w:r>
            <w:r w:rsidRPr="007F2CE7">
              <w:rPr>
                <w:rFonts w:ascii="Arial" w:hAnsi="Arial" w:cs="Arial"/>
                <w:color w:val="0070C0"/>
                <w:sz w:val="14"/>
                <w:szCs w:val="14"/>
                <w:lang w:val="el-GR"/>
              </w:rPr>
              <w:t>οικογένεια</w:t>
            </w:r>
            <w:r w:rsidR="00FA3304">
              <w:rPr>
                <w:rFonts w:ascii="Arial" w:hAnsi="Arial" w:cs="Arial"/>
                <w:color w:val="0070C0"/>
                <w:sz w:val="14"/>
                <w:szCs w:val="14"/>
                <w:lang w:val="el-GR"/>
              </w:rPr>
              <w:t>ς</w:t>
            </w:r>
            <w:r w:rsidRPr="007F2CE7">
              <w:rPr>
                <w:rFonts w:ascii="Arial" w:hAnsi="Arial" w:cs="Arial"/>
                <w:color w:val="0070C0"/>
                <w:sz w:val="14"/>
                <w:szCs w:val="14"/>
                <w:lang w:val="el-GR"/>
              </w:rPr>
              <w:t xml:space="preserve"> </w:t>
            </w:r>
            <w:r w:rsidRPr="007F2CE7">
              <w:rPr>
                <w:rFonts w:ascii="Arial" w:hAnsi="Arial" w:cs="Arial"/>
                <w:color w:val="0070C0"/>
                <w:sz w:val="14"/>
                <w:szCs w:val="14"/>
                <w:lang w:val="en-US"/>
              </w:rPr>
              <w:t>Tayassuidae</w:t>
            </w:r>
            <w:r w:rsidRPr="007F2CE7">
              <w:rPr>
                <w:rFonts w:ascii="Arial" w:hAnsi="Arial" w:cs="Arial"/>
                <w:color w:val="0070C0"/>
                <w:sz w:val="14"/>
                <w:szCs w:val="14"/>
                <w:lang w:val="el-GR"/>
              </w:rPr>
              <w:t xml:space="preserve">,]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[άγριες </w:t>
            </w:r>
            <w:r w:rsidR="00521B85">
              <w:rPr>
                <w:rFonts w:ascii="Arial" w:hAnsi="Arial" w:cs="Arial"/>
                <w:color w:val="0070C0"/>
                <w:sz w:val="14"/>
                <w:szCs w:val="14"/>
                <w:lang w:val="el-GR"/>
              </w:rPr>
              <w:t>φυλές</w:t>
            </w:r>
            <w:r w:rsidRPr="007F2CE7">
              <w:rPr>
                <w:rFonts w:ascii="Arial" w:hAnsi="Arial" w:cs="Arial"/>
                <w:color w:val="0070C0"/>
                <w:sz w:val="14"/>
                <w:szCs w:val="14"/>
                <w:lang w:val="el-GR"/>
              </w:rPr>
              <w:t xml:space="preserve"> χοίρων και ζώων της οικογένειας </w:t>
            </w:r>
            <w:r w:rsidRPr="007F2CE7">
              <w:rPr>
                <w:rFonts w:ascii="Arial" w:hAnsi="Arial" w:cs="Arial"/>
                <w:color w:val="0070C0"/>
                <w:sz w:val="14"/>
                <w:szCs w:val="14"/>
                <w:lang w:val="en-US"/>
              </w:rPr>
              <w:t>Tayassuidae</w:t>
            </w:r>
            <w:r w:rsidRPr="007F2CE7">
              <w:rPr>
                <w:rFonts w:ascii="Arial" w:hAnsi="Arial" w:cs="Arial"/>
                <w:color w:val="0070C0"/>
                <w:sz w:val="14"/>
                <w:szCs w:val="14"/>
                <w:lang w:val="el-GR"/>
              </w:rPr>
              <w:t xml:space="preserve">,] (2) </w:t>
            </w:r>
            <w:r w:rsidRPr="007F2CE7">
              <w:rPr>
                <w:rFonts w:ascii="Segoe UI Symbol" w:hAnsi="Segoe UI Symbol" w:cs="Segoe UI Symbol"/>
                <w:color w:val="0070C0"/>
                <w:sz w:val="14"/>
                <w:szCs w:val="14"/>
                <w:lang w:val="el-GR"/>
              </w:rPr>
              <w:t>☐</w:t>
            </w:r>
            <w:r w:rsidRPr="007F2CE7">
              <w:rPr>
                <w:rFonts w:ascii="Arial" w:hAnsi="Arial" w:cs="Arial"/>
                <w:color w:val="0070C0"/>
                <w:sz w:val="14"/>
                <w:szCs w:val="14"/>
                <w:lang w:val="el-GR"/>
              </w:rPr>
              <w:t xml:space="preserve"> [</w:t>
            </w:r>
            <w:r w:rsidR="00521B85">
              <w:rPr>
                <w:rFonts w:ascii="Arial" w:hAnsi="Arial" w:cs="Arial"/>
                <w:color w:val="0070C0"/>
                <w:sz w:val="14"/>
                <w:szCs w:val="14"/>
                <w:lang w:val="el-GR"/>
              </w:rPr>
              <w:t>πτερωτά θηράματα</w:t>
            </w:r>
            <w:r w:rsidRPr="007F2CE7">
              <w:rPr>
                <w:rFonts w:ascii="Arial" w:hAnsi="Arial" w:cs="Arial"/>
                <w:color w:val="0070C0"/>
                <w:sz w:val="14"/>
                <w:szCs w:val="14"/>
                <w:lang w:val="el-GR"/>
              </w:rPr>
              <w:t>] (2) και ως εκ τούτου επιλέξιμα για</w:t>
            </w:r>
            <w:r>
              <w:rPr>
                <w:rFonts w:ascii="Arial" w:hAnsi="Arial" w:cs="Arial"/>
                <w:color w:val="0070C0"/>
                <w:sz w:val="14"/>
                <w:szCs w:val="14"/>
                <w:lang w:val="el-GR"/>
              </w:rPr>
              <w:t xml:space="preserve"> </w:t>
            </w:r>
            <w:r w:rsidR="00521B85">
              <w:rPr>
                <w:rFonts w:ascii="Arial" w:hAnsi="Arial" w:cs="Arial"/>
                <w:color w:val="0070C0"/>
                <w:sz w:val="14"/>
                <w:szCs w:val="14"/>
                <w:lang w:val="el-GR"/>
              </w:rPr>
              <w:t>τ</w:t>
            </w:r>
            <w:r w:rsidRPr="007F2CE7">
              <w:rPr>
                <w:rFonts w:ascii="Arial" w:hAnsi="Arial" w:cs="Arial"/>
                <w:color w:val="0070C0"/>
                <w:sz w:val="14"/>
                <w:szCs w:val="14"/>
                <w:lang w:val="el-GR"/>
              </w:rPr>
              <w:t>η</w:t>
            </w:r>
            <w:r w:rsidR="00521B85">
              <w:rPr>
                <w:rFonts w:ascii="Arial" w:hAnsi="Arial" w:cs="Arial"/>
                <w:color w:val="0070C0"/>
                <w:sz w:val="14"/>
                <w:szCs w:val="14"/>
                <w:lang w:val="el-GR"/>
              </w:rPr>
              <w:t>ν</w:t>
            </w:r>
            <w:r w:rsidRPr="007F2CE7">
              <w:rPr>
                <w:rFonts w:ascii="Arial" w:hAnsi="Arial" w:cs="Arial"/>
                <w:color w:val="0070C0"/>
                <w:sz w:val="14"/>
                <w:szCs w:val="14"/>
                <w:lang w:val="el-GR"/>
              </w:rPr>
              <w:t xml:space="preserve"> είσοδο στο Μαυροβούνιο/</w:t>
            </w:r>
            <w:r w:rsidR="00FA3304">
              <w:rPr>
                <w:rFonts w:ascii="Arial" w:hAnsi="Arial" w:cs="Arial"/>
                <w:color w:val="0070C0"/>
                <w:sz w:val="14"/>
                <w:szCs w:val="14"/>
                <w:lang w:val="el-GR"/>
              </w:rPr>
              <w:t>ΕΕ</w:t>
            </w:r>
            <w:r w:rsidRPr="007F2CE7">
              <w:rPr>
                <w:rFonts w:ascii="Arial" w:hAnsi="Arial" w:cs="Arial"/>
                <w:color w:val="0070C0"/>
                <w:sz w:val="14"/>
                <w:szCs w:val="14"/>
                <w:lang w:val="el-GR"/>
              </w:rPr>
              <w:t>.</w:t>
            </w:r>
          </w:p>
          <w:p w:rsidR="004B3912" w:rsidRPr="007F2CE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4B3912"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4B3912">
              <w:rPr>
                <w:rFonts w:ascii="Segoe UI Symbol" w:hAnsi="Segoe UI Symbol" w:cs="Segoe UI Symbol"/>
                <w:sz w:val="14"/>
                <w:szCs w:val="14"/>
                <w:lang w:val="en-US"/>
              </w:rPr>
              <w:t>☐</w:t>
            </w:r>
            <w:r w:rsidRPr="004B3912">
              <w:rPr>
                <w:rFonts w:ascii="Arial" w:hAnsi="Arial" w:cs="Arial"/>
                <w:sz w:val="14"/>
                <w:szCs w:val="14"/>
                <w:lang w:val="en-US"/>
              </w:rPr>
              <w:t xml:space="preserve"> II.3.   Potvrda o dobrobiti životinja [izbrisati ako Crna Gora/Unija nije krajnje odredište] /Animal welfare attestation [Delete when Montenegro/ the Union is </w:t>
            </w:r>
          </w:p>
          <w:p w:rsidR="00161E1B" w:rsidRPr="00FA3304" w:rsidRDefault="004B3912" w:rsidP="00161E1B">
            <w:pPr>
              <w:shd w:val="clear" w:color="auto" w:fill="FFFFFF"/>
              <w:tabs>
                <w:tab w:val="left" w:leader="dot" w:pos="7966"/>
              </w:tabs>
              <w:ind w:left="532"/>
              <w:jc w:val="both"/>
              <w:rPr>
                <w:rFonts w:ascii="Arial" w:hAnsi="Arial" w:cs="Arial"/>
                <w:color w:val="0070C0"/>
                <w:sz w:val="14"/>
                <w:szCs w:val="14"/>
                <w:lang w:val="el-GR"/>
              </w:rPr>
            </w:pPr>
            <w:r w:rsidRPr="004B3912">
              <w:rPr>
                <w:rFonts w:ascii="Arial" w:hAnsi="Arial" w:cs="Arial"/>
                <w:sz w:val="14"/>
                <w:szCs w:val="14"/>
                <w:lang w:val="en-US"/>
              </w:rPr>
              <w:t>not</w:t>
            </w:r>
            <w:r w:rsidRPr="00161E1B">
              <w:rPr>
                <w:rFonts w:ascii="Arial" w:hAnsi="Arial" w:cs="Arial"/>
                <w:sz w:val="14"/>
                <w:szCs w:val="14"/>
                <w:lang w:val="el-GR"/>
              </w:rPr>
              <w:t xml:space="preserve"> </w:t>
            </w:r>
            <w:r w:rsidRPr="004B3912">
              <w:rPr>
                <w:rFonts w:ascii="Arial" w:hAnsi="Arial" w:cs="Arial"/>
                <w:sz w:val="14"/>
                <w:szCs w:val="14"/>
                <w:lang w:val="en-US"/>
              </w:rPr>
              <w:t>the</w:t>
            </w:r>
            <w:r w:rsidRPr="00161E1B">
              <w:rPr>
                <w:rFonts w:ascii="Arial" w:hAnsi="Arial" w:cs="Arial"/>
                <w:sz w:val="14"/>
                <w:szCs w:val="14"/>
                <w:lang w:val="el-GR"/>
              </w:rPr>
              <w:t xml:space="preserve"> </w:t>
            </w:r>
            <w:r w:rsidRPr="004B3912">
              <w:rPr>
                <w:rFonts w:ascii="Arial" w:hAnsi="Arial" w:cs="Arial"/>
                <w:sz w:val="14"/>
                <w:szCs w:val="14"/>
                <w:lang w:val="en-US"/>
              </w:rPr>
              <w:t>final</w:t>
            </w:r>
            <w:r w:rsidRPr="00161E1B">
              <w:rPr>
                <w:rFonts w:ascii="Arial" w:hAnsi="Arial" w:cs="Arial"/>
                <w:sz w:val="14"/>
                <w:szCs w:val="14"/>
                <w:lang w:val="el-GR"/>
              </w:rPr>
              <w:t xml:space="preserve">  </w:t>
            </w:r>
            <w:r w:rsidRPr="004B3912">
              <w:rPr>
                <w:rFonts w:ascii="Arial" w:hAnsi="Arial" w:cs="Arial"/>
                <w:sz w:val="14"/>
                <w:szCs w:val="14"/>
                <w:lang w:val="en-US"/>
              </w:rPr>
              <w:t>destination</w:t>
            </w:r>
            <w:r w:rsidRPr="00161E1B">
              <w:rPr>
                <w:rFonts w:ascii="Arial" w:hAnsi="Arial" w:cs="Arial"/>
                <w:sz w:val="14"/>
                <w:szCs w:val="14"/>
                <w:lang w:val="el-GR"/>
              </w:rPr>
              <w:t>]</w:t>
            </w:r>
            <w:r w:rsidR="00161E1B">
              <w:rPr>
                <w:rFonts w:ascii="Arial" w:hAnsi="Arial" w:cs="Arial"/>
                <w:sz w:val="14"/>
                <w:szCs w:val="14"/>
                <w:lang w:val="el-GR"/>
              </w:rPr>
              <w:t>/</w:t>
            </w:r>
            <w:r w:rsidR="00161E1B" w:rsidRPr="00EE3F74">
              <w:rPr>
                <w:sz w:val="14"/>
                <w:szCs w:val="14"/>
                <w:lang w:val="el-GR"/>
              </w:rPr>
              <w:t xml:space="preserve"> </w:t>
            </w:r>
            <w:r w:rsidR="00161E1B" w:rsidRPr="00FA3304">
              <w:rPr>
                <w:rFonts w:ascii="Arial" w:hAnsi="Arial" w:cs="Arial"/>
                <w:color w:val="0070C0"/>
                <w:sz w:val="14"/>
                <w:szCs w:val="14"/>
                <w:lang w:val="el-GR"/>
              </w:rPr>
              <w:t>Βεβαίωση καλής μεταχείρισης των ζώων [</w:t>
            </w:r>
            <w:r w:rsidR="00161E1B" w:rsidRPr="00FA3304">
              <w:rPr>
                <w:rFonts w:ascii="Arial" w:hAnsi="Arial" w:cs="Arial"/>
                <w:b/>
                <w:color w:val="0070C0"/>
                <w:sz w:val="14"/>
                <w:szCs w:val="14"/>
                <w:lang w:val="el-GR"/>
              </w:rPr>
              <w:t>Διαγραφή όταν το Μαυροβούνιο/ η Έ</w:t>
            </w:r>
            <w:r w:rsidR="00FA3304">
              <w:rPr>
                <w:rFonts w:ascii="Arial" w:hAnsi="Arial" w:cs="Arial"/>
                <w:b/>
                <w:color w:val="0070C0"/>
                <w:sz w:val="14"/>
                <w:szCs w:val="14"/>
                <w:lang w:val="el-GR"/>
              </w:rPr>
              <w:t xml:space="preserve">Ε δεν </w:t>
            </w:r>
            <w:r w:rsidR="00161E1B" w:rsidRPr="00FA3304">
              <w:rPr>
                <w:rFonts w:ascii="Arial" w:hAnsi="Arial" w:cs="Arial"/>
                <w:b/>
                <w:color w:val="0070C0"/>
                <w:sz w:val="14"/>
                <w:szCs w:val="14"/>
                <w:lang w:val="el-GR"/>
              </w:rPr>
              <w:t>είναι ο τελικός προορισμός</w:t>
            </w:r>
            <w:r w:rsidR="00161E1B" w:rsidRPr="00FA3304">
              <w:rPr>
                <w:rFonts w:ascii="Arial" w:hAnsi="Arial" w:cs="Arial"/>
                <w:color w:val="0070C0"/>
                <w:sz w:val="14"/>
                <w:szCs w:val="14"/>
                <w:lang w:val="el-GR"/>
              </w:rPr>
              <w:t xml:space="preserve"> ]</w:t>
            </w:r>
          </w:p>
          <w:p w:rsidR="004B3912" w:rsidRDefault="004B3912" w:rsidP="00161E1B">
            <w:pPr>
              <w:widowControl w:val="0"/>
              <w:shd w:val="clear" w:color="auto" w:fill="FFFFFF"/>
              <w:tabs>
                <w:tab w:val="left" w:leader="dot" w:pos="7966"/>
              </w:tabs>
              <w:autoSpaceDE w:val="0"/>
              <w:autoSpaceDN w:val="0"/>
              <w:adjustRightInd w:val="0"/>
              <w:ind w:left="532"/>
              <w:jc w:val="both"/>
              <w:rPr>
                <w:rFonts w:ascii="Arial" w:hAnsi="Arial" w:cs="Arial"/>
                <w:sz w:val="14"/>
                <w:szCs w:val="14"/>
                <w:lang w:val="el-GR"/>
              </w:rPr>
            </w:pPr>
          </w:p>
          <w:p w:rsidR="007C6C01" w:rsidRPr="00161E1B" w:rsidRDefault="007C6C01" w:rsidP="00161E1B">
            <w:pPr>
              <w:widowControl w:val="0"/>
              <w:shd w:val="clear" w:color="auto" w:fill="FFFFFF"/>
              <w:tabs>
                <w:tab w:val="left" w:leader="dot" w:pos="7966"/>
              </w:tabs>
              <w:autoSpaceDE w:val="0"/>
              <w:autoSpaceDN w:val="0"/>
              <w:adjustRightInd w:val="0"/>
              <w:ind w:left="532"/>
              <w:jc w:val="both"/>
              <w:rPr>
                <w:rFonts w:ascii="Arial" w:hAnsi="Arial" w:cs="Arial"/>
                <w:sz w:val="14"/>
                <w:szCs w:val="14"/>
                <w:lang w:val="el-GR"/>
              </w:rPr>
            </w:pPr>
          </w:p>
          <w:p w:rsidR="004B3912" w:rsidRPr="00161E1B"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161E1B" w:rsidRPr="001B012F" w:rsidRDefault="004B3912" w:rsidP="00161E1B">
            <w:pPr>
              <w:shd w:val="clear" w:color="auto" w:fill="FFFFFF"/>
              <w:tabs>
                <w:tab w:val="left" w:leader="dot" w:pos="7966"/>
              </w:tabs>
              <w:jc w:val="both"/>
              <w:rPr>
                <w:rFonts w:ascii="Arial" w:hAnsi="Arial" w:cs="Arial"/>
                <w:color w:val="0070C0"/>
                <w:sz w:val="14"/>
                <w:szCs w:val="14"/>
                <w:lang w:val="el-GR"/>
              </w:rPr>
            </w:pPr>
            <w:r w:rsidRPr="004B3912">
              <w:rPr>
                <w:rFonts w:ascii="Arial" w:hAnsi="Arial" w:cs="Arial"/>
                <w:sz w:val="14"/>
                <w:szCs w:val="14"/>
                <w:lang w:val="en-US"/>
              </w:rPr>
              <w:t>Ja, dolje potpisani službeni veterinar, potvrđujem da su mesne prerađevine (1) opisane u dijelu I. dobijene od životinja s kojima se u klaonici postupalo u skladu sa zahtjevima zakonodavstva Crne Gore/ Unije o zaštiti životinja u trenutku usmrćivanja ili barem jednakoistim zahtjevima. / I, the undersigned official veterinarian, hereby certify, that the meat preparations (1) described in Part I derives from animals which have been treated in the slaughterhouse in accordance with the requirements of Montenegro/the Union legislation on the protection of animals at the time of killing or at least equivalent requirements.</w:t>
            </w:r>
            <w:r w:rsidR="00161E1B" w:rsidRPr="00161E1B">
              <w:rPr>
                <w:rFonts w:ascii="Arial" w:hAnsi="Arial" w:cs="Arial"/>
                <w:sz w:val="14"/>
                <w:szCs w:val="14"/>
                <w:lang w:val="en-US"/>
              </w:rPr>
              <w:t>/</w:t>
            </w:r>
            <w:r w:rsidR="00161E1B" w:rsidRPr="00161E1B">
              <w:rPr>
                <w:sz w:val="14"/>
                <w:szCs w:val="14"/>
                <w:lang w:val="en-US"/>
              </w:rPr>
              <w:t xml:space="preserve">  </w:t>
            </w:r>
            <w:r w:rsidR="00161E1B" w:rsidRPr="001B012F">
              <w:rPr>
                <w:rFonts w:ascii="Arial" w:hAnsi="Arial" w:cs="Arial"/>
                <w:color w:val="0070C0"/>
                <w:sz w:val="14"/>
                <w:szCs w:val="14"/>
                <w:lang w:val="el-GR"/>
              </w:rPr>
              <w:t xml:space="preserve">Εγώ, ο κάτωθι υπογεγραμμένος επίσημος κτηνίατρος, βεβαιώνω ότι τα παρασκευάσματα κρέατος (1) που περιγράφονται στο Μέρος Ι προέρχονται από ζώα που έχουν </w:t>
            </w:r>
            <w:r w:rsidR="00521B85">
              <w:rPr>
                <w:rFonts w:ascii="Arial" w:hAnsi="Arial" w:cs="Arial"/>
                <w:color w:val="0070C0"/>
                <w:sz w:val="14"/>
                <w:szCs w:val="14"/>
                <w:lang w:val="el-GR"/>
              </w:rPr>
              <w:t>υποστεί μεταχείρηση</w:t>
            </w:r>
            <w:r w:rsidR="00161E1B" w:rsidRPr="001B012F">
              <w:rPr>
                <w:rFonts w:ascii="Arial" w:hAnsi="Arial" w:cs="Arial"/>
                <w:color w:val="0070C0"/>
                <w:sz w:val="14"/>
                <w:szCs w:val="14"/>
                <w:lang w:val="el-GR"/>
              </w:rPr>
              <w:t xml:space="preserve"> στο σφαγείο σύμφωνα με τις απαιτήσεις του Μαυροβουνίου/της νομοθεσίας της Έ</w:t>
            </w:r>
            <w:r w:rsidR="001B012F">
              <w:rPr>
                <w:rFonts w:ascii="Arial" w:hAnsi="Arial" w:cs="Arial"/>
                <w:color w:val="0070C0"/>
                <w:sz w:val="14"/>
                <w:szCs w:val="14"/>
                <w:lang w:val="el-GR"/>
              </w:rPr>
              <w:t>Ε</w:t>
            </w:r>
            <w:r w:rsidR="00161E1B" w:rsidRPr="001B012F">
              <w:rPr>
                <w:rFonts w:ascii="Arial" w:hAnsi="Arial" w:cs="Arial"/>
                <w:color w:val="0070C0"/>
                <w:sz w:val="14"/>
                <w:szCs w:val="14"/>
                <w:lang w:val="el-GR"/>
              </w:rPr>
              <w:t xml:space="preserve"> για την προστασία των ζώων κατά τη θανάτωση ή τουλάχιστον</w:t>
            </w:r>
            <w:r w:rsidR="001B012F">
              <w:rPr>
                <w:rFonts w:ascii="Arial" w:hAnsi="Arial" w:cs="Arial"/>
                <w:color w:val="0070C0"/>
                <w:sz w:val="14"/>
                <w:szCs w:val="14"/>
                <w:lang w:val="el-GR"/>
              </w:rPr>
              <w:t xml:space="preserve"> με</w:t>
            </w:r>
            <w:r w:rsidR="00161E1B" w:rsidRPr="001B012F">
              <w:rPr>
                <w:rFonts w:ascii="Arial" w:hAnsi="Arial" w:cs="Arial"/>
                <w:color w:val="0070C0"/>
                <w:sz w:val="14"/>
                <w:szCs w:val="14"/>
                <w:lang w:val="el-GR"/>
              </w:rPr>
              <w:t xml:space="preserve"> ισοδύναμες απαιτήσεις.</w:t>
            </w:r>
          </w:p>
          <w:p w:rsidR="004B3912" w:rsidRPr="00161E1B"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161E1B"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B3912" w:rsidRPr="00C12211"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355D8">
              <w:rPr>
                <w:rFonts w:ascii="Arial" w:hAnsi="Arial" w:cs="Arial"/>
                <w:sz w:val="14"/>
                <w:szCs w:val="14"/>
                <w:lang w:val="en-US"/>
              </w:rPr>
              <w:t>Napomene</w:t>
            </w:r>
            <w:r w:rsidRPr="00B355D8">
              <w:rPr>
                <w:rFonts w:ascii="Arial" w:hAnsi="Arial" w:cs="Arial"/>
                <w:sz w:val="14"/>
                <w:szCs w:val="14"/>
                <w:lang w:val="el-GR"/>
              </w:rPr>
              <w:t>/</w:t>
            </w:r>
            <w:r w:rsidRPr="00B355D8">
              <w:rPr>
                <w:rFonts w:ascii="Arial" w:hAnsi="Arial" w:cs="Arial"/>
                <w:sz w:val="14"/>
                <w:szCs w:val="14"/>
                <w:lang w:val="en-US"/>
              </w:rPr>
              <w:t>Notes</w:t>
            </w:r>
            <w:r w:rsidRPr="00B355D8">
              <w:rPr>
                <w:rFonts w:ascii="Arial" w:hAnsi="Arial" w:cs="Arial"/>
                <w:sz w:val="14"/>
                <w:szCs w:val="14"/>
                <w:lang w:val="el-GR"/>
              </w:rPr>
              <w:t xml:space="preserve"> </w:t>
            </w:r>
            <w:r w:rsidR="008A070E" w:rsidRPr="00B355D8">
              <w:rPr>
                <w:rFonts w:ascii="Arial" w:hAnsi="Arial" w:cs="Arial"/>
                <w:sz w:val="14"/>
                <w:szCs w:val="14"/>
                <w:lang w:val="el-GR"/>
              </w:rPr>
              <w:t>/</w:t>
            </w:r>
            <w:r w:rsidR="008A070E" w:rsidRPr="00B355D8">
              <w:rPr>
                <w:rFonts w:ascii="Arial" w:hAnsi="Arial" w:cs="Arial"/>
                <w:color w:val="0070C0"/>
                <w:sz w:val="14"/>
                <w:szCs w:val="14"/>
                <w:lang w:val="el-GR"/>
              </w:rPr>
              <w:t>Σημειώσεις</w:t>
            </w:r>
          </w:p>
          <w:p w:rsidR="004B3912" w:rsidRPr="00C12211"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4B3912">
              <w:rPr>
                <w:rFonts w:ascii="Arial" w:hAnsi="Arial" w:cs="Arial"/>
                <w:sz w:val="14"/>
                <w:szCs w:val="14"/>
                <w:lang w:val="en-US"/>
              </w:rPr>
              <w:t>Ovaj</w:t>
            </w:r>
            <w:r w:rsidRPr="00C12211">
              <w:rPr>
                <w:rFonts w:ascii="Arial" w:hAnsi="Arial" w:cs="Arial"/>
                <w:sz w:val="14"/>
                <w:szCs w:val="14"/>
                <w:lang w:val="el-GR"/>
              </w:rPr>
              <w:t xml:space="preserve"> </w:t>
            </w:r>
            <w:r w:rsidRPr="004B3912">
              <w:rPr>
                <w:rFonts w:ascii="Arial" w:hAnsi="Arial" w:cs="Arial"/>
                <w:sz w:val="14"/>
                <w:szCs w:val="14"/>
                <w:lang w:val="en-US"/>
              </w:rPr>
              <w:t>sertifikat</w:t>
            </w:r>
            <w:r w:rsidRPr="00C12211">
              <w:rPr>
                <w:rFonts w:ascii="Arial" w:hAnsi="Arial" w:cs="Arial"/>
                <w:sz w:val="14"/>
                <w:szCs w:val="14"/>
                <w:lang w:val="el-GR"/>
              </w:rPr>
              <w:t xml:space="preserve"> </w:t>
            </w:r>
            <w:r w:rsidRPr="004B3912">
              <w:rPr>
                <w:rFonts w:ascii="Arial" w:hAnsi="Arial" w:cs="Arial"/>
                <w:sz w:val="14"/>
                <w:szCs w:val="14"/>
                <w:lang w:val="en-US"/>
              </w:rPr>
              <w:t>o</w:t>
            </w:r>
            <w:r w:rsidRPr="00C12211">
              <w:rPr>
                <w:rFonts w:ascii="Arial" w:hAnsi="Arial" w:cs="Arial"/>
                <w:sz w:val="14"/>
                <w:szCs w:val="14"/>
                <w:lang w:val="el-GR"/>
              </w:rPr>
              <w:t xml:space="preserve"> </w:t>
            </w:r>
            <w:r w:rsidRPr="004B3912">
              <w:rPr>
                <w:rFonts w:ascii="Arial" w:hAnsi="Arial" w:cs="Arial"/>
                <w:sz w:val="14"/>
                <w:szCs w:val="14"/>
                <w:lang w:val="en-US"/>
              </w:rPr>
              <w:t>zdravlju</w:t>
            </w:r>
            <w:r w:rsidRPr="00C12211">
              <w:rPr>
                <w:rFonts w:ascii="Arial" w:hAnsi="Arial" w:cs="Arial"/>
                <w:sz w:val="14"/>
                <w:szCs w:val="14"/>
                <w:lang w:val="el-GR"/>
              </w:rPr>
              <w:t xml:space="preserve"> ž</w:t>
            </w:r>
            <w:r w:rsidRPr="004B3912">
              <w:rPr>
                <w:rFonts w:ascii="Arial" w:hAnsi="Arial" w:cs="Arial"/>
                <w:sz w:val="14"/>
                <w:szCs w:val="14"/>
                <w:lang w:val="en-US"/>
              </w:rPr>
              <w:t>ivotinja</w:t>
            </w:r>
            <w:r w:rsidRPr="00C12211">
              <w:rPr>
                <w:rFonts w:ascii="Arial" w:hAnsi="Arial" w:cs="Arial"/>
                <w:sz w:val="14"/>
                <w:szCs w:val="14"/>
                <w:lang w:val="el-GR"/>
              </w:rPr>
              <w:t>/</w:t>
            </w:r>
            <w:r w:rsidRPr="004B3912">
              <w:rPr>
                <w:rFonts w:ascii="Arial" w:hAnsi="Arial" w:cs="Arial"/>
                <w:sz w:val="14"/>
                <w:szCs w:val="14"/>
                <w:lang w:val="en-US"/>
              </w:rPr>
              <w:t>slu</w:t>
            </w:r>
            <w:r w:rsidRPr="00C12211">
              <w:rPr>
                <w:rFonts w:ascii="Arial" w:hAnsi="Arial" w:cs="Arial"/>
                <w:sz w:val="14"/>
                <w:szCs w:val="14"/>
                <w:lang w:val="el-GR"/>
              </w:rPr>
              <w:t>ž</w:t>
            </w:r>
            <w:r w:rsidRPr="004B3912">
              <w:rPr>
                <w:rFonts w:ascii="Arial" w:hAnsi="Arial" w:cs="Arial"/>
                <w:sz w:val="14"/>
                <w:szCs w:val="14"/>
                <w:lang w:val="en-US"/>
              </w:rPr>
              <w:t>beni</w:t>
            </w:r>
            <w:r w:rsidRPr="00C12211">
              <w:rPr>
                <w:rFonts w:ascii="Arial" w:hAnsi="Arial" w:cs="Arial"/>
                <w:sz w:val="14"/>
                <w:szCs w:val="14"/>
                <w:lang w:val="el-GR"/>
              </w:rPr>
              <w:t xml:space="preserve"> </w:t>
            </w:r>
            <w:r w:rsidRPr="004B3912">
              <w:rPr>
                <w:rFonts w:ascii="Arial" w:hAnsi="Arial" w:cs="Arial"/>
                <w:sz w:val="14"/>
                <w:szCs w:val="14"/>
                <w:lang w:val="en-US"/>
              </w:rPr>
              <w:t>sertifikat</w:t>
            </w:r>
            <w:r w:rsidRPr="00C12211">
              <w:rPr>
                <w:rFonts w:ascii="Arial" w:hAnsi="Arial" w:cs="Arial"/>
                <w:sz w:val="14"/>
                <w:szCs w:val="14"/>
                <w:lang w:val="el-GR"/>
              </w:rPr>
              <w:t xml:space="preserve"> </w:t>
            </w:r>
            <w:r w:rsidRPr="004B3912">
              <w:rPr>
                <w:rFonts w:ascii="Arial" w:hAnsi="Arial" w:cs="Arial"/>
                <w:sz w:val="14"/>
                <w:szCs w:val="14"/>
                <w:lang w:val="en-US"/>
              </w:rPr>
              <w:t>namijenjen</w:t>
            </w:r>
            <w:r w:rsidRPr="00C12211">
              <w:rPr>
                <w:rFonts w:ascii="Arial" w:hAnsi="Arial" w:cs="Arial"/>
                <w:sz w:val="14"/>
                <w:szCs w:val="14"/>
                <w:lang w:val="el-GR"/>
              </w:rPr>
              <w:t xml:space="preserve"> </w:t>
            </w:r>
            <w:r w:rsidRPr="004B3912">
              <w:rPr>
                <w:rFonts w:ascii="Arial" w:hAnsi="Arial" w:cs="Arial"/>
                <w:sz w:val="14"/>
                <w:szCs w:val="14"/>
                <w:lang w:val="en-US"/>
              </w:rPr>
              <w:t>je</w:t>
            </w:r>
            <w:r w:rsidRPr="00C12211">
              <w:rPr>
                <w:rFonts w:ascii="Arial" w:hAnsi="Arial" w:cs="Arial"/>
                <w:sz w:val="14"/>
                <w:szCs w:val="14"/>
                <w:lang w:val="el-GR"/>
              </w:rPr>
              <w:t xml:space="preserve"> </w:t>
            </w:r>
            <w:r w:rsidRPr="004B3912">
              <w:rPr>
                <w:rFonts w:ascii="Arial" w:hAnsi="Arial" w:cs="Arial"/>
                <w:sz w:val="14"/>
                <w:szCs w:val="14"/>
                <w:lang w:val="en-US"/>
              </w:rPr>
              <w:t>za</w:t>
            </w:r>
            <w:r w:rsidRPr="00C12211">
              <w:rPr>
                <w:rFonts w:ascii="Arial" w:hAnsi="Arial" w:cs="Arial"/>
                <w:sz w:val="14"/>
                <w:szCs w:val="14"/>
                <w:lang w:val="el-GR"/>
              </w:rPr>
              <w:t xml:space="preserve"> </w:t>
            </w:r>
            <w:r w:rsidRPr="004B3912">
              <w:rPr>
                <w:rFonts w:ascii="Arial" w:hAnsi="Arial" w:cs="Arial"/>
                <w:sz w:val="14"/>
                <w:szCs w:val="14"/>
                <w:lang w:val="en-US"/>
              </w:rPr>
              <w:t>ulazak</w:t>
            </w:r>
            <w:r w:rsidRPr="00C12211">
              <w:rPr>
                <w:rFonts w:ascii="Arial" w:hAnsi="Arial" w:cs="Arial"/>
                <w:sz w:val="14"/>
                <w:szCs w:val="14"/>
                <w:lang w:val="el-GR"/>
              </w:rPr>
              <w:t xml:space="preserve"> </w:t>
            </w:r>
            <w:r w:rsidRPr="004B3912">
              <w:rPr>
                <w:rFonts w:ascii="Arial" w:hAnsi="Arial" w:cs="Arial"/>
                <w:sz w:val="14"/>
                <w:szCs w:val="14"/>
                <w:lang w:val="en-US"/>
              </w:rPr>
              <w:t>u</w:t>
            </w:r>
            <w:r w:rsidRPr="00C12211">
              <w:rPr>
                <w:rFonts w:ascii="Arial" w:hAnsi="Arial" w:cs="Arial"/>
                <w:sz w:val="14"/>
                <w:szCs w:val="14"/>
                <w:lang w:val="el-GR"/>
              </w:rPr>
              <w:t xml:space="preserve"> </w:t>
            </w:r>
            <w:r w:rsidRPr="004B3912">
              <w:rPr>
                <w:rFonts w:ascii="Arial" w:hAnsi="Arial" w:cs="Arial"/>
                <w:sz w:val="14"/>
                <w:szCs w:val="14"/>
                <w:lang w:val="en-US"/>
              </w:rPr>
              <w:t>Crnu</w:t>
            </w:r>
            <w:r w:rsidRPr="00C12211">
              <w:rPr>
                <w:rFonts w:ascii="Arial" w:hAnsi="Arial" w:cs="Arial"/>
                <w:sz w:val="14"/>
                <w:szCs w:val="14"/>
                <w:lang w:val="el-GR"/>
              </w:rPr>
              <w:t xml:space="preserve"> </w:t>
            </w:r>
            <w:r w:rsidRPr="004B3912">
              <w:rPr>
                <w:rFonts w:ascii="Arial" w:hAnsi="Arial" w:cs="Arial"/>
                <w:sz w:val="14"/>
                <w:szCs w:val="14"/>
                <w:lang w:val="en-US"/>
              </w:rPr>
              <w:t>Goru</w:t>
            </w:r>
            <w:r w:rsidRPr="00C12211">
              <w:rPr>
                <w:rFonts w:ascii="Arial" w:hAnsi="Arial" w:cs="Arial"/>
                <w:sz w:val="14"/>
                <w:szCs w:val="14"/>
                <w:lang w:val="el-GR"/>
              </w:rPr>
              <w:t>/</w:t>
            </w:r>
            <w:r w:rsidRPr="004B3912">
              <w:rPr>
                <w:rFonts w:ascii="Arial" w:hAnsi="Arial" w:cs="Arial"/>
                <w:sz w:val="14"/>
                <w:szCs w:val="14"/>
                <w:lang w:val="en-US"/>
              </w:rPr>
              <w:t>Uniju</w:t>
            </w:r>
            <w:r w:rsidRPr="00C12211">
              <w:rPr>
                <w:rFonts w:ascii="Arial" w:hAnsi="Arial" w:cs="Arial"/>
                <w:sz w:val="14"/>
                <w:szCs w:val="14"/>
                <w:lang w:val="el-GR"/>
              </w:rPr>
              <w:t xml:space="preserve"> </w:t>
            </w:r>
            <w:r w:rsidRPr="004B3912">
              <w:rPr>
                <w:rFonts w:ascii="Arial" w:hAnsi="Arial" w:cs="Arial"/>
                <w:sz w:val="14"/>
                <w:szCs w:val="14"/>
                <w:lang w:val="en-US"/>
              </w:rPr>
              <w:t>mesnih</w:t>
            </w:r>
            <w:r w:rsidRPr="00C12211">
              <w:rPr>
                <w:rFonts w:ascii="Arial" w:hAnsi="Arial" w:cs="Arial"/>
                <w:sz w:val="14"/>
                <w:szCs w:val="14"/>
                <w:lang w:val="el-GR"/>
              </w:rPr>
              <w:t xml:space="preserve"> </w:t>
            </w:r>
            <w:r w:rsidRPr="004B3912">
              <w:rPr>
                <w:rFonts w:ascii="Arial" w:hAnsi="Arial" w:cs="Arial"/>
                <w:sz w:val="14"/>
                <w:szCs w:val="14"/>
                <w:lang w:val="en-US"/>
              </w:rPr>
              <w:t>prera</w:t>
            </w:r>
            <w:r w:rsidRPr="00C12211">
              <w:rPr>
                <w:rFonts w:ascii="Arial" w:hAnsi="Arial" w:cs="Arial"/>
                <w:sz w:val="14"/>
                <w:szCs w:val="14"/>
                <w:lang w:val="el-GR"/>
              </w:rPr>
              <w:t>đ</w:t>
            </w:r>
            <w:r w:rsidRPr="004B3912">
              <w:rPr>
                <w:rFonts w:ascii="Arial" w:hAnsi="Arial" w:cs="Arial"/>
                <w:sz w:val="14"/>
                <w:szCs w:val="14"/>
                <w:lang w:val="en-US"/>
              </w:rPr>
              <w:t>evina</w:t>
            </w:r>
            <w:r w:rsidRPr="00C12211">
              <w:rPr>
                <w:rFonts w:ascii="Arial" w:hAnsi="Arial" w:cs="Arial"/>
                <w:sz w:val="14"/>
                <w:szCs w:val="14"/>
                <w:lang w:val="el-GR"/>
              </w:rPr>
              <w:t xml:space="preserve"> (</w:t>
            </w:r>
            <w:r w:rsidRPr="004B3912">
              <w:rPr>
                <w:rFonts w:ascii="Arial" w:hAnsi="Arial" w:cs="Arial"/>
                <w:sz w:val="14"/>
                <w:szCs w:val="14"/>
                <w:lang w:val="en-US"/>
              </w:rPr>
              <w:t>kako</w:t>
            </w:r>
            <w:r w:rsidRPr="00C12211">
              <w:rPr>
                <w:rFonts w:ascii="Arial" w:hAnsi="Arial" w:cs="Arial"/>
                <w:sz w:val="14"/>
                <w:szCs w:val="14"/>
                <w:lang w:val="el-GR"/>
              </w:rPr>
              <w:t xml:space="preserve"> </w:t>
            </w:r>
            <w:r w:rsidRPr="004B3912">
              <w:rPr>
                <w:rFonts w:ascii="Arial" w:hAnsi="Arial" w:cs="Arial"/>
                <w:sz w:val="14"/>
                <w:szCs w:val="14"/>
                <w:lang w:val="en-US"/>
              </w:rPr>
              <w:t>su</w:t>
            </w:r>
            <w:r w:rsidRPr="00C12211">
              <w:rPr>
                <w:rFonts w:ascii="Arial" w:hAnsi="Arial" w:cs="Arial"/>
                <w:sz w:val="14"/>
                <w:szCs w:val="14"/>
                <w:lang w:val="el-GR"/>
              </w:rPr>
              <w:t xml:space="preserve"> </w:t>
            </w:r>
            <w:r w:rsidRPr="004B3912">
              <w:rPr>
                <w:rFonts w:ascii="Arial" w:hAnsi="Arial" w:cs="Arial"/>
                <w:sz w:val="14"/>
                <w:szCs w:val="14"/>
                <w:lang w:val="en-US"/>
              </w:rPr>
              <w:t>definisani</w:t>
            </w:r>
            <w:r w:rsidRPr="00C12211">
              <w:rPr>
                <w:rFonts w:ascii="Arial" w:hAnsi="Arial" w:cs="Arial"/>
                <w:sz w:val="14"/>
                <w:szCs w:val="14"/>
                <w:lang w:val="el-GR"/>
              </w:rPr>
              <w:t xml:space="preserve"> </w:t>
            </w:r>
            <w:r w:rsidRPr="004B3912">
              <w:rPr>
                <w:rFonts w:ascii="Arial" w:hAnsi="Arial" w:cs="Arial"/>
                <w:sz w:val="14"/>
                <w:szCs w:val="14"/>
                <w:lang w:val="en-US"/>
              </w:rPr>
              <w:t>u</w:t>
            </w:r>
            <w:r w:rsidRPr="00C12211">
              <w:rPr>
                <w:rFonts w:ascii="Arial" w:hAnsi="Arial" w:cs="Arial"/>
                <w:sz w:val="14"/>
                <w:szCs w:val="14"/>
                <w:lang w:val="el-GR"/>
              </w:rPr>
              <w:t xml:space="preserve"> </w:t>
            </w:r>
            <w:r w:rsidRPr="004B3912">
              <w:rPr>
                <w:rFonts w:ascii="Arial" w:hAnsi="Arial" w:cs="Arial"/>
                <w:sz w:val="14"/>
                <w:szCs w:val="14"/>
                <w:lang w:val="en-US"/>
              </w:rPr>
              <w:t>ta</w:t>
            </w:r>
            <w:r w:rsidRPr="00C12211">
              <w:rPr>
                <w:rFonts w:ascii="Arial" w:hAnsi="Arial" w:cs="Arial"/>
                <w:sz w:val="14"/>
                <w:szCs w:val="14"/>
                <w:lang w:val="el-GR"/>
              </w:rPr>
              <w:t>č</w:t>
            </w:r>
            <w:r w:rsidRPr="004B3912">
              <w:rPr>
                <w:rFonts w:ascii="Arial" w:hAnsi="Arial" w:cs="Arial"/>
                <w:sz w:val="14"/>
                <w:szCs w:val="14"/>
                <w:lang w:val="en-US"/>
              </w:rPr>
              <w:t>ki</w:t>
            </w:r>
            <w:r w:rsidRPr="00C12211">
              <w:rPr>
                <w:rFonts w:ascii="Arial" w:hAnsi="Arial" w:cs="Arial"/>
                <w:sz w:val="14"/>
                <w:szCs w:val="14"/>
                <w:lang w:val="el-GR"/>
              </w:rPr>
              <w:t xml:space="preserve"> 1.15. </w:t>
            </w:r>
            <w:r w:rsidRPr="004B3912">
              <w:rPr>
                <w:rFonts w:ascii="Arial" w:hAnsi="Arial" w:cs="Arial"/>
                <w:sz w:val="14"/>
                <w:szCs w:val="14"/>
                <w:lang w:val="en-US"/>
              </w:rPr>
              <w:t>Priloga</w:t>
            </w:r>
            <w:r w:rsidRPr="00C12211">
              <w:rPr>
                <w:rFonts w:ascii="Arial" w:hAnsi="Arial" w:cs="Arial"/>
                <w:sz w:val="14"/>
                <w:szCs w:val="14"/>
                <w:lang w:val="el-GR"/>
              </w:rPr>
              <w:t xml:space="preserve"> </w:t>
            </w:r>
            <w:r w:rsidRPr="004B3912">
              <w:rPr>
                <w:rFonts w:ascii="Arial" w:hAnsi="Arial" w:cs="Arial"/>
                <w:sz w:val="14"/>
                <w:szCs w:val="14"/>
                <w:lang w:val="en-US"/>
              </w:rPr>
              <w:lastRenderedPageBreak/>
              <w:t>I</w:t>
            </w:r>
            <w:r w:rsidRPr="00C12211">
              <w:rPr>
                <w:rFonts w:ascii="Arial" w:hAnsi="Arial" w:cs="Arial"/>
                <w:sz w:val="14"/>
                <w:szCs w:val="14"/>
                <w:lang w:val="el-GR"/>
              </w:rPr>
              <w:t xml:space="preserve">. </w:t>
            </w:r>
            <w:r w:rsidRPr="004B3912">
              <w:rPr>
                <w:rFonts w:ascii="Arial" w:hAnsi="Arial" w:cs="Arial"/>
                <w:sz w:val="14"/>
                <w:szCs w:val="14"/>
                <w:lang w:val="en-US"/>
              </w:rPr>
              <w:t>Uredbe</w:t>
            </w:r>
            <w:r w:rsidRPr="00C12211">
              <w:rPr>
                <w:rFonts w:ascii="Arial" w:hAnsi="Arial" w:cs="Arial"/>
                <w:sz w:val="14"/>
                <w:szCs w:val="14"/>
                <w:lang w:val="el-GR"/>
              </w:rPr>
              <w:t xml:space="preserve"> (</w:t>
            </w:r>
            <w:r w:rsidRPr="004B3912">
              <w:rPr>
                <w:rFonts w:ascii="Arial" w:hAnsi="Arial" w:cs="Arial"/>
                <w:sz w:val="14"/>
                <w:szCs w:val="14"/>
                <w:lang w:val="en-US"/>
              </w:rPr>
              <w:t>EZ</w:t>
            </w:r>
            <w:r w:rsidRPr="00C12211">
              <w:rPr>
                <w:rFonts w:ascii="Arial" w:hAnsi="Arial" w:cs="Arial"/>
                <w:sz w:val="14"/>
                <w:szCs w:val="14"/>
                <w:lang w:val="el-GR"/>
              </w:rPr>
              <w:t xml:space="preserve">) </w:t>
            </w:r>
            <w:r w:rsidRPr="004B3912">
              <w:rPr>
                <w:rFonts w:ascii="Arial" w:hAnsi="Arial" w:cs="Arial"/>
                <w:sz w:val="14"/>
                <w:szCs w:val="14"/>
                <w:lang w:val="en-US"/>
              </w:rPr>
              <w:t>br</w:t>
            </w:r>
            <w:r w:rsidRPr="00C12211">
              <w:rPr>
                <w:rFonts w:ascii="Arial" w:hAnsi="Arial" w:cs="Arial"/>
                <w:sz w:val="14"/>
                <w:szCs w:val="14"/>
                <w:lang w:val="el-GR"/>
              </w:rPr>
              <w:t xml:space="preserve">. 853/2004) </w:t>
            </w:r>
            <w:r w:rsidRPr="004B3912">
              <w:rPr>
                <w:rFonts w:ascii="Arial" w:hAnsi="Arial" w:cs="Arial"/>
                <w:sz w:val="14"/>
                <w:szCs w:val="14"/>
                <w:lang w:val="en-US"/>
              </w:rPr>
              <w:t>pripremljenih</w:t>
            </w:r>
            <w:r w:rsidRPr="00C12211">
              <w:rPr>
                <w:rFonts w:ascii="Arial" w:hAnsi="Arial" w:cs="Arial"/>
                <w:sz w:val="14"/>
                <w:szCs w:val="14"/>
                <w:lang w:val="el-GR"/>
              </w:rPr>
              <w:t xml:space="preserve"> </w:t>
            </w:r>
            <w:r w:rsidRPr="004B3912">
              <w:rPr>
                <w:rFonts w:ascii="Arial" w:hAnsi="Arial" w:cs="Arial"/>
                <w:sz w:val="14"/>
                <w:szCs w:val="14"/>
                <w:lang w:val="en-US"/>
              </w:rPr>
              <w:t>od</w:t>
            </w:r>
            <w:r w:rsidRPr="00C12211">
              <w:rPr>
                <w:rFonts w:ascii="Arial" w:hAnsi="Arial" w:cs="Arial"/>
                <w:sz w:val="14"/>
                <w:szCs w:val="14"/>
                <w:lang w:val="el-GR"/>
              </w:rPr>
              <w:t xml:space="preserve"> </w:t>
            </w:r>
            <w:r w:rsidRPr="004B3912">
              <w:rPr>
                <w:rFonts w:ascii="Arial" w:hAnsi="Arial" w:cs="Arial"/>
                <w:sz w:val="14"/>
                <w:szCs w:val="14"/>
                <w:lang w:val="en-US"/>
              </w:rPr>
              <w:t>svje</w:t>
            </w:r>
            <w:r w:rsidRPr="00C12211">
              <w:rPr>
                <w:rFonts w:ascii="Arial" w:hAnsi="Arial" w:cs="Arial"/>
                <w:sz w:val="14"/>
                <w:szCs w:val="14"/>
                <w:lang w:val="el-GR"/>
              </w:rPr>
              <w:t>ž</w:t>
            </w:r>
            <w:r w:rsidRPr="004B3912">
              <w:rPr>
                <w:rFonts w:ascii="Arial" w:hAnsi="Arial" w:cs="Arial"/>
                <w:sz w:val="14"/>
                <w:szCs w:val="14"/>
                <w:lang w:val="en-US"/>
              </w:rPr>
              <w:t>eg</w:t>
            </w:r>
            <w:r w:rsidRPr="00C12211">
              <w:rPr>
                <w:rFonts w:ascii="Arial" w:hAnsi="Arial" w:cs="Arial"/>
                <w:sz w:val="14"/>
                <w:szCs w:val="14"/>
                <w:lang w:val="el-GR"/>
              </w:rPr>
              <w:t xml:space="preserve"> </w:t>
            </w:r>
            <w:r w:rsidRPr="004B3912">
              <w:rPr>
                <w:rFonts w:ascii="Arial" w:hAnsi="Arial" w:cs="Arial"/>
                <w:sz w:val="14"/>
                <w:szCs w:val="14"/>
                <w:lang w:val="en-US"/>
              </w:rPr>
              <w:t>mesa</w:t>
            </w:r>
            <w:r w:rsidRPr="00C12211">
              <w:rPr>
                <w:rFonts w:ascii="Arial" w:hAnsi="Arial" w:cs="Arial"/>
                <w:sz w:val="14"/>
                <w:szCs w:val="14"/>
                <w:lang w:val="el-GR"/>
              </w:rPr>
              <w:t xml:space="preserve"> </w:t>
            </w:r>
            <w:r w:rsidRPr="004B3912">
              <w:rPr>
                <w:rFonts w:ascii="Arial" w:hAnsi="Arial" w:cs="Arial"/>
                <w:sz w:val="14"/>
                <w:szCs w:val="14"/>
                <w:lang w:val="en-US"/>
              </w:rPr>
              <w:t>doma</w:t>
            </w:r>
            <w:r w:rsidRPr="00C12211">
              <w:rPr>
                <w:rFonts w:ascii="Arial" w:hAnsi="Arial" w:cs="Arial"/>
                <w:sz w:val="14"/>
                <w:szCs w:val="14"/>
                <w:lang w:val="el-GR"/>
              </w:rPr>
              <w:t>ć</w:t>
            </w:r>
            <w:r w:rsidRPr="004B3912">
              <w:rPr>
                <w:rFonts w:ascii="Arial" w:hAnsi="Arial" w:cs="Arial"/>
                <w:sz w:val="14"/>
                <w:szCs w:val="14"/>
                <w:lang w:val="en-US"/>
              </w:rPr>
              <w:t>ih</w:t>
            </w:r>
            <w:r w:rsidRPr="00C12211">
              <w:rPr>
                <w:rFonts w:ascii="Arial" w:hAnsi="Arial" w:cs="Arial"/>
                <w:sz w:val="14"/>
                <w:szCs w:val="14"/>
                <w:lang w:val="el-GR"/>
              </w:rPr>
              <w:t xml:space="preserve"> </w:t>
            </w:r>
            <w:r w:rsidRPr="004B3912">
              <w:rPr>
                <w:rFonts w:ascii="Arial" w:hAnsi="Arial" w:cs="Arial"/>
                <w:sz w:val="14"/>
                <w:szCs w:val="14"/>
                <w:lang w:val="en-US"/>
              </w:rPr>
              <w:t>goveda</w:t>
            </w:r>
            <w:r w:rsidRPr="00C12211">
              <w:rPr>
                <w:rFonts w:ascii="Arial" w:hAnsi="Arial" w:cs="Arial"/>
                <w:sz w:val="14"/>
                <w:szCs w:val="14"/>
                <w:lang w:val="el-GR"/>
              </w:rPr>
              <w:t xml:space="preserve"> (</w:t>
            </w:r>
            <w:r w:rsidRPr="004B3912">
              <w:rPr>
                <w:rFonts w:ascii="Arial" w:hAnsi="Arial" w:cs="Arial"/>
                <w:sz w:val="14"/>
                <w:szCs w:val="14"/>
                <w:lang w:val="en-US"/>
              </w:rPr>
              <w:t>uklju</w:t>
            </w:r>
            <w:r w:rsidRPr="00C12211">
              <w:rPr>
                <w:rFonts w:ascii="Arial" w:hAnsi="Arial" w:cs="Arial"/>
                <w:sz w:val="14"/>
                <w:szCs w:val="14"/>
                <w:lang w:val="el-GR"/>
              </w:rPr>
              <w:t>č</w:t>
            </w:r>
            <w:r w:rsidRPr="004B3912">
              <w:rPr>
                <w:rFonts w:ascii="Arial" w:hAnsi="Arial" w:cs="Arial"/>
                <w:sz w:val="14"/>
                <w:szCs w:val="14"/>
                <w:lang w:val="en-US"/>
              </w:rPr>
              <w:t>uju</w:t>
            </w:r>
            <w:r w:rsidRPr="00C12211">
              <w:rPr>
                <w:rFonts w:ascii="Arial" w:hAnsi="Arial" w:cs="Arial"/>
                <w:sz w:val="14"/>
                <w:szCs w:val="14"/>
                <w:lang w:val="el-GR"/>
              </w:rPr>
              <w:t>ć</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vrste</w:t>
            </w:r>
            <w:r w:rsidRPr="00C12211">
              <w:rPr>
                <w:rFonts w:ascii="Arial" w:hAnsi="Arial" w:cs="Arial"/>
                <w:sz w:val="14"/>
                <w:szCs w:val="14"/>
                <w:lang w:val="el-GR"/>
              </w:rPr>
              <w:t xml:space="preserve"> </w:t>
            </w:r>
            <w:r w:rsidRPr="004B3912">
              <w:rPr>
                <w:rFonts w:ascii="Arial" w:hAnsi="Arial" w:cs="Arial"/>
                <w:sz w:val="14"/>
                <w:szCs w:val="14"/>
                <w:lang w:val="en-US"/>
              </w:rPr>
              <w:t>Bison</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Bubalus</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njihove</w:t>
            </w:r>
            <w:r w:rsidRPr="00C12211">
              <w:rPr>
                <w:rFonts w:ascii="Arial" w:hAnsi="Arial" w:cs="Arial"/>
                <w:sz w:val="14"/>
                <w:szCs w:val="14"/>
                <w:lang w:val="el-GR"/>
              </w:rPr>
              <w:t xml:space="preserve"> </w:t>
            </w:r>
            <w:r w:rsidRPr="004B3912">
              <w:rPr>
                <w:rFonts w:ascii="Arial" w:hAnsi="Arial" w:cs="Arial"/>
                <w:sz w:val="14"/>
                <w:szCs w:val="14"/>
                <w:lang w:val="en-US"/>
              </w:rPr>
              <w:t>mje</w:t>
            </w:r>
            <w:r w:rsidRPr="00C12211">
              <w:rPr>
                <w:rFonts w:ascii="Arial" w:hAnsi="Arial" w:cs="Arial"/>
                <w:sz w:val="14"/>
                <w:szCs w:val="14"/>
                <w:lang w:val="el-GR"/>
              </w:rPr>
              <w:t>š</w:t>
            </w:r>
            <w:r w:rsidRPr="004B3912">
              <w:rPr>
                <w:rFonts w:ascii="Arial" w:hAnsi="Arial" w:cs="Arial"/>
                <w:sz w:val="14"/>
                <w:szCs w:val="14"/>
                <w:lang w:val="en-US"/>
              </w:rPr>
              <w:t>ance</w:t>
            </w:r>
            <w:r w:rsidRPr="00C12211">
              <w:rPr>
                <w:rFonts w:ascii="Arial" w:hAnsi="Arial" w:cs="Arial"/>
                <w:sz w:val="14"/>
                <w:szCs w:val="14"/>
                <w:lang w:val="el-GR"/>
              </w:rPr>
              <w:t xml:space="preserve">), </w:t>
            </w:r>
            <w:r w:rsidRPr="004B3912">
              <w:rPr>
                <w:rFonts w:ascii="Arial" w:hAnsi="Arial" w:cs="Arial"/>
                <w:sz w:val="14"/>
                <w:szCs w:val="14"/>
                <w:lang w:val="en-US"/>
              </w:rPr>
              <w:t>doma</w:t>
            </w:r>
            <w:r w:rsidRPr="00C12211">
              <w:rPr>
                <w:rFonts w:ascii="Arial" w:hAnsi="Arial" w:cs="Arial"/>
                <w:sz w:val="14"/>
                <w:szCs w:val="14"/>
                <w:lang w:val="el-GR"/>
              </w:rPr>
              <w:t>ć</w:t>
            </w:r>
            <w:r w:rsidRPr="004B3912">
              <w:rPr>
                <w:rFonts w:ascii="Arial" w:hAnsi="Arial" w:cs="Arial"/>
                <w:sz w:val="14"/>
                <w:szCs w:val="14"/>
                <w:lang w:val="en-US"/>
              </w:rPr>
              <w:t>ih</w:t>
            </w:r>
            <w:r w:rsidRPr="00C12211">
              <w:rPr>
                <w:rFonts w:ascii="Arial" w:hAnsi="Arial" w:cs="Arial"/>
                <w:sz w:val="14"/>
                <w:szCs w:val="14"/>
                <w:lang w:val="el-GR"/>
              </w:rPr>
              <w:t xml:space="preserve"> </w:t>
            </w:r>
            <w:r w:rsidRPr="004B3912">
              <w:rPr>
                <w:rFonts w:ascii="Arial" w:hAnsi="Arial" w:cs="Arial"/>
                <w:sz w:val="14"/>
                <w:szCs w:val="14"/>
                <w:lang w:val="en-US"/>
              </w:rPr>
              <w:t>ovaca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w:t>
            </w:r>
            <w:r w:rsidRPr="004B3912">
              <w:rPr>
                <w:rFonts w:ascii="Arial" w:hAnsi="Arial" w:cs="Arial"/>
                <w:sz w:val="14"/>
                <w:szCs w:val="14"/>
                <w:lang w:val="en-US"/>
              </w:rPr>
              <w:t>ili</w:t>
            </w:r>
            <w:r w:rsidRPr="00C12211">
              <w:rPr>
                <w:rFonts w:ascii="Arial" w:hAnsi="Arial" w:cs="Arial"/>
                <w:sz w:val="14"/>
                <w:szCs w:val="14"/>
                <w:lang w:val="el-GR"/>
              </w:rPr>
              <w:t xml:space="preserve"> </w:t>
            </w:r>
            <w:r w:rsidRPr="004B3912">
              <w:rPr>
                <w:rFonts w:ascii="Arial" w:hAnsi="Arial" w:cs="Arial"/>
                <w:sz w:val="14"/>
                <w:szCs w:val="14"/>
                <w:lang w:val="en-US"/>
              </w:rPr>
              <w:t>koza</w:t>
            </w:r>
            <w:r w:rsidRPr="00C12211">
              <w:rPr>
                <w:rFonts w:ascii="Arial" w:hAnsi="Arial" w:cs="Arial"/>
                <w:sz w:val="14"/>
                <w:szCs w:val="14"/>
                <w:lang w:val="el-GR"/>
              </w:rPr>
              <w:t xml:space="preserve">, </w:t>
            </w:r>
            <w:r w:rsidRPr="004B3912">
              <w:rPr>
                <w:rFonts w:ascii="Arial" w:hAnsi="Arial" w:cs="Arial"/>
                <w:sz w:val="14"/>
                <w:szCs w:val="14"/>
                <w:lang w:val="en-US"/>
              </w:rPr>
              <w:t>doma</w:t>
            </w:r>
            <w:r w:rsidRPr="00C12211">
              <w:rPr>
                <w:rFonts w:ascii="Arial" w:hAnsi="Arial" w:cs="Arial"/>
                <w:sz w:val="14"/>
                <w:szCs w:val="14"/>
                <w:lang w:val="el-GR"/>
              </w:rPr>
              <w:t>ć</w:t>
            </w:r>
            <w:r w:rsidRPr="004B3912">
              <w:rPr>
                <w:rFonts w:ascii="Arial" w:hAnsi="Arial" w:cs="Arial"/>
                <w:sz w:val="14"/>
                <w:szCs w:val="14"/>
                <w:lang w:val="en-US"/>
              </w:rPr>
              <w:t>ih</w:t>
            </w:r>
            <w:r w:rsidRPr="00C12211">
              <w:rPr>
                <w:rFonts w:ascii="Arial" w:hAnsi="Arial" w:cs="Arial"/>
                <w:sz w:val="14"/>
                <w:szCs w:val="14"/>
                <w:lang w:val="el-GR"/>
              </w:rPr>
              <w:t xml:space="preserve"> </w:t>
            </w:r>
            <w:r w:rsidRPr="004B3912">
              <w:rPr>
                <w:rFonts w:ascii="Arial" w:hAnsi="Arial" w:cs="Arial"/>
                <w:sz w:val="14"/>
                <w:szCs w:val="14"/>
                <w:lang w:val="en-US"/>
              </w:rPr>
              <w:t>kopitara</w:t>
            </w:r>
            <w:r w:rsidRPr="00C12211">
              <w:rPr>
                <w:rFonts w:ascii="Arial" w:hAnsi="Arial" w:cs="Arial"/>
                <w:sz w:val="14"/>
                <w:szCs w:val="14"/>
                <w:lang w:val="el-GR"/>
              </w:rPr>
              <w:t xml:space="preserve"> (</w:t>
            </w:r>
            <w:r w:rsidRPr="004B3912">
              <w:rPr>
                <w:rFonts w:ascii="Arial" w:hAnsi="Arial" w:cs="Arial"/>
                <w:sz w:val="14"/>
                <w:szCs w:val="14"/>
                <w:lang w:val="en-US"/>
              </w:rPr>
              <w:t>Equus</w:t>
            </w:r>
            <w:r w:rsidRPr="00C12211">
              <w:rPr>
                <w:rFonts w:ascii="Arial" w:hAnsi="Arial" w:cs="Arial"/>
                <w:sz w:val="14"/>
                <w:szCs w:val="14"/>
                <w:lang w:val="el-GR"/>
              </w:rPr>
              <w:t xml:space="preserve"> </w:t>
            </w:r>
            <w:r w:rsidRPr="004B3912">
              <w:rPr>
                <w:rFonts w:ascii="Arial" w:hAnsi="Arial" w:cs="Arial"/>
                <w:sz w:val="14"/>
                <w:szCs w:val="14"/>
                <w:lang w:val="en-US"/>
              </w:rPr>
              <w:t>caballus</w:t>
            </w:r>
            <w:r w:rsidRPr="00C12211">
              <w:rPr>
                <w:rFonts w:ascii="Arial" w:hAnsi="Arial" w:cs="Arial"/>
                <w:sz w:val="14"/>
                <w:szCs w:val="14"/>
                <w:lang w:val="el-GR"/>
              </w:rPr>
              <w:t xml:space="preserve">, </w:t>
            </w:r>
            <w:r w:rsidRPr="004B3912">
              <w:rPr>
                <w:rFonts w:ascii="Arial" w:hAnsi="Arial" w:cs="Arial"/>
                <w:sz w:val="14"/>
                <w:szCs w:val="14"/>
                <w:lang w:val="en-US"/>
              </w:rPr>
              <w:t>Equus</w:t>
            </w:r>
            <w:r w:rsidRPr="00C12211">
              <w:rPr>
                <w:rFonts w:ascii="Arial" w:hAnsi="Arial" w:cs="Arial"/>
                <w:sz w:val="14"/>
                <w:szCs w:val="14"/>
                <w:lang w:val="el-GR"/>
              </w:rPr>
              <w:t xml:space="preserve"> </w:t>
            </w:r>
            <w:r w:rsidRPr="004B3912">
              <w:rPr>
                <w:rFonts w:ascii="Arial" w:hAnsi="Arial" w:cs="Arial"/>
                <w:sz w:val="14"/>
                <w:szCs w:val="14"/>
                <w:lang w:val="en-US"/>
              </w:rPr>
              <w:t>asinus</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njihovi</w:t>
            </w:r>
            <w:r w:rsidRPr="00C12211">
              <w:rPr>
                <w:rFonts w:ascii="Arial" w:hAnsi="Arial" w:cs="Arial"/>
                <w:sz w:val="14"/>
                <w:szCs w:val="14"/>
                <w:lang w:val="el-GR"/>
              </w:rPr>
              <w:t xml:space="preserve"> </w:t>
            </w:r>
            <w:r w:rsidRPr="004B3912">
              <w:rPr>
                <w:rFonts w:ascii="Arial" w:hAnsi="Arial" w:cs="Arial"/>
                <w:sz w:val="14"/>
                <w:szCs w:val="14"/>
                <w:lang w:val="en-US"/>
              </w:rPr>
              <w:t>mje</w:t>
            </w:r>
            <w:r w:rsidRPr="00C12211">
              <w:rPr>
                <w:rFonts w:ascii="Arial" w:hAnsi="Arial" w:cs="Arial"/>
                <w:sz w:val="14"/>
                <w:szCs w:val="14"/>
                <w:lang w:val="el-GR"/>
              </w:rPr>
              <w:t>š</w:t>
            </w:r>
            <w:r w:rsidRPr="004B3912">
              <w:rPr>
                <w:rFonts w:ascii="Arial" w:hAnsi="Arial" w:cs="Arial"/>
                <w:sz w:val="14"/>
                <w:szCs w:val="14"/>
                <w:lang w:val="en-US"/>
              </w:rPr>
              <w:t>anci</w:t>
            </w:r>
            <w:r w:rsidRPr="00C12211">
              <w:rPr>
                <w:rFonts w:ascii="Arial" w:hAnsi="Arial" w:cs="Arial"/>
                <w:sz w:val="14"/>
                <w:szCs w:val="14"/>
                <w:lang w:val="el-GR"/>
              </w:rPr>
              <w:t xml:space="preserve">), </w:t>
            </w:r>
            <w:r w:rsidRPr="004B3912">
              <w:rPr>
                <w:rFonts w:ascii="Arial" w:hAnsi="Arial" w:cs="Arial"/>
                <w:sz w:val="14"/>
                <w:szCs w:val="14"/>
                <w:lang w:val="en-US"/>
              </w:rPr>
              <w:t>doma</w:t>
            </w:r>
            <w:r w:rsidRPr="00C12211">
              <w:rPr>
                <w:rFonts w:ascii="Arial" w:hAnsi="Arial" w:cs="Arial"/>
                <w:sz w:val="14"/>
                <w:szCs w:val="14"/>
                <w:lang w:val="el-GR"/>
              </w:rPr>
              <w:t>ć</w:t>
            </w:r>
            <w:r w:rsidRPr="004B3912">
              <w:rPr>
                <w:rFonts w:ascii="Arial" w:hAnsi="Arial" w:cs="Arial"/>
                <w:sz w:val="14"/>
                <w:szCs w:val="14"/>
                <w:lang w:val="en-US"/>
              </w:rPr>
              <w:t>ih</w:t>
            </w:r>
            <w:r w:rsidRPr="00C12211">
              <w:rPr>
                <w:rFonts w:ascii="Arial" w:hAnsi="Arial" w:cs="Arial"/>
                <w:sz w:val="14"/>
                <w:szCs w:val="14"/>
                <w:lang w:val="el-GR"/>
              </w:rPr>
              <w:t xml:space="preserve"> </w:t>
            </w:r>
            <w:r w:rsidRPr="004B3912">
              <w:rPr>
                <w:rFonts w:ascii="Arial" w:hAnsi="Arial" w:cs="Arial"/>
                <w:sz w:val="14"/>
                <w:szCs w:val="14"/>
                <w:lang w:val="en-US"/>
              </w:rPr>
              <w:t>svinja</w:t>
            </w:r>
            <w:r w:rsidRPr="00C12211">
              <w:rPr>
                <w:rFonts w:ascii="Arial" w:hAnsi="Arial" w:cs="Arial"/>
                <w:sz w:val="14"/>
                <w:szCs w:val="14"/>
                <w:lang w:val="el-GR"/>
              </w:rPr>
              <w:t xml:space="preserve">, </w:t>
            </w:r>
            <w:r w:rsidRPr="004B3912">
              <w:rPr>
                <w:rFonts w:ascii="Arial" w:hAnsi="Arial" w:cs="Arial"/>
                <w:sz w:val="14"/>
                <w:szCs w:val="14"/>
                <w:lang w:val="en-US"/>
              </w:rPr>
              <w:t>kuni</w:t>
            </w:r>
            <w:r w:rsidRPr="00C12211">
              <w:rPr>
                <w:rFonts w:ascii="Arial" w:hAnsi="Arial" w:cs="Arial"/>
                <w:sz w:val="14"/>
                <w:szCs w:val="14"/>
                <w:lang w:val="el-GR"/>
              </w:rPr>
              <w:t>ć</w:t>
            </w:r>
            <w:r w:rsidRPr="004B3912">
              <w:rPr>
                <w:rFonts w:ascii="Arial" w:hAnsi="Arial" w:cs="Arial"/>
                <w:sz w:val="14"/>
                <w:szCs w:val="14"/>
                <w:lang w:val="en-US"/>
              </w:rPr>
              <w:t>a</w:t>
            </w:r>
            <w:r w:rsidRPr="00C12211">
              <w:rPr>
                <w:rFonts w:ascii="Arial" w:hAnsi="Arial" w:cs="Arial"/>
                <w:sz w:val="14"/>
                <w:szCs w:val="14"/>
                <w:lang w:val="el-GR"/>
              </w:rPr>
              <w:t xml:space="preserve"> </w:t>
            </w: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uzgoja</w:t>
            </w:r>
            <w:r w:rsidRPr="00C12211">
              <w:rPr>
                <w:rFonts w:ascii="Arial" w:hAnsi="Arial" w:cs="Arial"/>
                <w:sz w:val="14"/>
                <w:szCs w:val="14"/>
                <w:lang w:val="el-GR"/>
              </w:rPr>
              <w:t>,ž</w:t>
            </w:r>
            <w:r w:rsidRPr="004B3912">
              <w:rPr>
                <w:rFonts w:ascii="Arial" w:hAnsi="Arial" w:cs="Arial"/>
                <w:sz w:val="14"/>
                <w:szCs w:val="14"/>
                <w:lang w:val="en-US"/>
              </w:rPr>
              <w:t>ivine</w:t>
            </w:r>
            <w:r w:rsidRPr="00C12211">
              <w:rPr>
                <w:rFonts w:ascii="Arial" w:hAnsi="Arial" w:cs="Arial"/>
                <w:sz w:val="14"/>
                <w:szCs w:val="14"/>
                <w:lang w:val="el-GR"/>
              </w:rPr>
              <w:t xml:space="preserve"> </w:t>
            </w:r>
            <w:r w:rsidRPr="004B3912">
              <w:rPr>
                <w:rFonts w:ascii="Arial" w:hAnsi="Arial" w:cs="Arial"/>
                <w:sz w:val="14"/>
                <w:szCs w:val="14"/>
                <w:lang w:val="en-US"/>
              </w:rPr>
              <w:t>osim</w:t>
            </w:r>
            <w:r w:rsidRPr="00C12211">
              <w:rPr>
                <w:rFonts w:ascii="Arial" w:hAnsi="Arial" w:cs="Arial"/>
                <w:sz w:val="14"/>
                <w:szCs w:val="14"/>
                <w:lang w:val="el-GR"/>
              </w:rPr>
              <w:t xml:space="preserve"> </w:t>
            </w:r>
            <w:r w:rsidRPr="004B3912">
              <w:rPr>
                <w:rFonts w:ascii="Arial" w:hAnsi="Arial" w:cs="Arial"/>
                <w:sz w:val="14"/>
                <w:szCs w:val="14"/>
                <w:lang w:val="en-US"/>
              </w:rPr>
              <w:t>bezgrebenki</w:t>
            </w:r>
            <w:r w:rsidRPr="00C12211">
              <w:rPr>
                <w:rFonts w:ascii="Arial" w:hAnsi="Arial" w:cs="Arial"/>
                <w:sz w:val="14"/>
                <w:szCs w:val="14"/>
                <w:lang w:val="el-GR"/>
              </w:rPr>
              <w:t xml:space="preserve">, </w:t>
            </w:r>
            <w:r w:rsidRPr="004B3912">
              <w:rPr>
                <w:rFonts w:ascii="Arial" w:hAnsi="Arial" w:cs="Arial"/>
                <w:sz w:val="14"/>
                <w:szCs w:val="14"/>
                <w:lang w:val="en-US"/>
              </w:rPr>
              <w:t>bezgrebenki</w:t>
            </w:r>
            <w:r w:rsidRPr="00C12211">
              <w:rPr>
                <w:rFonts w:ascii="Arial" w:hAnsi="Arial" w:cs="Arial"/>
                <w:sz w:val="14"/>
                <w:szCs w:val="14"/>
                <w:lang w:val="el-GR"/>
              </w:rPr>
              <w:t>, ž</w:t>
            </w:r>
            <w:r w:rsidRPr="004B3912">
              <w:rPr>
                <w:rFonts w:ascii="Arial" w:hAnsi="Arial" w:cs="Arial"/>
                <w:sz w:val="14"/>
                <w:szCs w:val="14"/>
                <w:lang w:val="en-US"/>
              </w:rPr>
              <w:t>ivotinja</w:t>
            </w:r>
          </w:p>
          <w:p w:rsidR="004B3912" w:rsidRPr="00C12211"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porodice</w:t>
            </w:r>
            <w:r w:rsidRPr="00C12211">
              <w:rPr>
                <w:rFonts w:ascii="Arial" w:hAnsi="Arial" w:cs="Arial"/>
                <w:sz w:val="14"/>
                <w:szCs w:val="14"/>
                <w:lang w:val="el-GR"/>
              </w:rPr>
              <w:t xml:space="preserve"> </w:t>
            </w:r>
            <w:r w:rsidRPr="004B3912">
              <w:rPr>
                <w:rFonts w:ascii="Arial" w:hAnsi="Arial" w:cs="Arial"/>
                <w:sz w:val="14"/>
                <w:szCs w:val="14"/>
                <w:lang w:val="en-US"/>
              </w:rPr>
              <w:t>Bovidae</w:t>
            </w:r>
            <w:r w:rsidRPr="00C12211">
              <w:rPr>
                <w:rFonts w:ascii="Arial" w:hAnsi="Arial" w:cs="Arial"/>
                <w:sz w:val="14"/>
                <w:szCs w:val="14"/>
                <w:lang w:val="el-GR"/>
              </w:rPr>
              <w:t xml:space="preserve"> (</w:t>
            </w:r>
            <w:r w:rsidRPr="004B3912">
              <w:rPr>
                <w:rFonts w:ascii="Arial" w:hAnsi="Arial" w:cs="Arial"/>
                <w:sz w:val="14"/>
                <w:szCs w:val="14"/>
                <w:lang w:val="en-US"/>
              </w:rPr>
              <w:t>osim</w:t>
            </w:r>
            <w:r w:rsidRPr="00C12211">
              <w:rPr>
                <w:rFonts w:ascii="Arial" w:hAnsi="Arial" w:cs="Arial"/>
                <w:sz w:val="14"/>
                <w:szCs w:val="14"/>
                <w:lang w:val="el-GR"/>
              </w:rPr>
              <w:t xml:space="preserve"> </w:t>
            </w:r>
            <w:r w:rsidRPr="004B3912">
              <w:rPr>
                <w:rFonts w:ascii="Arial" w:hAnsi="Arial" w:cs="Arial"/>
                <w:sz w:val="14"/>
                <w:szCs w:val="14"/>
                <w:lang w:val="en-US"/>
              </w:rPr>
              <w:t>doma</w:t>
            </w:r>
            <w:r w:rsidRPr="00C12211">
              <w:rPr>
                <w:rFonts w:ascii="Arial" w:hAnsi="Arial" w:cs="Arial"/>
                <w:sz w:val="14"/>
                <w:szCs w:val="14"/>
                <w:lang w:val="el-GR"/>
              </w:rPr>
              <w:t>ć</w:t>
            </w:r>
            <w:r w:rsidRPr="004B3912">
              <w:rPr>
                <w:rFonts w:ascii="Arial" w:hAnsi="Arial" w:cs="Arial"/>
                <w:sz w:val="14"/>
                <w:szCs w:val="14"/>
                <w:lang w:val="en-US"/>
              </w:rPr>
              <w:t>ih</w:t>
            </w:r>
            <w:r w:rsidRPr="00C12211">
              <w:rPr>
                <w:rFonts w:ascii="Arial" w:hAnsi="Arial" w:cs="Arial"/>
                <w:sz w:val="14"/>
                <w:szCs w:val="14"/>
                <w:lang w:val="el-GR"/>
              </w:rPr>
              <w:t xml:space="preserve"> </w:t>
            </w:r>
            <w:r w:rsidRPr="004B3912">
              <w:rPr>
                <w:rFonts w:ascii="Arial" w:hAnsi="Arial" w:cs="Arial"/>
                <w:sz w:val="14"/>
                <w:szCs w:val="14"/>
                <w:lang w:val="en-US"/>
              </w:rPr>
              <w:t>goveda</w:t>
            </w:r>
            <w:r w:rsidRPr="00C12211">
              <w:rPr>
                <w:rFonts w:ascii="Arial" w:hAnsi="Arial" w:cs="Arial"/>
                <w:sz w:val="14"/>
                <w:szCs w:val="14"/>
                <w:lang w:val="el-GR"/>
              </w:rPr>
              <w:t xml:space="preserve">, </w:t>
            </w:r>
            <w:r w:rsidRPr="004B3912">
              <w:rPr>
                <w:rFonts w:ascii="Arial" w:hAnsi="Arial" w:cs="Arial"/>
                <w:sz w:val="14"/>
                <w:szCs w:val="14"/>
                <w:lang w:val="en-US"/>
              </w:rPr>
              <w:t>ovaca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koza</w:t>
            </w:r>
            <w:r w:rsidRPr="00C12211">
              <w:rPr>
                <w:rFonts w:ascii="Arial" w:hAnsi="Arial" w:cs="Arial"/>
                <w:sz w:val="14"/>
                <w:szCs w:val="14"/>
                <w:lang w:val="el-GR"/>
              </w:rPr>
              <w:t xml:space="preserve">), </w:t>
            </w:r>
            <w:r w:rsidRPr="004B3912">
              <w:rPr>
                <w:rFonts w:ascii="Arial" w:hAnsi="Arial" w:cs="Arial"/>
                <w:sz w:val="14"/>
                <w:szCs w:val="14"/>
                <w:lang w:val="en-US"/>
              </w:rPr>
              <w:t>deva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jelena</w:t>
            </w:r>
            <w:r w:rsidRPr="00C12211">
              <w:rPr>
                <w:rFonts w:ascii="Arial" w:hAnsi="Arial" w:cs="Arial"/>
                <w:sz w:val="14"/>
                <w:szCs w:val="14"/>
                <w:lang w:val="el-GR"/>
              </w:rPr>
              <w:t xml:space="preserve"> </w:t>
            </w:r>
            <w:r w:rsidRPr="004B3912">
              <w:rPr>
                <w:rFonts w:ascii="Arial" w:hAnsi="Arial" w:cs="Arial"/>
                <w:sz w:val="14"/>
                <w:szCs w:val="14"/>
                <w:lang w:val="en-US"/>
              </w:rPr>
              <w:t>koji</w:t>
            </w:r>
            <w:r w:rsidRPr="00C12211">
              <w:rPr>
                <w:rFonts w:ascii="Arial" w:hAnsi="Arial" w:cs="Arial"/>
                <w:sz w:val="14"/>
                <w:szCs w:val="14"/>
                <w:lang w:val="el-GR"/>
              </w:rPr>
              <w:t xml:space="preserve"> </w:t>
            </w:r>
            <w:r w:rsidRPr="004B3912">
              <w:rPr>
                <w:rFonts w:ascii="Arial" w:hAnsi="Arial" w:cs="Arial"/>
                <w:sz w:val="14"/>
                <w:szCs w:val="14"/>
                <w:lang w:val="en-US"/>
              </w:rPr>
              <w:t>se</w:t>
            </w:r>
            <w:r w:rsidRPr="00C12211">
              <w:rPr>
                <w:rFonts w:ascii="Arial" w:hAnsi="Arial" w:cs="Arial"/>
                <w:sz w:val="14"/>
                <w:szCs w:val="14"/>
                <w:lang w:val="el-GR"/>
              </w:rPr>
              <w:t xml:space="preserve"> </w:t>
            </w:r>
            <w:r w:rsidRPr="004B3912">
              <w:rPr>
                <w:rFonts w:ascii="Arial" w:hAnsi="Arial" w:cs="Arial"/>
                <w:sz w:val="14"/>
                <w:szCs w:val="14"/>
                <w:lang w:val="en-US"/>
              </w:rPr>
              <w:t>dr</w:t>
            </w:r>
            <w:r w:rsidRPr="00C12211">
              <w:rPr>
                <w:rFonts w:ascii="Arial" w:hAnsi="Arial" w:cs="Arial"/>
                <w:sz w:val="14"/>
                <w:szCs w:val="14"/>
                <w:lang w:val="el-GR"/>
              </w:rPr>
              <w:t>ž</w:t>
            </w:r>
            <w:r w:rsidRPr="004B3912">
              <w:rPr>
                <w:rFonts w:ascii="Arial" w:hAnsi="Arial" w:cs="Arial"/>
                <w:sz w:val="14"/>
                <w:szCs w:val="14"/>
                <w:lang w:val="en-US"/>
              </w:rPr>
              <w:t>e</w:t>
            </w:r>
            <w:r w:rsidRPr="00C12211">
              <w:rPr>
                <w:rFonts w:ascii="Arial" w:hAnsi="Arial" w:cs="Arial"/>
                <w:sz w:val="14"/>
                <w:szCs w:val="14"/>
                <w:lang w:val="el-GR"/>
              </w:rPr>
              <w:t xml:space="preserve"> </w:t>
            </w:r>
            <w:r w:rsidRPr="004B3912">
              <w:rPr>
                <w:rFonts w:ascii="Arial" w:hAnsi="Arial" w:cs="Arial"/>
                <w:sz w:val="14"/>
                <w:szCs w:val="14"/>
                <w:lang w:val="en-US"/>
              </w:rPr>
              <w:t>kao</w:t>
            </w:r>
            <w:r w:rsidRPr="00C12211">
              <w:rPr>
                <w:rFonts w:ascii="Arial" w:hAnsi="Arial" w:cs="Arial"/>
                <w:sz w:val="14"/>
                <w:szCs w:val="14"/>
                <w:lang w:val="el-GR"/>
              </w:rPr>
              <w:t xml:space="preserve"> </w:t>
            </w:r>
            <w:r w:rsidRPr="004B3912">
              <w:rPr>
                <w:rFonts w:ascii="Arial" w:hAnsi="Arial" w:cs="Arial"/>
                <w:sz w:val="14"/>
                <w:szCs w:val="14"/>
                <w:lang w:val="en-US"/>
              </w:rPr>
              <w:t>divlja</w:t>
            </w:r>
            <w:r w:rsidRPr="00C12211">
              <w:rPr>
                <w:rFonts w:ascii="Arial" w:hAnsi="Arial" w:cs="Arial"/>
                <w:sz w:val="14"/>
                <w:szCs w:val="14"/>
                <w:lang w:val="el-GR"/>
              </w:rPr>
              <w:t xml:space="preserve">č </w:t>
            </w: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uzgoja</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ž</w:t>
            </w:r>
            <w:r w:rsidRPr="004B3912">
              <w:rPr>
                <w:rFonts w:ascii="Arial" w:hAnsi="Arial" w:cs="Arial"/>
                <w:sz w:val="14"/>
                <w:szCs w:val="14"/>
                <w:lang w:val="en-US"/>
              </w:rPr>
              <w:t>ivotinja</w:t>
            </w:r>
            <w:r w:rsidRPr="00C12211">
              <w:rPr>
                <w:rFonts w:ascii="Arial" w:hAnsi="Arial" w:cs="Arial"/>
                <w:sz w:val="14"/>
                <w:szCs w:val="14"/>
                <w:lang w:val="el-GR"/>
              </w:rPr>
              <w:t xml:space="preserve"> </w:t>
            </w: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porodice</w:t>
            </w:r>
            <w:r w:rsidRPr="00C12211">
              <w:rPr>
                <w:rFonts w:ascii="Arial" w:hAnsi="Arial" w:cs="Arial"/>
                <w:sz w:val="14"/>
                <w:szCs w:val="14"/>
                <w:lang w:val="el-GR"/>
              </w:rPr>
              <w:t xml:space="preserve"> </w:t>
            </w:r>
            <w:r w:rsidRPr="004B3912">
              <w:rPr>
                <w:rFonts w:ascii="Arial" w:hAnsi="Arial" w:cs="Arial"/>
                <w:sz w:val="14"/>
                <w:szCs w:val="14"/>
                <w:lang w:val="en-US"/>
              </w:rPr>
              <w:t>Bovidae</w:t>
            </w:r>
            <w:r w:rsidRPr="00C12211">
              <w:rPr>
                <w:rFonts w:ascii="Arial" w:hAnsi="Arial" w:cs="Arial"/>
                <w:sz w:val="14"/>
                <w:szCs w:val="14"/>
                <w:lang w:val="el-GR"/>
              </w:rPr>
              <w:t xml:space="preserve"> (</w:t>
            </w:r>
            <w:r w:rsidRPr="004B3912">
              <w:rPr>
                <w:rFonts w:ascii="Arial" w:hAnsi="Arial" w:cs="Arial"/>
                <w:sz w:val="14"/>
                <w:szCs w:val="14"/>
                <w:lang w:val="en-US"/>
              </w:rPr>
              <w:t>osim</w:t>
            </w:r>
            <w:r w:rsidRPr="00C12211">
              <w:rPr>
                <w:rFonts w:ascii="Arial" w:hAnsi="Arial" w:cs="Arial"/>
                <w:sz w:val="14"/>
                <w:szCs w:val="14"/>
                <w:lang w:val="el-GR"/>
              </w:rPr>
              <w:t xml:space="preserve"> </w:t>
            </w:r>
            <w:r w:rsidRPr="004B3912">
              <w:rPr>
                <w:rFonts w:ascii="Arial" w:hAnsi="Arial" w:cs="Arial"/>
                <w:sz w:val="14"/>
                <w:szCs w:val="14"/>
                <w:lang w:val="en-US"/>
              </w:rPr>
              <w:t>doma</w:t>
            </w:r>
            <w:r w:rsidRPr="00C12211">
              <w:rPr>
                <w:rFonts w:ascii="Arial" w:hAnsi="Arial" w:cs="Arial"/>
                <w:sz w:val="14"/>
                <w:szCs w:val="14"/>
                <w:lang w:val="el-GR"/>
              </w:rPr>
              <w:t>ć</w:t>
            </w:r>
            <w:r w:rsidRPr="004B3912">
              <w:rPr>
                <w:rFonts w:ascii="Arial" w:hAnsi="Arial" w:cs="Arial"/>
                <w:sz w:val="14"/>
                <w:szCs w:val="14"/>
                <w:lang w:val="en-US"/>
              </w:rPr>
              <w:t>ih</w:t>
            </w:r>
            <w:r w:rsidRPr="00C12211">
              <w:rPr>
                <w:rFonts w:ascii="Arial" w:hAnsi="Arial" w:cs="Arial"/>
                <w:sz w:val="14"/>
                <w:szCs w:val="14"/>
                <w:lang w:val="el-GR"/>
              </w:rPr>
              <w:t xml:space="preserve"> </w:t>
            </w:r>
            <w:r w:rsidRPr="004B3912">
              <w:rPr>
                <w:rFonts w:ascii="Arial" w:hAnsi="Arial" w:cs="Arial"/>
                <w:sz w:val="14"/>
                <w:szCs w:val="14"/>
                <w:lang w:val="en-US"/>
              </w:rPr>
              <w:t>goveda</w:t>
            </w:r>
            <w:r w:rsidRPr="00C12211">
              <w:rPr>
                <w:rFonts w:ascii="Arial" w:hAnsi="Arial" w:cs="Arial"/>
                <w:sz w:val="14"/>
                <w:szCs w:val="14"/>
                <w:lang w:val="el-GR"/>
              </w:rPr>
              <w:t xml:space="preserve">, </w:t>
            </w:r>
            <w:r w:rsidRPr="004B3912">
              <w:rPr>
                <w:rFonts w:ascii="Arial" w:hAnsi="Arial" w:cs="Arial"/>
                <w:sz w:val="14"/>
                <w:szCs w:val="14"/>
                <w:lang w:val="en-US"/>
              </w:rPr>
              <w:t>ovaca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koza</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w:t>
            </w:r>
            <w:r w:rsidRPr="004B3912">
              <w:rPr>
                <w:rFonts w:ascii="Arial" w:hAnsi="Arial" w:cs="Arial"/>
                <w:sz w:val="14"/>
                <w:szCs w:val="14"/>
                <w:lang w:val="en-US"/>
              </w:rPr>
              <w:t>deva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w:t>
            </w:r>
            <w:r w:rsidRPr="004B3912">
              <w:rPr>
                <w:rFonts w:ascii="Arial" w:hAnsi="Arial" w:cs="Arial"/>
                <w:sz w:val="14"/>
                <w:szCs w:val="14"/>
                <w:lang w:val="en-US"/>
              </w:rPr>
              <w:t>jelena</w:t>
            </w:r>
            <w:r w:rsidRPr="00C12211">
              <w:rPr>
                <w:rFonts w:ascii="Arial" w:hAnsi="Arial" w:cs="Arial"/>
                <w:sz w:val="14"/>
                <w:szCs w:val="14"/>
                <w:lang w:val="el-GR"/>
              </w:rPr>
              <w:t>, ž</w:t>
            </w:r>
            <w:r w:rsidRPr="004B3912">
              <w:rPr>
                <w:rFonts w:ascii="Arial" w:hAnsi="Arial" w:cs="Arial"/>
                <w:sz w:val="14"/>
                <w:szCs w:val="14"/>
                <w:lang w:val="en-US"/>
              </w:rPr>
              <w:t>ivotinja</w:t>
            </w:r>
            <w:r w:rsidRPr="00C12211">
              <w:rPr>
                <w:rFonts w:ascii="Arial" w:hAnsi="Arial" w:cs="Arial"/>
                <w:sz w:val="14"/>
                <w:szCs w:val="14"/>
                <w:lang w:val="el-GR"/>
              </w:rPr>
              <w:t xml:space="preserve"> </w:t>
            </w:r>
            <w:r w:rsidRPr="004B3912">
              <w:rPr>
                <w:rFonts w:ascii="Arial" w:hAnsi="Arial" w:cs="Arial"/>
                <w:sz w:val="14"/>
                <w:szCs w:val="14"/>
                <w:lang w:val="en-US"/>
              </w:rPr>
              <w:t>dr</w:t>
            </w:r>
            <w:r w:rsidRPr="00C12211">
              <w:rPr>
                <w:rFonts w:ascii="Arial" w:hAnsi="Arial" w:cs="Arial"/>
                <w:sz w:val="14"/>
                <w:szCs w:val="14"/>
                <w:lang w:val="el-GR"/>
              </w:rPr>
              <w:t>ž</w:t>
            </w:r>
            <w:r w:rsidRPr="004B3912">
              <w:rPr>
                <w:rFonts w:ascii="Arial" w:hAnsi="Arial" w:cs="Arial"/>
                <w:sz w:val="14"/>
                <w:szCs w:val="14"/>
                <w:lang w:val="en-US"/>
              </w:rPr>
              <w:t>anih</w:t>
            </w:r>
            <w:r w:rsidRPr="00C12211">
              <w:rPr>
                <w:rFonts w:ascii="Arial" w:hAnsi="Arial" w:cs="Arial"/>
                <w:sz w:val="14"/>
                <w:szCs w:val="14"/>
                <w:lang w:val="el-GR"/>
              </w:rPr>
              <w:t xml:space="preserve"> </w:t>
            </w:r>
            <w:r w:rsidRPr="004B3912">
              <w:rPr>
                <w:rFonts w:ascii="Arial" w:hAnsi="Arial" w:cs="Arial"/>
                <w:sz w:val="14"/>
                <w:szCs w:val="14"/>
                <w:lang w:val="en-US"/>
              </w:rPr>
              <w:t>kao</w:t>
            </w:r>
            <w:r w:rsidRPr="00C12211">
              <w:rPr>
                <w:rFonts w:ascii="Arial" w:hAnsi="Arial" w:cs="Arial"/>
                <w:sz w:val="14"/>
                <w:szCs w:val="14"/>
                <w:lang w:val="el-GR"/>
              </w:rPr>
              <w:t xml:space="preserve"> </w:t>
            </w:r>
            <w:r w:rsidRPr="004B3912">
              <w:rPr>
                <w:rFonts w:ascii="Arial" w:hAnsi="Arial" w:cs="Arial"/>
                <w:sz w:val="14"/>
                <w:szCs w:val="14"/>
                <w:lang w:val="en-US"/>
              </w:rPr>
              <w:t>divlja</w:t>
            </w:r>
            <w:r w:rsidRPr="00C12211">
              <w:rPr>
                <w:rFonts w:ascii="Arial" w:hAnsi="Arial" w:cs="Arial"/>
                <w:sz w:val="14"/>
                <w:szCs w:val="14"/>
                <w:lang w:val="el-GR"/>
              </w:rPr>
              <w:t xml:space="preserve">č </w:t>
            </w: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uzgoja</w:t>
            </w:r>
            <w:r w:rsidRPr="00C12211">
              <w:rPr>
                <w:rFonts w:ascii="Arial" w:hAnsi="Arial" w:cs="Arial"/>
                <w:sz w:val="14"/>
                <w:szCs w:val="14"/>
                <w:lang w:val="el-GR"/>
              </w:rPr>
              <w:t xml:space="preserve"> </w:t>
            </w:r>
            <w:r w:rsidRPr="004B3912">
              <w:rPr>
                <w:rFonts w:ascii="Arial" w:hAnsi="Arial" w:cs="Arial"/>
                <w:sz w:val="14"/>
                <w:szCs w:val="14"/>
                <w:lang w:val="en-US"/>
              </w:rPr>
              <w:t>koje</w:t>
            </w:r>
            <w:r w:rsidRPr="00C12211">
              <w:rPr>
                <w:rFonts w:ascii="Arial" w:hAnsi="Arial" w:cs="Arial"/>
                <w:sz w:val="14"/>
                <w:szCs w:val="14"/>
                <w:lang w:val="el-GR"/>
              </w:rPr>
              <w:t xml:space="preserve"> </w:t>
            </w:r>
            <w:r w:rsidRPr="004B3912">
              <w:rPr>
                <w:rFonts w:ascii="Arial" w:hAnsi="Arial" w:cs="Arial"/>
                <w:sz w:val="14"/>
                <w:szCs w:val="14"/>
                <w:lang w:val="en-US"/>
              </w:rPr>
              <w:t>pripadaju</w:t>
            </w:r>
            <w:r w:rsidRPr="00C12211">
              <w:rPr>
                <w:rFonts w:ascii="Arial" w:hAnsi="Arial" w:cs="Arial"/>
                <w:sz w:val="14"/>
                <w:szCs w:val="14"/>
                <w:lang w:val="el-GR"/>
              </w:rPr>
              <w:t xml:space="preserve"> </w:t>
            </w:r>
            <w:r w:rsidRPr="004B3912">
              <w:rPr>
                <w:rFonts w:ascii="Arial" w:hAnsi="Arial" w:cs="Arial"/>
                <w:sz w:val="14"/>
                <w:szCs w:val="14"/>
                <w:lang w:val="en-US"/>
              </w:rPr>
              <w:t>divljim</w:t>
            </w:r>
            <w:r w:rsidRPr="00C12211">
              <w:rPr>
                <w:rFonts w:ascii="Arial" w:hAnsi="Arial" w:cs="Arial"/>
                <w:sz w:val="14"/>
                <w:szCs w:val="14"/>
                <w:lang w:val="el-GR"/>
              </w:rPr>
              <w:t xml:space="preserve"> </w:t>
            </w:r>
            <w:r w:rsidRPr="004B3912">
              <w:rPr>
                <w:rFonts w:ascii="Arial" w:hAnsi="Arial" w:cs="Arial"/>
                <w:sz w:val="14"/>
                <w:szCs w:val="14"/>
                <w:lang w:val="en-US"/>
              </w:rPr>
              <w:t>pasminama</w:t>
            </w:r>
            <w:r w:rsidRPr="00C12211">
              <w:rPr>
                <w:rFonts w:ascii="Arial" w:hAnsi="Arial" w:cs="Arial"/>
                <w:sz w:val="14"/>
                <w:szCs w:val="14"/>
                <w:lang w:val="el-GR"/>
              </w:rPr>
              <w:t xml:space="preserve"> </w:t>
            </w:r>
            <w:r w:rsidRPr="004B3912">
              <w:rPr>
                <w:rFonts w:ascii="Arial" w:hAnsi="Arial" w:cs="Arial"/>
                <w:sz w:val="14"/>
                <w:szCs w:val="14"/>
                <w:lang w:val="en-US"/>
              </w:rPr>
              <w:t>svinja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ž</w:t>
            </w:r>
            <w:r w:rsidRPr="004B3912">
              <w:rPr>
                <w:rFonts w:ascii="Arial" w:hAnsi="Arial" w:cs="Arial"/>
                <w:sz w:val="14"/>
                <w:szCs w:val="14"/>
                <w:lang w:val="en-US"/>
              </w:rPr>
              <w:t>ivotinja</w:t>
            </w:r>
            <w:r w:rsidRPr="00C12211">
              <w:rPr>
                <w:rFonts w:ascii="Arial" w:hAnsi="Arial" w:cs="Arial"/>
                <w:sz w:val="14"/>
                <w:szCs w:val="14"/>
                <w:lang w:val="el-GR"/>
              </w:rPr>
              <w:t xml:space="preserve"> </w:t>
            </w: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porodice</w:t>
            </w:r>
            <w:r w:rsidRPr="00C12211">
              <w:rPr>
                <w:rFonts w:ascii="Arial" w:hAnsi="Arial" w:cs="Arial"/>
                <w:sz w:val="14"/>
                <w:szCs w:val="14"/>
                <w:lang w:val="el-GR"/>
              </w:rPr>
              <w:t xml:space="preserve"> </w:t>
            </w:r>
            <w:r w:rsidRPr="004B3912">
              <w:rPr>
                <w:rFonts w:ascii="Arial" w:hAnsi="Arial" w:cs="Arial"/>
                <w:sz w:val="14"/>
                <w:szCs w:val="14"/>
                <w:lang w:val="en-US"/>
              </w:rPr>
              <w:t>Tayassuidae</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ž</w:t>
            </w:r>
            <w:r w:rsidRPr="004B3912">
              <w:rPr>
                <w:rFonts w:ascii="Arial" w:hAnsi="Arial" w:cs="Arial"/>
                <w:sz w:val="14"/>
                <w:szCs w:val="14"/>
                <w:lang w:val="en-US"/>
              </w:rPr>
              <w:t>ivotinja</w:t>
            </w:r>
            <w:r w:rsidRPr="00C12211">
              <w:rPr>
                <w:rFonts w:ascii="Arial" w:hAnsi="Arial" w:cs="Arial"/>
                <w:sz w:val="14"/>
                <w:szCs w:val="14"/>
                <w:lang w:val="el-GR"/>
              </w:rPr>
              <w:t xml:space="preserve"> </w:t>
            </w:r>
            <w:r w:rsidRPr="004B3912">
              <w:rPr>
                <w:rFonts w:ascii="Arial" w:hAnsi="Arial" w:cs="Arial"/>
                <w:sz w:val="14"/>
                <w:szCs w:val="14"/>
                <w:lang w:val="en-US"/>
              </w:rPr>
              <w:t>koje</w:t>
            </w:r>
            <w:r w:rsidRPr="00C12211">
              <w:rPr>
                <w:rFonts w:ascii="Arial" w:hAnsi="Arial" w:cs="Arial"/>
                <w:sz w:val="14"/>
                <w:szCs w:val="14"/>
                <w:lang w:val="el-GR"/>
              </w:rPr>
              <w:t xml:space="preserve"> </w:t>
            </w:r>
            <w:r w:rsidRPr="004B3912">
              <w:rPr>
                <w:rFonts w:ascii="Arial" w:hAnsi="Arial" w:cs="Arial"/>
                <w:sz w:val="14"/>
                <w:szCs w:val="14"/>
                <w:lang w:val="en-US"/>
              </w:rPr>
              <w:t>pripadaju</w:t>
            </w:r>
            <w:r w:rsidRPr="00C12211">
              <w:rPr>
                <w:rFonts w:ascii="Arial" w:hAnsi="Arial" w:cs="Arial"/>
                <w:sz w:val="14"/>
                <w:szCs w:val="14"/>
                <w:lang w:val="el-GR"/>
              </w:rPr>
              <w:t xml:space="preserve"> </w:t>
            </w:r>
            <w:r w:rsidRPr="004B3912">
              <w:rPr>
                <w:rFonts w:ascii="Arial" w:hAnsi="Arial" w:cs="Arial"/>
                <w:sz w:val="14"/>
                <w:szCs w:val="14"/>
                <w:lang w:val="en-US"/>
              </w:rPr>
              <w:t>divljim</w:t>
            </w:r>
            <w:r w:rsidRPr="00C12211">
              <w:rPr>
                <w:rFonts w:ascii="Arial" w:hAnsi="Arial" w:cs="Arial"/>
                <w:sz w:val="14"/>
                <w:szCs w:val="14"/>
                <w:lang w:val="el-GR"/>
              </w:rPr>
              <w:t xml:space="preserve"> </w:t>
            </w:r>
            <w:r w:rsidRPr="004B3912">
              <w:rPr>
                <w:rFonts w:ascii="Arial" w:hAnsi="Arial" w:cs="Arial"/>
                <w:sz w:val="14"/>
                <w:szCs w:val="14"/>
                <w:lang w:val="en-US"/>
              </w:rPr>
              <w:t>pasminama</w:t>
            </w:r>
            <w:r w:rsidRPr="00C12211">
              <w:rPr>
                <w:rFonts w:ascii="Arial" w:hAnsi="Arial" w:cs="Arial"/>
                <w:sz w:val="14"/>
                <w:szCs w:val="14"/>
                <w:lang w:val="el-GR"/>
              </w:rPr>
              <w:t xml:space="preserve"> </w:t>
            </w:r>
            <w:r w:rsidRPr="004B3912">
              <w:rPr>
                <w:rFonts w:ascii="Arial" w:hAnsi="Arial" w:cs="Arial"/>
                <w:sz w:val="14"/>
                <w:szCs w:val="14"/>
                <w:lang w:val="en-US"/>
              </w:rPr>
              <w:t>svinja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ž</w:t>
            </w:r>
            <w:r w:rsidRPr="004B3912">
              <w:rPr>
                <w:rFonts w:ascii="Arial" w:hAnsi="Arial" w:cs="Arial"/>
                <w:sz w:val="14"/>
                <w:szCs w:val="14"/>
                <w:lang w:val="en-US"/>
              </w:rPr>
              <w:t>ivotinja</w:t>
            </w:r>
            <w:r w:rsidRPr="00C12211">
              <w:rPr>
                <w:rFonts w:ascii="Arial" w:hAnsi="Arial" w:cs="Arial"/>
                <w:sz w:val="14"/>
                <w:szCs w:val="14"/>
                <w:lang w:val="el-GR"/>
              </w:rPr>
              <w:t xml:space="preserve"> </w:t>
            </w:r>
            <w:r w:rsidRPr="004B3912">
              <w:rPr>
                <w:rFonts w:ascii="Arial" w:hAnsi="Arial" w:cs="Arial"/>
                <w:sz w:val="14"/>
                <w:szCs w:val="14"/>
                <w:lang w:val="en-US"/>
              </w:rPr>
              <w:t>iz</w:t>
            </w:r>
            <w:r w:rsidRPr="00C12211">
              <w:rPr>
                <w:rFonts w:ascii="Arial" w:hAnsi="Arial" w:cs="Arial"/>
                <w:sz w:val="14"/>
                <w:szCs w:val="14"/>
                <w:lang w:val="el-GR"/>
              </w:rPr>
              <w:t xml:space="preserve"> </w:t>
            </w:r>
            <w:r w:rsidRPr="004B3912">
              <w:rPr>
                <w:rFonts w:ascii="Arial" w:hAnsi="Arial" w:cs="Arial"/>
                <w:sz w:val="14"/>
                <w:szCs w:val="14"/>
                <w:lang w:val="en-US"/>
              </w:rPr>
              <w:t>porodice</w:t>
            </w:r>
            <w:r w:rsidRPr="00C12211">
              <w:rPr>
                <w:rFonts w:ascii="Arial" w:hAnsi="Arial" w:cs="Arial"/>
                <w:sz w:val="14"/>
                <w:szCs w:val="14"/>
                <w:lang w:val="el-GR"/>
              </w:rPr>
              <w:t xml:space="preserve"> </w:t>
            </w:r>
            <w:r w:rsidRPr="004B3912">
              <w:rPr>
                <w:rFonts w:ascii="Arial" w:hAnsi="Arial" w:cs="Arial"/>
                <w:sz w:val="14"/>
                <w:szCs w:val="14"/>
                <w:lang w:val="en-US"/>
              </w:rPr>
              <w:t>Tayassuidae</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w:t>
            </w:r>
            <w:r w:rsidRPr="004B3912">
              <w:rPr>
                <w:rFonts w:ascii="Arial" w:hAnsi="Arial" w:cs="Arial"/>
                <w:sz w:val="14"/>
                <w:szCs w:val="14"/>
                <w:lang w:val="en-US"/>
              </w:rPr>
              <w:t>kopitara</w:t>
            </w:r>
            <w:r w:rsidRPr="00C12211">
              <w:rPr>
                <w:rFonts w:ascii="Arial" w:hAnsi="Arial" w:cs="Arial"/>
                <w:sz w:val="14"/>
                <w:szCs w:val="14"/>
                <w:lang w:val="el-GR"/>
              </w:rPr>
              <w:t xml:space="preserve"> </w:t>
            </w:r>
            <w:r w:rsidRPr="004B3912">
              <w:rPr>
                <w:rFonts w:ascii="Arial" w:hAnsi="Arial" w:cs="Arial"/>
                <w:sz w:val="14"/>
                <w:szCs w:val="14"/>
                <w:lang w:val="en-US"/>
              </w:rPr>
              <w:t>koji</w:t>
            </w:r>
            <w:r w:rsidRPr="00C12211">
              <w:rPr>
                <w:rFonts w:ascii="Arial" w:hAnsi="Arial" w:cs="Arial"/>
                <w:sz w:val="14"/>
                <w:szCs w:val="14"/>
                <w:lang w:val="el-GR"/>
              </w:rPr>
              <w:t xml:space="preserve"> </w:t>
            </w:r>
            <w:r w:rsidRPr="004B3912">
              <w:rPr>
                <w:rFonts w:ascii="Arial" w:hAnsi="Arial" w:cs="Arial"/>
                <w:sz w:val="14"/>
                <w:szCs w:val="14"/>
                <w:lang w:val="en-US"/>
              </w:rPr>
              <w:t>pripadaju</w:t>
            </w:r>
            <w:r w:rsidRPr="00C12211">
              <w:rPr>
                <w:rFonts w:ascii="Arial" w:hAnsi="Arial" w:cs="Arial"/>
                <w:sz w:val="14"/>
                <w:szCs w:val="14"/>
                <w:lang w:val="el-GR"/>
              </w:rPr>
              <w:t xml:space="preserve"> </w:t>
            </w:r>
            <w:r w:rsidRPr="004B3912">
              <w:rPr>
                <w:rFonts w:ascii="Arial" w:hAnsi="Arial" w:cs="Arial"/>
                <w:sz w:val="14"/>
                <w:szCs w:val="14"/>
                <w:lang w:val="en-US"/>
              </w:rPr>
              <w:t>podrodu</w:t>
            </w:r>
            <w:r w:rsidRPr="00C12211">
              <w:rPr>
                <w:rFonts w:ascii="Arial" w:hAnsi="Arial" w:cs="Arial"/>
                <w:sz w:val="14"/>
                <w:szCs w:val="14"/>
                <w:lang w:val="el-GR"/>
              </w:rPr>
              <w:t xml:space="preserve"> </w:t>
            </w:r>
            <w:r w:rsidRPr="004B3912">
              <w:rPr>
                <w:rFonts w:ascii="Arial" w:hAnsi="Arial" w:cs="Arial"/>
                <w:sz w:val="14"/>
                <w:szCs w:val="14"/>
                <w:lang w:val="en-US"/>
              </w:rPr>
              <w:t>Hippotigris</w:t>
            </w:r>
            <w:r w:rsidRPr="00C12211">
              <w:rPr>
                <w:rFonts w:ascii="Arial" w:hAnsi="Arial" w:cs="Arial"/>
                <w:sz w:val="14"/>
                <w:szCs w:val="14"/>
                <w:lang w:val="el-GR"/>
              </w:rPr>
              <w:t xml:space="preserve"> (</w:t>
            </w:r>
            <w:r w:rsidRPr="004B3912">
              <w:rPr>
                <w:rFonts w:ascii="Arial" w:hAnsi="Arial" w:cs="Arial"/>
                <w:sz w:val="14"/>
                <w:szCs w:val="14"/>
                <w:lang w:val="en-US"/>
              </w:rPr>
              <w:t>Zebra</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w:t>
            </w:r>
            <w:r w:rsidRPr="004B3912">
              <w:rPr>
                <w:rFonts w:ascii="Arial" w:hAnsi="Arial" w:cs="Arial"/>
                <w:sz w:val="14"/>
                <w:szCs w:val="14"/>
                <w:lang w:val="en-US"/>
              </w:rPr>
              <w:t>leporida</w:t>
            </w:r>
            <w:r w:rsidRPr="00C12211">
              <w:rPr>
                <w:rFonts w:ascii="Arial" w:hAnsi="Arial" w:cs="Arial"/>
                <w:sz w:val="14"/>
                <w:szCs w:val="14"/>
                <w:lang w:val="el-GR"/>
              </w:rPr>
              <w:t xml:space="preserve">, </w:t>
            </w:r>
            <w:r w:rsidRPr="004B3912">
              <w:rPr>
                <w:rFonts w:ascii="Arial" w:hAnsi="Arial" w:cs="Arial"/>
                <w:sz w:val="14"/>
                <w:szCs w:val="14"/>
                <w:lang w:val="en-US"/>
              </w:rPr>
              <w:t>pernate</w:t>
            </w:r>
            <w:r w:rsidRPr="00C12211">
              <w:rPr>
                <w:rFonts w:ascii="Arial" w:hAnsi="Arial" w:cs="Arial"/>
                <w:sz w:val="14"/>
                <w:szCs w:val="14"/>
                <w:lang w:val="el-GR"/>
              </w:rPr>
              <w:t xml:space="preserve"> </w:t>
            </w:r>
            <w:r w:rsidRPr="004B3912">
              <w:rPr>
                <w:rFonts w:ascii="Arial" w:hAnsi="Arial" w:cs="Arial"/>
                <w:sz w:val="14"/>
                <w:szCs w:val="14"/>
                <w:lang w:val="en-US"/>
              </w:rPr>
              <w:t>divlja</w:t>
            </w:r>
            <w:r w:rsidRPr="00C12211">
              <w:rPr>
                <w:rFonts w:ascii="Arial" w:hAnsi="Arial" w:cs="Arial"/>
                <w:sz w:val="14"/>
                <w:szCs w:val="14"/>
                <w:lang w:val="el-GR"/>
              </w:rPr>
              <w:t>č</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divljih</w:t>
            </w:r>
            <w:r w:rsidRPr="00C12211">
              <w:rPr>
                <w:rFonts w:ascii="Arial" w:hAnsi="Arial" w:cs="Arial"/>
                <w:sz w:val="14"/>
                <w:szCs w:val="14"/>
                <w:lang w:val="el-GR"/>
              </w:rPr>
              <w:t xml:space="preserve"> </w:t>
            </w:r>
            <w:r w:rsidRPr="004B3912">
              <w:rPr>
                <w:rFonts w:ascii="Arial" w:hAnsi="Arial" w:cs="Arial"/>
                <w:sz w:val="14"/>
                <w:szCs w:val="14"/>
                <w:lang w:val="en-US"/>
              </w:rPr>
              <w:t>kopnenih</w:t>
            </w:r>
            <w:r w:rsidRPr="00C12211">
              <w:rPr>
                <w:rFonts w:ascii="Arial" w:hAnsi="Arial" w:cs="Arial"/>
                <w:sz w:val="14"/>
                <w:szCs w:val="14"/>
                <w:lang w:val="el-GR"/>
              </w:rPr>
              <w:t xml:space="preserve"> </w:t>
            </w:r>
            <w:r w:rsidRPr="004B3912">
              <w:rPr>
                <w:rFonts w:ascii="Arial" w:hAnsi="Arial" w:cs="Arial"/>
                <w:sz w:val="14"/>
                <w:szCs w:val="14"/>
                <w:lang w:val="en-US"/>
              </w:rPr>
              <w:t>sisavaca</w:t>
            </w:r>
            <w:r w:rsidRPr="00C12211">
              <w:rPr>
                <w:rFonts w:ascii="Arial" w:hAnsi="Arial" w:cs="Arial"/>
                <w:sz w:val="14"/>
                <w:szCs w:val="14"/>
                <w:lang w:val="el-GR"/>
              </w:rPr>
              <w:t xml:space="preserve"> </w:t>
            </w:r>
            <w:r w:rsidRPr="004B3912">
              <w:rPr>
                <w:rFonts w:ascii="Arial" w:hAnsi="Arial" w:cs="Arial"/>
                <w:sz w:val="14"/>
                <w:szCs w:val="14"/>
                <w:lang w:val="en-US"/>
              </w:rPr>
              <w:t>osim</w:t>
            </w:r>
            <w:r w:rsidRPr="00C12211">
              <w:rPr>
                <w:rFonts w:ascii="Arial" w:hAnsi="Arial" w:cs="Arial"/>
                <w:sz w:val="14"/>
                <w:szCs w:val="14"/>
                <w:lang w:val="el-GR"/>
              </w:rPr>
              <w:t xml:space="preserve"> </w:t>
            </w:r>
            <w:r w:rsidRPr="004B3912">
              <w:rPr>
                <w:rFonts w:ascii="Arial" w:hAnsi="Arial" w:cs="Arial"/>
                <w:sz w:val="14"/>
                <w:szCs w:val="14"/>
                <w:lang w:val="en-US"/>
              </w:rPr>
              <w:t>kopitara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papkara</w:t>
            </w:r>
            <w:r w:rsidRPr="00C12211">
              <w:rPr>
                <w:rFonts w:ascii="Arial" w:hAnsi="Arial" w:cs="Arial"/>
                <w:sz w:val="14"/>
                <w:szCs w:val="14"/>
                <w:lang w:val="el-GR"/>
              </w:rPr>
              <w:t xml:space="preserve"> </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leporida</w:t>
            </w:r>
            <w:r w:rsidRPr="00C12211">
              <w:rPr>
                <w:rFonts w:ascii="Arial" w:hAnsi="Arial" w:cs="Arial"/>
                <w:sz w:val="14"/>
                <w:szCs w:val="14"/>
                <w:lang w:val="el-GR"/>
              </w:rPr>
              <w:t xml:space="preserve">, </w:t>
            </w:r>
            <w:r w:rsidRPr="004B3912">
              <w:rPr>
                <w:rFonts w:ascii="Arial" w:hAnsi="Arial" w:cs="Arial"/>
                <w:sz w:val="14"/>
                <w:szCs w:val="14"/>
                <w:lang w:val="en-US"/>
              </w:rPr>
              <w:t>uklju</w:t>
            </w:r>
            <w:r w:rsidRPr="00C12211">
              <w:rPr>
                <w:rFonts w:ascii="Arial" w:hAnsi="Arial" w:cs="Arial"/>
                <w:sz w:val="14"/>
                <w:szCs w:val="14"/>
                <w:lang w:val="el-GR"/>
              </w:rPr>
              <w:t>č</w:t>
            </w:r>
            <w:r w:rsidRPr="004B3912">
              <w:rPr>
                <w:rFonts w:ascii="Arial" w:hAnsi="Arial" w:cs="Arial"/>
                <w:sz w:val="14"/>
                <w:szCs w:val="14"/>
                <w:lang w:val="en-US"/>
              </w:rPr>
              <w:t>uju</w:t>
            </w:r>
            <w:r w:rsidRPr="00C12211">
              <w:rPr>
                <w:rFonts w:ascii="Arial" w:hAnsi="Arial" w:cs="Arial"/>
                <w:sz w:val="14"/>
                <w:szCs w:val="14"/>
                <w:lang w:val="el-GR"/>
              </w:rPr>
              <w:t>ć</w:t>
            </w:r>
            <w:r w:rsidRPr="004B3912">
              <w:rPr>
                <w:rFonts w:ascii="Arial" w:hAnsi="Arial" w:cs="Arial"/>
                <w:sz w:val="14"/>
                <w:szCs w:val="14"/>
                <w:lang w:val="en-US"/>
              </w:rPr>
              <w:t>i</w:t>
            </w:r>
            <w:r w:rsidRPr="00C12211">
              <w:rPr>
                <w:rFonts w:ascii="Arial" w:hAnsi="Arial" w:cs="Arial"/>
                <w:sz w:val="14"/>
                <w:szCs w:val="14"/>
                <w:lang w:val="el-GR"/>
              </w:rPr>
              <w:t xml:space="preserve"> </w:t>
            </w:r>
            <w:r w:rsidRPr="004B3912">
              <w:rPr>
                <w:rFonts w:ascii="Arial" w:hAnsi="Arial" w:cs="Arial"/>
                <w:sz w:val="14"/>
                <w:szCs w:val="14"/>
                <w:lang w:val="en-US"/>
              </w:rPr>
              <w:t>kad</w:t>
            </w:r>
            <w:r w:rsidRPr="00C12211">
              <w:rPr>
                <w:rFonts w:ascii="Arial" w:hAnsi="Arial" w:cs="Arial"/>
                <w:sz w:val="14"/>
                <w:szCs w:val="14"/>
                <w:lang w:val="el-GR"/>
              </w:rPr>
              <w:t xml:space="preserve"> </w:t>
            </w:r>
            <w:r w:rsidRPr="004B3912">
              <w:rPr>
                <w:rFonts w:ascii="Arial" w:hAnsi="Arial" w:cs="Arial"/>
                <w:sz w:val="14"/>
                <w:szCs w:val="14"/>
                <w:lang w:val="en-US"/>
              </w:rPr>
              <w:t>Crna</w:t>
            </w:r>
            <w:r w:rsidRPr="00C12211">
              <w:rPr>
                <w:rFonts w:ascii="Arial" w:hAnsi="Arial" w:cs="Arial"/>
                <w:sz w:val="14"/>
                <w:szCs w:val="14"/>
                <w:lang w:val="el-GR"/>
              </w:rPr>
              <w:t xml:space="preserve"> </w:t>
            </w:r>
            <w:r w:rsidRPr="004B3912">
              <w:rPr>
                <w:rFonts w:ascii="Arial" w:hAnsi="Arial" w:cs="Arial"/>
                <w:sz w:val="14"/>
                <w:szCs w:val="14"/>
                <w:lang w:val="en-US"/>
              </w:rPr>
              <w:t>Gora</w:t>
            </w:r>
            <w:r w:rsidRPr="00C12211">
              <w:rPr>
                <w:rFonts w:ascii="Arial" w:hAnsi="Arial" w:cs="Arial"/>
                <w:sz w:val="14"/>
                <w:szCs w:val="14"/>
                <w:lang w:val="el-GR"/>
              </w:rPr>
              <w:t>/</w:t>
            </w:r>
            <w:r w:rsidRPr="004B3912">
              <w:rPr>
                <w:rFonts w:ascii="Arial" w:hAnsi="Arial" w:cs="Arial"/>
                <w:sz w:val="14"/>
                <w:szCs w:val="14"/>
                <w:lang w:val="en-US"/>
              </w:rPr>
              <w:t>Unija</w:t>
            </w:r>
            <w:r w:rsidRPr="00C12211">
              <w:rPr>
                <w:rFonts w:ascii="Arial" w:hAnsi="Arial" w:cs="Arial"/>
                <w:sz w:val="14"/>
                <w:szCs w:val="14"/>
                <w:lang w:val="el-GR"/>
              </w:rPr>
              <w:t xml:space="preserve"> </w:t>
            </w:r>
            <w:r w:rsidRPr="004B3912">
              <w:rPr>
                <w:rFonts w:ascii="Arial" w:hAnsi="Arial" w:cs="Arial"/>
                <w:sz w:val="14"/>
                <w:szCs w:val="14"/>
                <w:lang w:val="en-US"/>
              </w:rPr>
              <w:t>nije</w:t>
            </w:r>
            <w:r w:rsidRPr="00C12211">
              <w:rPr>
                <w:rFonts w:ascii="Arial" w:hAnsi="Arial" w:cs="Arial"/>
                <w:sz w:val="14"/>
                <w:szCs w:val="14"/>
                <w:lang w:val="el-GR"/>
              </w:rPr>
              <w:t xml:space="preserve"> </w:t>
            </w:r>
            <w:r w:rsidRPr="004B3912">
              <w:rPr>
                <w:rFonts w:ascii="Arial" w:hAnsi="Arial" w:cs="Arial"/>
                <w:sz w:val="14"/>
                <w:szCs w:val="14"/>
                <w:lang w:val="en-US"/>
              </w:rPr>
              <w:t>krajnje</w:t>
            </w:r>
            <w:r w:rsidRPr="00C12211">
              <w:rPr>
                <w:rFonts w:ascii="Arial" w:hAnsi="Arial" w:cs="Arial"/>
                <w:sz w:val="14"/>
                <w:szCs w:val="14"/>
                <w:lang w:val="el-GR"/>
              </w:rPr>
              <w:t xml:space="preserve"> </w:t>
            </w:r>
            <w:r w:rsidRPr="004B3912">
              <w:rPr>
                <w:rFonts w:ascii="Arial" w:hAnsi="Arial" w:cs="Arial"/>
                <w:sz w:val="14"/>
                <w:szCs w:val="14"/>
                <w:lang w:val="en-US"/>
              </w:rPr>
              <w:t>odredi</w:t>
            </w:r>
            <w:r w:rsidRPr="00C12211">
              <w:rPr>
                <w:rFonts w:ascii="Arial" w:hAnsi="Arial" w:cs="Arial"/>
                <w:sz w:val="14"/>
                <w:szCs w:val="14"/>
                <w:lang w:val="el-GR"/>
              </w:rPr>
              <w:t>š</w:t>
            </w:r>
            <w:r w:rsidRPr="004B3912">
              <w:rPr>
                <w:rFonts w:ascii="Arial" w:hAnsi="Arial" w:cs="Arial"/>
                <w:sz w:val="14"/>
                <w:szCs w:val="14"/>
                <w:lang w:val="en-US"/>
              </w:rPr>
              <w:t>te</w:t>
            </w:r>
            <w:r w:rsidRPr="00C12211">
              <w:rPr>
                <w:rFonts w:ascii="Arial" w:hAnsi="Arial" w:cs="Arial"/>
                <w:sz w:val="14"/>
                <w:szCs w:val="14"/>
                <w:lang w:val="el-GR"/>
              </w:rPr>
              <w:t xml:space="preserve"> </w:t>
            </w:r>
            <w:r w:rsidRPr="004B3912">
              <w:rPr>
                <w:rFonts w:ascii="Arial" w:hAnsi="Arial" w:cs="Arial"/>
                <w:sz w:val="14"/>
                <w:szCs w:val="14"/>
                <w:lang w:val="en-US"/>
              </w:rPr>
              <w:t>takvih</w:t>
            </w:r>
            <w:r w:rsidRPr="00C12211">
              <w:rPr>
                <w:rFonts w:ascii="Arial" w:hAnsi="Arial" w:cs="Arial"/>
                <w:sz w:val="14"/>
                <w:szCs w:val="14"/>
                <w:lang w:val="el-GR"/>
              </w:rPr>
              <w:t xml:space="preserve"> </w:t>
            </w:r>
            <w:r w:rsidRPr="004B3912">
              <w:rPr>
                <w:rFonts w:ascii="Arial" w:hAnsi="Arial" w:cs="Arial"/>
                <w:sz w:val="14"/>
                <w:szCs w:val="14"/>
                <w:lang w:val="en-US"/>
              </w:rPr>
              <w:t>mesnih</w:t>
            </w:r>
            <w:r w:rsidRPr="00C12211">
              <w:rPr>
                <w:rFonts w:ascii="Arial" w:hAnsi="Arial" w:cs="Arial"/>
                <w:sz w:val="14"/>
                <w:szCs w:val="14"/>
                <w:lang w:val="el-GR"/>
              </w:rPr>
              <w:t xml:space="preserve"> </w:t>
            </w:r>
            <w:r w:rsidRPr="004B3912">
              <w:rPr>
                <w:rFonts w:ascii="Arial" w:hAnsi="Arial" w:cs="Arial"/>
                <w:sz w:val="14"/>
                <w:szCs w:val="14"/>
                <w:lang w:val="en-US"/>
              </w:rPr>
              <w:t>prera</w:t>
            </w:r>
            <w:r w:rsidRPr="00C12211">
              <w:rPr>
                <w:rFonts w:ascii="Arial" w:hAnsi="Arial" w:cs="Arial"/>
                <w:sz w:val="14"/>
                <w:szCs w:val="14"/>
                <w:lang w:val="el-GR"/>
              </w:rPr>
              <w:t>đ</w:t>
            </w:r>
            <w:r w:rsidRPr="004B3912">
              <w:rPr>
                <w:rFonts w:ascii="Arial" w:hAnsi="Arial" w:cs="Arial"/>
                <w:sz w:val="14"/>
                <w:szCs w:val="14"/>
                <w:lang w:val="en-US"/>
              </w:rPr>
              <w:t>evina</w:t>
            </w:r>
            <w:r w:rsidRPr="00C12211">
              <w:rPr>
                <w:rFonts w:ascii="Arial" w:hAnsi="Arial" w:cs="Arial"/>
                <w:sz w:val="14"/>
                <w:szCs w:val="14"/>
                <w:lang w:val="el-GR"/>
              </w:rPr>
              <w:t xml:space="preserve">. / </w:t>
            </w:r>
            <w:r w:rsidRPr="004B3912">
              <w:rPr>
                <w:rFonts w:ascii="Arial" w:hAnsi="Arial" w:cs="Arial"/>
                <w:sz w:val="14"/>
                <w:szCs w:val="14"/>
                <w:lang w:val="en-US"/>
              </w:rPr>
              <w:t>This</w:t>
            </w:r>
            <w:r w:rsidRPr="00C12211">
              <w:rPr>
                <w:rFonts w:ascii="Arial" w:hAnsi="Arial" w:cs="Arial"/>
                <w:sz w:val="14"/>
                <w:szCs w:val="14"/>
                <w:lang w:val="el-GR"/>
              </w:rPr>
              <w:t xml:space="preserve"> </w:t>
            </w:r>
            <w:r w:rsidRPr="004B3912">
              <w:rPr>
                <w:rFonts w:ascii="Arial" w:hAnsi="Arial" w:cs="Arial"/>
                <w:sz w:val="14"/>
                <w:szCs w:val="14"/>
                <w:lang w:val="en-US"/>
              </w:rPr>
              <w:t>animal</w:t>
            </w:r>
            <w:r w:rsidRPr="00C12211">
              <w:rPr>
                <w:rFonts w:ascii="Arial" w:hAnsi="Arial" w:cs="Arial"/>
                <w:sz w:val="14"/>
                <w:szCs w:val="14"/>
                <w:lang w:val="el-GR"/>
              </w:rPr>
              <w:t xml:space="preserve"> </w:t>
            </w:r>
            <w:r w:rsidRPr="004B3912">
              <w:rPr>
                <w:rFonts w:ascii="Arial" w:hAnsi="Arial" w:cs="Arial"/>
                <w:sz w:val="14"/>
                <w:szCs w:val="14"/>
                <w:lang w:val="en-US"/>
              </w:rPr>
              <w:t>health</w:t>
            </w:r>
            <w:r w:rsidRPr="00C12211">
              <w:rPr>
                <w:rFonts w:ascii="Arial" w:hAnsi="Arial" w:cs="Arial"/>
                <w:sz w:val="14"/>
                <w:szCs w:val="14"/>
                <w:lang w:val="el-GR"/>
              </w:rPr>
              <w:t>/</w:t>
            </w:r>
            <w:r w:rsidRPr="004B3912">
              <w:rPr>
                <w:rFonts w:ascii="Arial" w:hAnsi="Arial" w:cs="Arial"/>
                <w:sz w:val="14"/>
                <w:szCs w:val="14"/>
                <w:lang w:val="en-US"/>
              </w:rPr>
              <w:t>official</w:t>
            </w:r>
            <w:r w:rsidRPr="00C12211">
              <w:rPr>
                <w:rFonts w:ascii="Arial" w:hAnsi="Arial" w:cs="Arial"/>
                <w:sz w:val="14"/>
                <w:szCs w:val="14"/>
                <w:lang w:val="el-GR"/>
              </w:rPr>
              <w:t xml:space="preserve"> </w:t>
            </w:r>
            <w:r w:rsidRPr="004B3912">
              <w:rPr>
                <w:rFonts w:ascii="Arial" w:hAnsi="Arial" w:cs="Arial"/>
                <w:sz w:val="14"/>
                <w:szCs w:val="14"/>
                <w:lang w:val="en-US"/>
              </w:rPr>
              <w:t>certificate</w:t>
            </w:r>
            <w:r w:rsidRPr="00C12211">
              <w:rPr>
                <w:rFonts w:ascii="Arial" w:hAnsi="Arial" w:cs="Arial"/>
                <w:sz w:val="14"/>
                <w:szCs w:val="14"/>
                <w:lang w:val="el-GR"/>
              </w:rPr>
              <w:t xml:space="preserve"> </w:t>
            </w:r>
            <w:r w:rsidRPr="004B3912">
              <w:rPr>
                <w:rFonts w:ascii="Arial" w:hAnsi="Arial" w:cs="Arial"/>
                <w:sz w:val="14"/>
                <w:szCs w:val="14"/>
                <w:lang w:val="en-US"/>
              </w:rPr>
              <w:t>is</w:t>
            </w:r>
            <w:r w:rsidRPr="00C12211">
              <w:rPr>
                <w:rFonts w:ascii="Arial" w:hAnsi="Arial" w:cs="Arial"/>
                <w:sz w:val="14"/>
                <w:szCs w:val="14"/>
                <w:lang w:val="el-GR"/>
              </w:rPr>
              <w:t xml:space="preserve"> </w:t>
            </w:r>
            <w:r w:rsidRPr="004B3912">
              <w:rPr>
                <w:rFonts w:ascii="Arial" w:hAnsi="Arial" w:cs="Arial"/>
                <w:sz w:val="14"/>
                <w:szCs w:val="14"/>
                <w:lang w:val="en-US"/>
              </w:rPr>
              <w:t>intended</w:t>
            </w:r>
            <w:r w:rsidRPr="00C12211">
              <w:rPr>
                <w:rFonts w:ascii="Arial" w:hAnsi="Arial" w:cs="Arial"/>
                <w:sz w:val="14"/>
                <w:szCs w:val="14"/>
                <w:lang w:val="el-GR"/>
              </w:rPr>
              <w:t xml:space="preserve"> </w:t>
            </w:r>
            <w:r w:rsidRPr="004B3912">
              <w:rPr>
                <w:rFonts w:ascii="Arial" w:hAnsi="Arial" w:cs="Arial"/>
                <w:sz w:val="14"/>
                <w:szCs w:val="14"/>
                <w:lang w:val="en-US"/>
              </w:rPr>
              <w:t>for</w:t>
            </w:r>
            <w:r w:rsidRPr="00C12211">
              <w:rPr>
                <w:rFonts w:ascii="Arial" w:hAnsi="Arial" w:cs="Arial"/>
                <w:sz w:val="14"/>
                <w:szCs w:val="14"/>
                <w:lang w:val="el-GR"/>
              </w:rPr>
              <w:t xml:space="preserve"> </w:t>
            </w:r>
            <w:r w:rsidRPr="004B3912">
              <w:rPr>
                <w:rFonts w:ascii="Arial" w:hAnsi="Arial" w:cs="Arial"/>
                <w:sz w:val="14"/>
                <w:szCs w:val="14"/>
                <w:lang w:val="en-US"/>
              </w:rPr>
              <w:t>entry</w:t>
            </w:r>
            <w:r w:rsidRPr="00C12211">
              <w:rPr>
                <w:rFonts w:ascii="Arial" w:hAnsi="Arial" w:cs="Arial"/>
                <w:sz w:val="14"/>
                <w:szCs w:val="14"/>
                <w:lang w:val="el-GR"/>
              </w:rPr>
              <w:t xml:space="preserve"> </w:t>
            </w:r>
            <w:r w:rsidRPr="004B3912">
              <w:rPr>
                <w:rFonts w:ascii="Arial" w:hAnsi="Arial" w:cs="Arial"/>
                <w:sz w:val="14"/>
                <w:szCs w:val="14"/>
                <w:lang w:val="en-US"/>
              </w:rPr>
              <w:t>into</w:t>
            </w:r>
            <w:r w:rsidRPr="00C12211">
              <w:rPr>
                <w:rFonts w:ascii="Arial" w:hAnsi="Arial" w:cs="Arial"/>
                <w:sz w:val="14"/>
                <w:szCs w:val="14"/>
                <w:lang w:val="el-GR"/>
              </w:rPr>
              <w:t xml:space="preserve"> </w:t>
            </w:r>
            <w:r w:rsidRPr="004B3912">
              <w:rPr>
                <w:rFonts w:ascii="Arial" w:hAnsi="Arial" w:cs="Arial"/>
                <w:sz w:val="14"/>
                <w:szCs w:val="14"/>
                <w:lang w:val="en-US"/>
              </w:rPr>
              <w:t>Montenegro</w:t>
            </w:r>
            <w:r w:rsidRPr="00C12211">
              <w:rPr>
                <w:rFonts w:ascii="Arial" w:hAnsi="Arial" w:cs="Arial"/>
                <w:sz w:val="14"/>
                <w:szCs w:val="14"/>
                <w:lang w:val="el-GR"/>
              </w:rPr>
              <w:t xml:space="preserve">/ </w:t>
            </w:r>
            <w:r w:rsidRPr="004B3912">
              <w:rPr>
                <w:rFonts w:ascii="Arial" w:hAnsi="Arial" w:cs="Arial"/>
                <w:sz w:val="14"/>
                <w:szCs w:val="14"/>
                <w:lang w:val="en-US"/>
              </w:rPr>
              <w:t>the</w:t>
            </w:r>
            <w:r w:rsidRPr="00C12211">
              <w:rPr>
                <w:rFonts w:ascii="Arial" w:hAnsi="Arial" w:cs="Arial"/>
                <w:sz w:val="14"/>
                <w:szCs w:val="14"/>
                <w:lang w:val="el-GR"/>
              </w:rPr>
              <w:t xml:space="preserve"> </w:t>
            </w:r>
            <w:r w:rsidRPr="004B3912">
              <w:rPr>
                <w:rFonts w:ascii="Arial" w:hAnsi="Arial" w:cs="Arial"/>
                <w:sz w:val="14"/>
                <w:szCs w:val="14"/>
                <w:lang w:val="en-US"/>
              </w:rPr>
              <w:t>Union</w:t>
            </w:r>
            <w:r w:rsidRPr="00C12211">
              <w:rPr>
                <w:rFonts w:ascii="Arial" w:hAnsi="Arial" w:cs="Arial"/>
                <w:sz w:val="14"/>
                <w:szCs w:val="14"/>
                <w:lang w:val="el-GR"/>
              </w:rPr>
              <w:t xml:space="preserve"> </w:t>
            </w:r>
            <w:r w:rsidRPr="004B3912">
              <w:rPr>
                <w:rFonts w:ascii="Arial" w:hAnsi="Arial" w:cs="Arial"/>
                <w:sz w:val="14"/>
                <w:szCs w:val="14"/>
                <w:lang w:val="en-US"/>
              </w:rPr>
              <w:t>of</w:t>
            </w:r>
            <w:r w:rsidRPr="00C12211">
              <w:rPr>
                <w:rFonts w:ascii="Arial" w:hAnsi="Arial" w:cs="Arial"/>
                <w:sz w:val="14"/>
                <w:szCs w:val="14"/>
                <w:lang w:val="el-GR"/>
              </w:rPr>
              <w:t xml:space="preserve"> </w:t>
            </w:r>
            <w:r w:rsidRPr="004B3912">
              <w:rPr>
                <w:rFonts w:ascii="Arial" w:hAnsi="Arial" w:cs="Arial"/>
                <w:sz w:val="14"/>
                <w:szCs w:val="14"/>
                <w:lang w:val="en-US"/>
              </w:rPr>
              <w:t>meat</w:t>
            </w:r>
            <w:r w:rsidRPr="00C12211">
              <w:rPr>
                <w:rFonts w:ascii="Arial" w:hAnsi="Arial" w:cs="Arial"/>
                <w:sz w:val="14"/>
                <w:szCs w:val="14"/>
                <w:lang w:val="el-GR"/>
              </w:rPr>
              <w:t xml:space="preserve"> </w:t>
            </w:r>
            <w:r w:rsidRPr="004B3912">
              <w:rPr>
                <w:rFonts w:ascii="Arial" w:hAnsi="Arial" w:cs="Arial"/>
                <w:sz w:val="14"/>
                <w:szCs w:val="14"/>
                <w:lang w:val="en-US"/>
              </w:rPr>
              <w:t>preparations</w:t>
            </w:r>
            <w:r w:rsidRPr="00C12211">
              <w:rPr>
                <w:rFonts w:ascii="Arial" w:hAnsi="Arial" w:cs="Arial"/>
                <w:sz w:val="14"/>
                <w:szCs w:val="14"/>
                <w:lang w:val="el-GR"/>
              </w:rPr>
              <w:t xml:space="preserve"> (</w:t>
            </w:r>
            <w:r w:rsidRPr="004B3912">
              <w:rPr>
                <w:rFonts w:ascii="Arial" w:hAnsi="Arial" w:cs="Arial"/>
                <w:sz w:val="14"/>
                <w:szCs w:val="14"/>
                <w:lang w:val="en-US"/>
              </w:rPr>
              <w:t>as</w:t>
            </w:r>
            <w:r w:rsidRPr="00C12211">
              <w:rPr>
                <w:rFonts w:ascii="Arial" w:hAnsi="Arial" w:cs="Arial"/>
                <w:sz w:val="14"/>
                <w:szCs w:val="14"/>
                <w:lang w:val="el-GR"/>
              </w:rPr>
              <w:t xml:space="preserve"> </w:t>
            </w:r>
            <w:r w:rsidRPr="004B3912">
              <w:rPr>
                <w:rFonts w:ascii="Arial" w:hAnsi="Arial" w:cs="Arial"/>
                <w:sz w:val="14"/>
                <w:szCs w:val="14"/>
                <w:lang w:val="en-US"/>
              </w:rPr>
              <w:t>defined</w:t>
            </w:r>
            <w:r w:rsidRPr="00C12211">
              <w:rPr>
                <w:rFonts w:ascii="Arial" w:hAnsi="Arial" w:cs="Arial"/>
                <w:sz w:val="14"/>
                <w:szCs w:val="14"/>
                <w:lang w:val="el-GR"/>
              </w:rPr>
              <w:t xml:space="preserve"> </w:t>
            </w:r>
            <w:r w:rsidRPr="004B3912">
              <w:rPr>
                <w:rFonts w:ascii="Arial" w:hAnsi="Arial" w:cs="Arial"/>
                <w:sz w:val="14"/>
                <w:szCs w:val="14"/>
                <w:lang w:val="en-US"/>
              </w:rPr>
              <w:t>in</w:t>
            </w:r>
            <w:r w:rsidRPr="00C12211">
              <w:rPr>
                <w:rFonts w:ascii="Arial" w:hAnsi="Arial" w:cs="Arial"/>
                <w:sz w:val="14"/>
                <w:szCs w:val="14"/>
                <w:lang w:val="el-GR"/>
              </w:rPr>
              <w:t xml:space="preserve"> </w:t>
            </w:r>
            <w:r w:rsidRPr="004B3912">
              <w:rPr>
                <w:rFonts w:ascii="Arial" w:hAnsi="Arial" w:cs="Arial"/>
                <w:sz w:val="14"/>
                <w:szCs w:val="14"/>
                <w:lang w:val="en-US"/>
              </w:rPr>
              <w:t>point</w:t>
            </w:r>
          </w:p>
          <w:p w:rsidR="00786145" w:rsidRPr="00786145" w:rsidRDefault="004B3912" w:rsidP="00786145">
            <w:pPr>
              <w:shd w:val="clear" w:color="auto" w:fill="FFFFFF"/>
              <w:tabs>
                <w:tab w:val="left" w:leader="dot" w:pos="7966"/>
              </w:tabs>
              <w:jc w:val="both"/>
              <w:rPr>
                <w:rFonts w:ascii="Arial" w:hAnsi="Arial" w:cs="Arial"/>
                <w:color w:val="0070C0"/>
                <w:sz w:val="14"/>
                <w:szCs w:val="14"/>
                <w:lang w:val="en-US"/>
              </w:rPr>
            </w:pPr>
            <w:r w:rsidRPr="004B3912">
              <w:rPr>
                <w:rFonts w:ascii="Arial" w:hAnsi="Arial" w:cs="Arial"/>
                <w:sz w:val="14"/>
                <w:szCs w:val="14"/>
                <w:lang w:val="en-US"/>
              </w:rPr>
              <w:t>1.15 of Annex I to Regulation (EC) No 853/2004) prepared from fresh meat of domestic bovine animals (including Bison and Bubalus species and their cross-breeds), domestic ovine and/or caprine animals, domestic solipeds (Equus caballus, Equus asinus and their cross-breeds), domestic porcine animals, farmed rabbits, poultry other than ratites, ratites, animals of the family Bovidae (other than domestic bovine, ovine and caprine animals), camelid animals and cervid animals kept as farmed game, wild animals of the family Bovidae (other than domestic bovine, ovine and caprine animals), wild camelid animals and wild cervid animals, animals kept as farmed game of wild breeds of porcine animals and animals of the family Tayassuidae, wild animals of wild breeds of porcine animals and animals of the family Tayassuidae, wild game solipeds belonging to the subgenus Hippotigris (Zebra), wild leporidae, game birds, and wild land mammals other than ungulates and leporidae, including when Montenegro/  the Union is not the final destination for such meat preparations</w:t>
            </w:r>
            <w:r w:rsidR="00786145" w:rsidRPr="00786145">
              <w:rPr>
                <w:rFonts w:ascii="Arial" w:hAnsi="Arial" w:cs="Arial"/>
                <w:sz w:val="14"/>
                <w:szCs w:val="14"/>
                <w:lang w:val="en-US"/>
              </w:rPr>
              <w:t xml:space="preserve">/ </w:t>
            </w:r>
            <w:r w:rsidR="00786145" w:rsidRPr="00F45449">
              <w:rPr>
                <w:sz w:val="14"/>
                <w:szCs w:val="14"/>
                <w:lang w:val="en-US"/>
              </w:rPr>
              <w:t xml:space="preserve">/ </w:t>
            </w:r>
            <w:r w:rsidR="00786145" w:rsidRPr="00786145">
              <w:rPr>
                <w:rFonts w:ascii="Arial" w:hAnsi="Arial" w:cs="Arial"/>
                <w:color w:val="0070C0"/>
                <w:sz w:val="14"/>
                <w:szCs w:val="14"/>
                <w:lang w:val="en-US"/>
              </w:rPr>
              <w:t xml:space="preserve">Αυτό το υγειονομικό/επίσημο πιστοποιητικό προορίζεται για </w:t>
            </w:r>
            <w:r w:rsidR="00786145">
              <w:rPr>
                <w:rFonts w:ascii="Arial" w:hAnsi="Arial" w:cs="Arial"/>
                <w:color w:val="0070C0"/>
                <w:sz w:val="14"/>
                <w:szCs w:val="14"/>
                <w:lang w:val="el-GR"/>
              </w:rPr>
              <w:t>την</w:t>
            </w:r>
            <w:r w:rsidR="00786145" w:rsidRPr="00786145">
              <w:rPr>
                <w:rFonts w:ascii="Arial" w:hAnsi="Arial" w:cs="Arial"/>
                <w:color w:val="0070C0"/>
                <w:sz w:val="14"/>
                <w:szCs w:val="14"/>
                <w:lang w:val="en-US"/>
              </w:rPr>
              <w:t xml:space="preserve"> είσοδο στο Μαυροβούνιο</w:t>
            </w:r>
            <w:r w:rsidR="00521B85" w:rsidRPr="00521B85">
              <w:rPr>
                <w:rFonts w:ascii="Arial" w:hAnsi="Arial" w:cs="Arial"/>
                <w:color w:val="0070C0"/>
                <w:sz w:val="14"/>
                <w:szCs w:val="14"/>
                <w:lang w:val="en-US"/>
              </w:rPr>
              <w:t>/</w:t>
            </w:r>
            <w:r w:rsidR="00521B85">
              <w:rPr>
                <w:rFonts w:ascii="Arial" w:hAnsi="Arial" w:cs="Arial"/>
                <w:color w:val="0070C0"/>
                <w:sz w:val="14"/>
                <w:szCs w:val="14"/>
                <w:lang w:val="el-GR"/>
              </w:rPr>
              <w:t>ΕΕ</w:t>
            </w:r>
            <w:r w:rsidR="00786145" w:rsidRPr="00786145">
              <w:rPr>
                <w:rFonts w:ascii="Arial" w:hAnsi="Arial" w:cs="Arial"/>
                <w:color w:val="0070C0"/>
                <w:sz w:val="14"/>
                <w:szCs w:val="14"/>
                <w:lang w:val="en-US"/>
              </w:rPr>
              <w:t xml:space="preserve"> παρασκευασμάτων κρέατος (όπως ορίζεται στο σημείο</w:t>
            </w:r>
          </w:p>
          <w:p w:rsidR="00786145" w:rsidRPr="00786145" w:rsidRDefault="00786145" w:rsidP="00786145">
            <w:pPr>
              <w:shd w:val="clear" w:color="auto" w:fill="FFFFFF"/>
              <w:tabs>
                <w:tab w:val="left" w:leader="dot" w:pos="7966"/>
              </w:tabs>
              <w:jc w:val="both"/>
              <w:rPr>
                <w:rFonts w:ascii="Arial" w:hAnsi="Arial" w:cs="Arial"/>
                <w:color w:val="0070C0"/>
                <w:sz w:val="14"/>
                <w:szCs w:val="14"/>
                <w:lang w:val="el-GR"/>
              </w:rPr>
            </w:pPr>
            <w:r w:rsidRPr="00786145">
              <w:rPr>
                <w:rFonts w:ascii="Arial" w:hAnsi="Arial" w:cs="Arial"/>
                <w:color w:val="0070C0"/>
                <w:sz w:val="14"/>
                <w:szCs w:val="14"/>
                <w:lang w:val="el-GR"/>
              </w:rPr>
              <w:t xml:space="preserve">1.15 του Παραρτήματος Ι του Κανονισμού (ΕΚ) αριθ. 853/2004) από νωπό κρέας κατοικίδιων βοοειδών (συμπεριλαμβανομένων των ειδών </w:t>
            </w:r>
            <w:r w:rsidRPr="00786145">
              <w:rPr>
                <w:rFonts w:ascii="Arial" w:hAnsi="Arial" w:cs="Arial"/>
                <w:color w:val="0070C0"/>
                <w:sz w:val="14"/>
                <w:szCs w:val="14"/>
                <w:lang w:val="en-US"/>
              </w:rPr>
              <w:t>Bison</w:t>
            </w:r>
            <w:r w:rsidRPr="00786145">
              <w:rPr>
                <w:rFonts w:ascii="Arial" w:hAnsi="Arial" w:cs="Arial"/>
                <w:color w:val="0070C0"/>
                <w:sz w:val="14"/>
                <w:szCs w:val="14"/>
                <w:lang w:val="el-GR"/>
              </w:rPr>
              <w:t xml:space="preserve"> και </w:t>
            </w:r>
            <w:r w:rsidRPr="00786145">
              <w:rPr>
                <w:rFonts w:ascii="Arial" w:hAnsi="Arial" w:cs="Arial"/>
                <w:color w:val="0070C0"/>
                <w:sz w:val="14"/>
                <w:szCs w:val="14"/>
                <w:lang w:val="en-US"/>
              </w:rPr>
              <w:t>Bubalus</w:t>
            </w:r>
            <w:r w:rsidRPr="00786145">
              <w:rPr>
                <w:rFonts w:ascii="Arial" w:hAnsi="Arial" w:cs="Arial"/>
                <w:color w:val="0070C0"/>
                <w:sz w:val="14"/>
                <w:szCs w:val="14"/>
                <w:lang w:val="el-GR"/>
              </w:rPr>
              <w:t xml:space="preserve"> και των διασταυρώσεών τους), κατοικίδιων αιγοπροβάτων, κατοικίδιων μόνοπλων (</w:t>
            </w:r>
            <w:r w:rsidRPr="00786145">
              <w:rPr>
                <w:rFonts w:ascii="Arial" w:hAnsi="Arial" w:cs="Arial"/>
                <w:color w:val="0070C0"/>
                <w:sz w:val="14"/>
                <w:szCs w:val="14"/>
                <w:lang w:val="en-US"/>
              </w:rPr>
              <w:t>Equus</w:t>
            </w:r>
            <w:r w:rsidRPr="00786145">
              <w:rPr>
                <w:rFonts w:ascii="Arial" w:hAnsi="Arial" w:cs="Arial"/>
                <w:color w:val="0070C0"/>
                <w:sz w:val="14"/>
                <w:szCs w:val="14"/>
                <w:lang w:val="el-GR"/>
              </w:rPr>
              <w:t xml:space="preserve"> </w:t>
            </w:r>
            <w:r w:rsidRPr="00786145">
              <w:rPr>
                <w:rFonts w:ascii="Arial" w:hAnsi="Arial" w:cs="Arial"/>
                <w:color w:val="0070C0"/>
                <w:sz w:val="14"/>
                <w:szCs w:val="14"/>
                <w:lang w:val="en-US"/>
              </w:rPr>
              <w:t>caballus</w:t>
            </w:r>
            <w:r w:rsidRPr="00786145">
              <w:rPr>
                <w:rFonts w:ascii="Arial" w:hAnsi="Arial" w:cs="Arial"/>
                <w:color w:val="0070C0"/>
                <w:sz w:val="14"/>
                <w:szCs w:val="14"/>
                <w:lang w:val="el-GR"/>
              </w:rPr>
              <w:t xml:space="preserve">, </w:t>
            </w:r>
            <w:r w:rsidRPr="00786145">
              <w:rPr>
                <w:rFonts w:ascii="Arial" w:hAnsi="Arial" w:cs="Arial"/>
                <w:color w:val="0070C0"/>
                <w:sz w:val="14"/>
                <w:szCs w:val="14"/>
                <w:lang w:val="en-US"/>
              </w:rPr>
              <w:t>Equus</w:t>
            </w:r>
            <w:r w:rsidRPr="00786145">
              <w:rPr>
                <w:rFonts w:ascii="Arial" w:hAnsi="Arial" w:cs="Arial"/>
                <w:color w:val="0070C0"/>
                <w:sz w:val="14"/>
                <w:szCs w:val="14"/>
                <w:lang w:val="el-GR"/>
              </w:rPr>
              <w:t xml:space="preserve"> </w:t>
            </w:r>
            <w:r w:rsidRPr="00786145">
              <w:rPr>
                <w:rFonts w:ascii="Arial" w:hAnsi="Arial" w:cs="Arial"/>
                <w:color w:val="0070C0"/>
                <w:sz w:val="14"/>
                <w:szCs w:val="14"/>
                <w:lang w:val="en-US"/>
              </w:rPr>
              <w:t>asinus</w:t>
            </w:r>
            <w:r w:rsidRPr="00786145">
              <w:rPr>
                <w:rFonts w:ascii="Arial" w:hAnsi="Arial" w:cs="Arial"/>
                <w:color w:val="0070C0"/>
                <w:sz w:val="14"/>
                <w:szCs w:val="14"/>
                <w:lang w:val="el-GR"/>
              </w:rPr>
              <w:t xml:space="preserve"> και των διασταυρώσεών τους), κατοικίδιων χοίρων, εκτρεφόμενων κουνελιών, πουλερικών εκτός από στρουθιονίδες, στρουθιονίδες, ζώων της οικογένειας </w:t>
            </w:r>
            <w:r w:rsidRPr="00786145">
              <w:rPr>
                <w:rFonts w:ascii="Arial" w:hAnsi="Arial" w:cs="Arial"/>
                <w:color w:val="0070C0"/>
                <w:sz w:val="14"/>
                <w:szCs w:val="14"/>
                <w:lang w:val="en-US"/>
              </w:rPr>
              <w:t>Bovidae</w:t>
            </w:r>
            <w:r w:rsidRPr="00786145">
              <w:rPr>
                <w:rFonts w:ascii="Arial" w:hAnsi="Arial" w:cs="Arial"/>
                <w:color w:val="0070C0"/>
                <w:sz w:val="14"/>
                <w:szCs w:val="14"/>
                <w:lang w:val="el-GR"/>
              </w:rPr>
              <w:t xml:space="preserve"> (εκτός από τα κατοικίδια βοοειδή, αιγοπρόβατα), καμηλίδων και ελαφίδων που διατηρούνται ως εκτρεφόμενα θηράματα, άγριων ζώων της οικογένειας </w:t>
            </w:r>
            <w:r w:rsidRPr="00786145">
              <w:rPr>
                <w:rFonts w:ascii="Arial" w:hAnsi="Arial" w:cs="Arial"/>
                <w:color w:val="0070C0"/>
                <w:sz w:val="14"/>
                <w:szCs w:val="14"/>
                <w:lang w:val="en-US"/>
              </w:rPr>
              <w:t>Bovidae</w:t>
            </w:r>
            <w:r w:rsidRPr="00786145">
              <w:rPr>
                <w:rFonts w:ascii="Arial" w:hAnsi="Arial" w:cs="Arial"/>
                <w:color w:val="0070C0"/>
                <w:sz w:val="14"/>
                <w:szCs w:val="14"/>
                <w:lang w:val="el-GR"/>
              </w:rPr>
              <w:t xml:space="preserve"> (εκτός από τα κατοικίδια βοοειδή, αιγοπρόβατα), άγριων καμηλίδων και άγριων ελαφίδων, ζώων που διατηρούνται ως εκτρεφόμενα θηράματα άγριων φυλών χοίρων και ζώων της οικογένειας </w:t>
            </w:r>
            <w:r w:rsidRPr="00786145">
              <w:rPr>
                <w:rFonts w:ascii="Arial" w:hAnsi="Arial" w:cs="Arial"/>
                <w:color w:val="0070C0"/>
                <w:sz w:val="14"/>
                <w:szCs w:val="14"/>
                <w:lang w:val="en-US"/>
              </w:rPr>
              <w:t>Tayassuidae</w:t>
            </w:r>
            <w:r w:rsidRPr="00786145">
              <w:rPr>
                <w:rFonts w:ascii="Arial" w:hAnsi="Arial" w:cs="Arial"/>
                <w:color w:val="0070C0"/>
                <w:sz w:val="14"/>
                <w:szCs w:val="14"/>
                <w:lang w:val="el-GR"/>
              </w:rPr>
              <w:t xml:space="preserve">, άγριων ζώων άγριων φυλών χοίρων και ζώων της οικογένειας </w:t>
            </w:r>
            <w:r w:rsidRPr="00786145">
              <w:rPr>
                <w:rFonts w:ascii="Arial" w:hAnsi="Arial" w:cs="Arial"/>
                <w:color w:val="0070C0"/>
                <w:sz w:val="14"/>
                <w:szCs w:val="14"/>
                <w:lang w:val="en-US"/>
              </w:rPr>
              <w:t>Tayassuidae</w:t>
            </w:r>
            <w:r w:rsidRPr="00786145">
              <w:rPr>
                <w:rFonts w:ascii="Arial" w:hAnsi="Arial" w:cs="Arial"/>
                <w:color w:val="0070C0"/>
                <w:sz w:val="14"/>
                <w:szCs w:val="14"/>
                <w:lang w:val="el-GR"/>
              </w:rPr>
              <w:t xml:space="preserve">, άγριων μόνοπλων θηραμάτων που ανήκουν στο υπογένος </w:t>
            </w:r>
            <w:r w:rsidRPr="00786145">
              <w:rPr>
                <w:rFonts w:ascii="Arial" w:hAnsi="Arial" w:cs="Arial"/>
                <w:color w:val="0070C0"/>
                <w:sz w:val="14"/>
                <w:szCs w:val="14"/>
                <w:lang w:val="en-US"/>
              </w:rPr>
              <w:t>Hippotigris</w:t>
            </w:r>
            <w:r w:rsidRPr="00786145">
              <w:rPr>
                <w:rFonts w:ascii="Arial" w:hAnsi="Arial" w:cs="Arial"/>
                <w:color w:val="0070C0"/>
                <w:sz w:val="14"/>
                <w:szCs w:val="14"/>
                <w:lang w:val="el-GR"/>
              </w:rPr>
              <w:t xml:space="preserve"> (Ζέβρα), άγριων κονικλοειδών, πτηνών θηραμάτων, και άγρια χερσαία θηλαστικά εκτός από οπληφόρα και κονικλοειδή, ακόμη και όταν το Μαυροβούνιο/</w:t>
            </w:r>
            <w:r>
              <w:rPr>
                <w:rFonts w:ascii="Arial" w:hAnsi="Arial" w:cs="Arial"/>
                <w:color w:val="0070C0"/>
                <w:sz w:val="14"/>
                <w:szCs w:val="14"/>
                <w:lang w:val="el-GR"/>
              </w:rPr>
              <w:t xml:space="preserve"> ή ΕΕ</w:t>
            </w:r>
            <w:r w:rsidRPr="00786145">
              <w:rPr>
                <w:rFonts w:ascii="Arial" w:hAnsi="Arial" w:cs="Arial"/>
                <w:color w:val="0070C0"/>
                <w:sz w:val="14"/>
                <w:szCs w:val="14"/>
                <w:lang w:val="el-GR"/>
              </w:rPr>
              <w:t xml:space="preserve"> δεν είναι ο τελικός προορισμός για τέτοια παρασκευάσματα κρέατος.</w:t>
            </w:r>
          </w:p>
          <w:p w:rsidR="004B3912" w:rsidRPr="00B74B97" w:rsidRDefault="004B3912" w:rsidP="004B3912">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74B97" w:rsidRDefault="004B3912"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4B3912">
              <w:rPr>
                <w:rFonts w:ascii="Arial" w:hAnsi="Arial" w:cs="Arial"/>
                <w:sz w:val="14"/>
                <w:szCs w:val="14"/>
                <w:lang w:val="en-US"/>
              </w:rPr>
              <w:t>Ovaj</w:t>
            </w:r>
            <w:r w:rsidRPr="00B74B97">
              <w:rPr>
                <w:rFonts w:ascii="Arial" w:hAnsi="Arial" w:cs="Arial"/>
                <w:sz w:val="14"/>
                <w:szCs w:val="14"/>
                <w:lang w:val="el-GR"/>
              </w:rPr>
              <w:t xml:space="preserve"> </w:t>
            </w:r>
            <w:r w:rsidRPr="004B3912">
              <w:rPr>
                <w:rFonts w:ascii="Arial" w:hAnsi="Arial" w:cs="Arial"/>
                <w:sz w:val="14"/>
                <w:szCs w:val="14"/>
                <w:lang w:val="en-US"/>
              </w:rPr>
              <w:t>sertifikat</w:t>
            </w:r>
            <w:r w:rsidRPr="00B74B97">
              <w:rPr>
                <w:rFonts w:ascii="Arial" w:hAnsi="Arial" w:cs="Arial"/>
                <w:sz w:val="14"/>
                <w:szCs w:val="14"/>
                <w:lang w:val="el-GR"/>
              </w:rPr>
              <w:t xml:space="preserve"> </w:t>
            </w:r>
            <w:r w:rsidRPr="004B3912">
              <w:rPr>
                <w:rFonts w:ascii="Arial" w:hAnsi="Arial" w:cs="Arial"/>
                <w:sz w:val="14"/>
                <w:szCs w:val="14"/>
                <w:lang w:val="en-US"/>
              </w:rPr>
              <w:t>o</w:t>
            </w:r>
            <w:r w:rsidRPr="00B74B97">
              <w:rPr>
                <w:rFonts w:ascii="Arial" w:hAnsi="Arial" w:cs="Arial"/>
                <w:sz w:val="14"/>
                <w:szCs w:val="14"/>
                <w:lang w:val="el-GR"/>
              </w:rPr>
              <w:t xml:space="preserve"> </w:t>
            </w:r>
            <w:r w:rsidRPr="004B3912">
              <w:rPr>
                <w:rFonts w:ascii="Arial" w:hAnsi="Arial" w:cs="Arial"/>
                <w:sz w:val="14"/>
                <w:szCs w:val="14"/>
                <w:lang w:val="en-US"/>
              </w:rPr>
              <w:t>zdravlju</w:t>
            </w:r>
            <w:r w:rsidRPr="00B74B97">
              <w:rPr>
                <w:rFonts w:ascii="Arial" w:hAnsi="Arial" w:cs="Arial"/>
                <w:sz w:val="14"/>
                <w:szCs w:val="14"/>
                <w:lang w:val="el-GR"/>
              </w:rPr>
              <w:t xml:space="preserve"> ž</w:t>
            </w:r>
            <w:r w:rsidRPr="004B3912">
              <w:rPr>
                <w:rFonts w:ascii="Arial" w:hAnsi="Arial" w:cs="Arial"/>
                <w:sz w:val="14"/>
                <w:szCs w:val="14"/>
                <w:lang w:val="en-US"/>
              </w:rPr>
              <w:t>ivotinja</w:t>
            </w:r>
            <w:r w:rsidRPr="00B74B97">
              <w:rPr>
                <w:rFonts w:ascii="Arial" w:hAnsi="Arial" w:cs="Arial"/>
                <w:sz w:val="14"/>
                <w:szCs w:val="14"/>
                <w:lang w:val="el-GR"/>
              </w:rPr>
              <w:t>/</w:t>
            </w:r>
            <w:r w:rsidRPr="004B3912">
              <w:rPr>
                <w:rFonts w:ascii="Arial" w:hAnsi="Arial" w:cs="Arial"/>
                <w:sz w:val="14"/>
                <w:szCs w:val="14"/>
                <w:lang w:val="en-US"/>
              </w:rPr>
              <w:t>slu</w:t>
            </w:r>
            <w:r w:rsidRPr="00B74B97">
              <w:rPr>
                <w:rFonts w:ascii="Arial" w:hAnsi="Arial" w:cs="Arial"/>
                <w:sz w:val="14"/>
                <w:szCs w:val="14"/>
                <w:lang w:val="el-GR"/>
              </w:rPr>
              <w:t>ž</w:t>
            </w:r>
            <w:r w:rsidRPr="004B3912">
              <w:rPr>
                <w:rFonts w:ascii="Arial" w:hAnsi="Arial" w:cs="Arial"/>
                <w:sz w:val="14"/>
                <w:szCs w:val="14"/>
                <w:lang w:val="en-US"/>
              </w:rPr>
              <w:t>beni</w:t>
            </w:r>
            <w:r w:rsidRPr="00B74B97">
              <w:rPr>
                <w:rFonts w:ascii="Arial" w:hAnsi="Arial" w:cs="Arial"/>
                <w:sz w:val="14"/>
                <w:szCs w:val="14"/>
                <w:lang w:val="el-GR"/>
              </w:rPr>
              <w:t xml:space="preserve"> </w:t>
            </w:r>
            <w:r w:rsidRPr="004B3912">
              <w:rPr>
                <w:rFonts w:ascii="Arial" w:hAnsi="Arial" w:cs="Arial"/>
                <w:sz w:val="14"/>
                <w:szCs w:val="14"/>
                <w:lang w:val="en-US"/>
              </w:rPr>
              <w:t>sertifikat</w:t>
            </w:r>
            <w:r w:rsidRPr="00B74B97">
              <w:rPr>
                <w:rFonts w:ascii="Arial" w:hAnsi="Arial" w:cs="Arial"/>
                <w:sz w:val="14"/>
                <w:szCs w:val="14"/>
                <w:lang w:val="el-GR"/>
              </w:rPr>
              <w:t xml:space="preserve"> </w:t>
            </w:r>
            <w:r w:rsidRPr="004B3912">
              <w:rPr>
                <w:rFonts w:ascii="Arial" w:hAnsi="Arial" w:cs="Arial"/>
                <w:sz w:val="14"/>
                <w:szCs w:val="14"/>
                <w:lang w:val="en-US"/>
              </w:rPr>
              <w:t>ispunjava</w:t>
            </w:r>
            <w:r w:rsidRPr="00B74B97">
              <w:rPr>
                <w:rFonts w:ascii="Arial" w:hAnsi="Arial" w:cs="Arial"/>
                <w:sz w:val="14"/>
                <w:szCs w:val="14"/>
                <w:lang w:val="el-GR"/>
              </w:rPr>
              <w:t xml:space="preserve"> </w:t>
            </w:r>
            <w:r w:rsidRPr="004B3912">
              <w:rPr>
                <w:rFonts w:ascii="Arial" w:hAnsi="Arial" w:cs="Arial"/>
                <w:sz w:val="14"/>
                <w:szCs w:val="14"/>
                <w:lang w:val="en-US"/>
              </w:rPr>
              <w:t>se</w:t>
            </w:r>
            <w:r w:rsidRPr="00B74B97">
              <w:rPr>
                <w:rFonts w:ascii="Arial" w:hAnsi="Arial" w:cs="Arial"/>
                <w:sz w:val="14"/>
                <w:szCs w:val="14"/>
                <w:lang w:val="el-GR"/>
              </w:rPr>
              <w:t xml:space="preserve"> </w:t>
            </w:r>
            <w:r w:rsidRPr="004B3912">
              <w:rPr>
                <w:rFonts w:ascii="Arial" w:hAnsi="Arial" w:cs="Arial"/>
                <w:sz w:val="14"/>
                <w:szCs w:val="14"/>
                <w:lang w:val="en-US"/>
              </w:rPr>
              <w:t>u</w:t>
            </w:r>
            <w:r w:rsidRPr="00B74B97">
              <w:rPr>
                <w:rFonts w:ascii="Arial" w:hAnsi="Arial" w:cs="Arial"/>
                <w:sz w:val="14"/>
                <w:szCs w:val="14"/>
                <w:lang w:val="el-GR"/>
              </w:rPr>
              <w:t xml:space="preserve"> </w:t>
            </w:r>
            <w:r w:rsidRPr="004B3912">
              <w:rPr>
                <w:rFonts w:ascii="Arial" w:hAnsi="Arial" w:cs="Arial"/>
                <w:sz w:val="14"/>
                <w:szCs w:val="14"/>
                <w:lang w:val="en-US"/>
              </w:rPr>
              <w:t>skladu</w:t>
            </w:r>
            <w:r w:rsidRPr="00B74B97">
              <w:rPr>
                <w:rFonts w:ascii="Arial" w:hAnsi="Arial" w:cs="Arial"/>
                <w:sz w:val="14"/>
                <w:szCs w:val="14"/>
                <w:lang w:val="el-GR"/>
              </w:rPr>
              <w:t xml:space="preserve"> </w:t>
            </w:r>
            <w:r w:rsidRPr="004B3912">
              <w:rPr>
                <w:rFonts w:ascii="Arial" w:hAnsi="Arial" w:cs="Arial"/>
                <w:sz w:val="14"/>
                <w:szCs w:val="14"/>
                <w:lang w:val="en-US"/>
              </w:rPr>
              <w:t>s</w:t>
            </w:r>
            <w:r w:rsidRPr="00B74B97">
              <w:rPr>
                <w:rFonts w:ascii="Arial" w:hAnsi="Arial" w:cs="Arial"/>
                <w:sz w:val="14"/>
                <w:szCs w:val="14"/>
                <w:lang w:val="el-GR"/>
              </w:rPr>
              <w:t xml:space="preserve"> </w:t>
            </w:r>
            <w:r w:rsidRPr="004B3912">
              <w:rPr>
                <w:rFonts w:ascii="Arial" w:hAnsi="Arial" w:cs="Arial"/>
                <w:sz w:val="14"/>
                <w:szCs w:val="14"/>
                <w:lang w:val="en-US"/>
              </w:rPr>
              <w:t>napomenama</w:t>
            </w:r>
            <w:r w:rsidRPr="00B74B97">
              <w:rPr>
                <w:rFonts w:ascii="Arial" w:hAnsi="Arial" w:cs="Arial"/>
                <w:sz w:val="14"/>
                <w:szCs w:val="14"/>
                <w:lang w:val="el-GR"/>
              </w:rPr>
              <w:t xml:space="preserve"> </w:t>
            </w:r>
            <w:r w:rsidRPr="004B3912">
              <w:rPr>
                <w:rFonts w:ascii="Arial" w:hAnsi="Arial" w:cs="Arial"/>
                <w:sz w:val="14"/>
                <w:szCs w:val="14"/>
                <w:lang w:val="en-US"/>
              </w:rPr>
              <w:t>za</w:t>
            </w:r>
            <w:r w:rsidRPr="00B74B97">
              <w:rPr>
                <w:rFonts w:ascii="Arial" w:hAnsi="Arial" w:cs="Arial"/>
                <w:sz w:val="14"/>
                <w:szCs w:val="14"/>
                <w:lang w:val="el-GR"/>
              </w:rPr>
              <w:t xml:space="preserve"> </w:t>
            </w:r>
            <w:r w:rsidRPr="004B3912">
              <w:rPr>
                <w:rFonts w:ascii="Arial" w:hAnsi="Arial" w:cs="Arial"/>
                <w:sz w:val="14"/>
                <w:szCs w:val="14"/>
                <w:lang w:val="en-US"/>
              </w:rPr>
              <w:t>ispunjavanje</w:t>
            </w:r>
            <w:r w:rsidRPr="00B74B97">
              <w:rPr>
                <w:rFonts w:ascii="Arial" w:hAnsi="Arial" w:cs="Arial"/>
                <w:sz w:val="14"/>
                <w:szCs w:val="14"/>
                <w:lang w:val="el-GR"/>
              </w:rPr>
              <w:t xml:space="preserve"> </w:t>
            </w:r>
            <w:r w:rsidRPr="004B3912">
              <w:rPr>
                <w:rFonts w:ascii="Arial" w:hAnsi="Arial" w:cs="Arial"/>
                <w:sz w:val="14"/>
                <w:szCs w:val="14"/>
                <w:lang w:val="en-US"/>
              </w:rPr>
              <w:t>sertifikata</w:t>
            </w:r>
            <w:r w:rsidRPr="00B74B97">
              <w:rPr>
                <w:rFonts w:ascii="Arial" w:hAnsi="Arial" w:cs="Arial"/>
                <w:sz w:val="14"/>
                <w:szCs w:val="14"/>
                <w:lang w:val="el-GR"/>
              </w:rPr>
              <w:t xml:space="preserve"> </w:t>
            </w:r>
            <w:r w:rsidRPr="004B3912">
              <w:rPr>
                <w:rFonts w:ascii="Arial" w:hAnsi="Arial" w:cs="Arial"/>
                <w:sz w:val="14"/>
                <w:szCs w:val="14"/>
                <w:lang w:val="en-US"/>
              </w:rPr>
              <w:t>navedenima</w:t>
            </w:r>
            <w:r w:rsidRPr="00B74B97">
              <w:rPr>
                <w:rFonts w:ascii="Arial" w:hAnsi="Arial" w:cs="Arial"/>
                <w:sz w:val="14"/>
                <w:szCs w:val="14"/>
                <w:lang w:val="el-GR"/>
              </w:rPr>
              <w:t xml:space="preserve"> </w:t>
            </w:r>
            <w:r w:rsidRPr="004B3912">
              <w:rPr>
                <w:rFonts w:ascii="Arial" w:hAnsi="Arial" w:cs="Arial"/>
                <w:sz w:val="14"/>
                <w:szCs w:val="14"/>
                <w:lang w:val="en-US"/>
              </w:rPr>
              <w:t>u</w:t>
            </w:r>
            <w:r w:rsidRPr="00B74B97">
              <w:rPr>
                <w:rFonts w:ascii="Arial" w:hAnsi="Arial" w:cs="Arial"/>
                <w:sz w:val="14"/>
                <w:szCs w:val="14"/>
                <w:lang w:val="el-GR"/>
              </w:rPr>
              <w:t xml:space="preserve"> </w:t>
            </w:r>
            <w:r w:rsidRPr="004B3912">
              <w:rPr>
                <w:rFonts w:ascii="Arial" w:hAnsi="Arial" w:cs="Arial"/>
                <w:sz w:val="14"/>
                <w:szCs w:val="14"/>
                <w:lang w:val="en-US"/>
              </w:rPr>
              <w:t>poglavlju</w:t>
            </w:r>
            <w:r w:rsidRPr="00B74B97">
              <w:rPr>
                <w:rFonts w:ascii="Arial" w:hAnsi="Arial" w:cs="Arial"/>
                <w:sz w:val="14"/>
                <w:szCs w:val="14"/>
                <w:lang w:val="el-GR"/>
              </w:rPr>
              <w:t xml:space="preserve"> 4. </w:t>
            </w:r>
            <w:r w:rsidRPr="004B3912">
              <w:rPr>
                <w:rFonts w:ascii="Arial" w:hAnsi="Arial" w:cs="Arial"/>
                <w:sz w:val="14"/>
                <w:szCs w:val="14"/>
                <w:lang w:val="en-US"/>
              </w:rPr>
              <w:t>Priloga</w:t>
            </w:r>
            <w:r w:rsidRPr="00B74B97">
              <w:rPr>
                <w:rFonts w:ascii="Arial" w:hAnsi="Arial" w:cs="Arial"/>
                <w:sz w:val="14"/>
                <w:szCs w:val="14"/>
                <w:lang w:val="el-GR"/>
              </w:rPr>
              <w:t xml:space="preserve"> </w:t>
            </w:r>
            <w:r w:rsidRPr="004B3912">
              <w:rPr>
                <w:rFonts w:ascii="Arial" w:hAnsi="Arial" w:cs="Arial"/>
                <w:sz w:val="14"/>
                <w:szCs w:val="14"/>
                <w:lang w:val="en-US"/>
              </w:rPr>
              <w:t>I</w:t>
            </w:r>
            <w:r w:rsidRPr="00B74B97">
              <w:rPr>
                <w:rFonts w:ascii="Arial" w:hAnsi="Arial" w:cs="Arial"/>
                <w:sz w:val="14"/>
                <w:szCs w:val="14"/>
                <w:lang w:val="el-GR"/>
              </w:rPr>
              <w:t xml:space="preserve">. </w:t>
            </w:r>
            <w:r w:rsidRPr="004B3912">
              <w:rPr>
                <w:rFonts w:ascii="Arial" w:hAnsi="Arial" w:cs="Arial"/>
                <w:sz w:val="14"/>
                <w:szCs w:val="14"/>
                <w:lang w:val="en-US"/>
              </w:rPr>
              <w:t>Implementiraju</w:t>
            </w:r>
            <w:r w:rsidRPr="00B74B97">
              <w:rPr>
                <w:rFonts w:ascii="Arial" w:hAnsi="Arial" w:cs="Arial"/>
                <w:sz w:val="14"/>
                <w:szCs w:val="14"/>
                <w:lang w:val="el-GR"/>
              </w:rPr>
              <w:t>ć</w:t>
            </w:r>
            <w:r w:rsidRPr="004B3912">
              <w:rPr>
                <w:rFonts w:ascii="Arial" w:hAnsi="Arial" w:cs="Arial"/>
                <w:sz w:val="14"/>
                <w:szCs w:val="14"/>
                <w:lang w:val="en-US"/>
              </w:rPr>
              <w:t>e</w:t>
            </w:r>
            <w:r w:rsidRPr="00B74B97">
              <w:rPr>
                <w:rFonts w:ascii="Arial" w:hAnsi="Arial" w:cs="Arial"/>
                <w:sz w:val="14"/>
                <w:szCs w:val="14"/>
                <w:lang w:val="el-GR"/>
              </w:rPr>
              <w:t xml:space="preserve"> </w:t>
            </w:r>
            <w:r w:rsidRPr="004B3912">
              <w:rPr>
                <w:rFonts w:ascii="Arial" w:hAnsi="Arial" w:cs="Arial"/>
                <w:sz w:val="14"/>
                <w:szCs w:val="14"/>
                <w:lang w:val="en-US"/>
              </w:rPr>
              <w:t>Uredbe</w:t>
            </w:r>
            <w:r w:rsidRPr="00B74B97">
              <w:rPr>
                <w:rFonts w:ascii="Arial" w:hAnsi="Arial" w:cs="Arial"/>
                <w:sz w:val="14"/>
                <w:szCs w:val="14"/>
                <w:lang w:val="el-GR"/>
              </w:rPr>
              <w:t xml:space="preserve"> </w:t>
            </w:r>
            <w:r w:rsidRPr="004B3912">
              <w:rPr>
                <w:rFonts w:ascii="Arial" w:hAnsi="Arial" w:cs="Arial"/>
                <w:sz w:val="14"/>
                <w:szCs w:val="14"/>
                <w:lang w:val="en-US"/>
              </w:rPr>
              <w:t>Komisije</w:t>
            </w:r>
            <w:r w:rsidRPr="00B74B97">
              <w:rPr>
                <w:rFonts w:ascii="Arial" w:hAnsi="Arial" w:cs="Arial"/>
                <w:sz w:val="14"/>
                <w:szCs w:val="14"/>
                <w:lang w:val="el-GR"/>
              </w:rPr>
              <w:t xml:space="preserve"> (</w:t>
            </w:r>
            <w:r w:rsidRPr="004B3912">
              <w:rPr>
                <w:rFonts w:ascii="Arial" w:hAnsi="Arial" w:cs="Arial"/>
                <w:sz w:val="14"/>
                <w:szCs w:val="14"/>
                <w:lang w:val="en-US"/>
              </w:rPr>
              <w:t>EU</w:t>
            </w:r>
            <w:r w:rsidRPr="00B74B97">
              <w:rPr>
                <w:rFonts w:ascii="Arial" w:hAnsi="Arial" w:cs="Arial"/>
                <w:sz w:val="14"/>
                <w:szCs w:val="14"/>
                <w:lang w:val="el-GR"/>
              </w:rPr>
              <w:t xml:space="preserve">) 2020/2235. / </w:t>
            </w:r>
            <w:r w:rsidRPr="004B3912">
              <w:rPr>
                <w:rFonts w:ascii="Arial" w:hAnsi="Arial" w:cs="Arial"/>
                <w:sz w:val="14"/>
                <w:szCs w:val="14"/>
                <w:lang w:val="en-US"/>
              </w:rPr>
              <w:t>This</w:t>
            </w:r>
            <w:r w:rsidRPr="00B74B97">
              <w:rPr>
                <w:rFonts w:ascii="Arial" w:hAnsi="Arial" w:cs="Arial"/>
                <w:sz w:val="14"/>
                <w:szCs w:val="14"/>
                <w:lang w:val="el-GR"/>
              </w:rPr>
              <w:t xml:space="preserve"> </w:t>
            </w:r>
            <w:r w:rsidRPr="004B3912">
              <w:rPr>
                <w:rFonts w:ascii="Arial" w:hAnsi="Arial" w:cs="Arial"/>
                <w:sz w:val="14"/>
                <w:szCs w:val="14"/>
                <w:lang w:val="en-US"/>
              </w:rPr>
              <w:t>animal</w:t>
            </w:r>
            <w:r w:rsidRPr="00B74B97">
              <w:rPr>
                <w:rFonts w:ascii="Arial" w:hAnsi="Arial" w:cs="Arial"/>
                <w:sz w:val="14"/>
                <w:szCs w:val="14"/>
                <w:lang w:val="el-GR"/>
              </w:rPr>
              <w:t xml:space="preserve"> </w:t>
            </w:r>
            <w:r w:rsidRPr="004B3912">
              <w:rPr>
                <w:rFonts w:ascii="Arial" w:hAnsi="Arial" w:cs="Arial"/>
                <w:sz w:val="14"/>
                <w:szCs w:val="14"/>
                <w:lang w:val="en-US"/>
              </w:rPr>
              <w:t>health</w:t>
            </w:r>
            <w:r w:rsidRPr="00B74B97">
              <w:rPr>
                <w:rFonts w:ascii="Arial" w:hAnsi="Arial" w:cs="Arial"/>
                <w:sz w:val="14"/>
                <w:szCs w:val="14"/>
                <w:lang w:val="el-GR"/>
              </w:rPr>
              <w:t>/</w:t>
            </w:r>
            <w:r w:rsidRPr="004B3912">
              <w:rPr>
                <w:rFonts w:ascii="Arial" w:hAnsi="Arial" w:cs="Arial"/>
                <w:sz w:val="14"/>
                <w:szCs w:val="14"/>
                <w:lang w:val="en-US"/>
              </w:rPr>
              <w:t>official</w:t>
            </w:r>
            <w:r w:rsidRPr="00B74B97">
              <w:rPr>
                <w:rFonts w:ascii="Arial" w:hAnsi="Arial" w:cs="Arial"/>
                <w:sz w:val="14"/>
                <w:szCs w:val="14"/>
                <w:lang w:val="el-GR"/>
              </w:rPr>
              <w:t xml:space="preserve"> </w:t>
            </w:r>
            <w:r w:rsidRPr="004B3912">
              <w:rPr>
                <w:rFonts w:ascii="Arial" w:hAnsi="Arial" w:cs="Arial"/>
                <w:sz w:val="14"/>
                <w:szCs w:val="14"/>
                <w:lang w:val="en-US"/>
              </w:rPr>
              <w:t>certificate</w:t>
            </w:r>
            <w:r w:rsidRPr="00B74B97">
              <w:rPr>
                <w:rFonts w:ascii="Arial" w:hAnsi="Arial" w:cs="Arial"/>
                <w:sz w:val="14"/>
                <w:szCs w:val="14"/>
                <w:lang w:val="el-GR"/>
              </w:rPr>
              <w:t xml:space="preserve"> </w:t>
            </w:r>
            <w:r w:rsidRPr="004B3912">
              <w:rPr>
                <w:rFonts w:ascii="Arial" w:hAnsi="Arial" w:cs="Arial"/>
                <w:sz w:val="14"/>
                <w:szCs w:val="14"/>
                <w:lang w:val="en-US"/>
              </w:rPr>
              <w:t>shall</w:t>
            </w:r>
            <w:r w:rsidRPr="00B74B97">
              <w:rPr>
                <w:rFonts w:ascii="Arial" w:hAnsi="Arial" w:cs="Arial"/>
                <w:sz w:val="14"/>
                <w:szCs w:val="14"/>
                <w:lang w:val="el-GR"/>
              </w:rPr>
              <w:t xml:space="preserve"> </w:t>
            </w:r>
            <w:r w:rsidRPr="004B3912">
              <w:rPr>
                <w:rFonts w:ascii="Arial" w:hAnsi="Arial" w:cs="Arial"/>
                <w:sz w:val="14"/>
                <w:szCs w:val="14"/>
                <w:lang w:val="en-US"/>
              </w:rPr>
              <w:t>be</w:t>
            </w:r>
            <w:r w:rsidRPr="00B74B97">
              <w:rPr>
                <w:rFonts w:ascii="Arial" w:hAnsi="Arial" w:cs="Arial"/>
                <w:sz w:val="14"/>
                <w:szCs w:val="14"/>
                <w:lang w:val="el-GR"/>
              </w:rPr>
              <w:t xml:space="preserve"> </w:t>
            </w:r>
            <w:r w:rsidRPr="004B3912">
              <w:rPr>
                <w:rFonts w:ascii="Arial" w:hAnsi="Arial" w:cs="Arial"/>
                <w:sz w:val="14"/>
                <w:szCs w:val="14"/>
                <w:lang w:val="en-US"/>
              </w:rPr>
              <w:t>completed</w:t>
            </w:r>
            <w:r w:rsidRPr="00B74B97">
              <w:rPr>
                <w:rFonts w:ascii="Arial" w:hAnsi="Arial" w:cs="Arial"/>
                <w:sz w:val="14"/>
                <w:szCs w:val="14"/>
                <w:lang w:val="el-GR"/>
              </w:rPr>
              <w:t xml:space="preserve"> </w:t>
            </w:r>
            <w:r w:rsidRPr="004B3912">
              <w:rPr>
                <w:rFonts w:ascii="Arial" w:hAnsi="Arial" w:cs="Arial"/>
                <w:sz w:val="14"/>
                <w:szCs w:val="14"/>
                <w:lang w:val="en-US"/>
              </w:rPr>
              <w:t>in</w:t>
            </w:r>
            <w:r w:rsidRPr="00B74B97">
              <w:rPr>
                <w:rFonts w:ascii="Arial" w:hAnsi="Arial" w:cs="Arial"/>
                <w:sz w:val="14"/>
                <w:szCs w:val="14"/>
                <w:lang w:val="el-GR"/>
              </w:rPr>
              <w:t xml:space="preserve"> </w:t>
            </w:r>
            <w:r w:rsidRPr="004B3912">
              <w:rPr>
                <w:rFonts w:ascii="Arial" w:hAnsi="Arial" w:cs="Arial"/>
                <w:sz w:val="14"/>
                <w:szCs w:val="14"/>
                <w:lang w:val="en-US"/>
              </w:rPr>
              <w:t>accordance</w:t>
            </w:r>
            <w:r w:rsidRPr="00B74B97">
              <w:rPr>
                <w:rFonts w:ascii="Arial" w:hAnsi="Arial" w:cs="Arial"/>
                <w:sz w:val="14"/>
                <w:szCs w:val="14"/>
                <w:lang w:val="el-GR"/>
              </w:rPr>
              <w:t xml:space="preserve"> </w:t>
            </w:r>
            <w:r w:rsidRPr="004B3912">
              <w:rPr>
                <w:rFonts w:ascii="Arial" w:hAnsi="Arial" w:cs="Arial"/>
                <w:sz w:val="14"/>
                <w:szCs w:val="14"/>
                <w:lang w:val="en-US"/>
              </w:rPr>
              <w:t>with</w:t>
            </w:r>
            <w:r w:rsidRPr="00B74B97">
              <w:rPr>
                <w:rFonts w:ascii="Arial" w:hAnsi="Arial" w:cs="Arial"/>
                <w:sz w:val="14"/>
                <w:szCs w:val="14"/>
                <w:lang w:val="el-GR"/>
              </w:rPr>
              <w:t xml:space="preserve"> </w:t>
            </w:r>
            <w:r w:rsidRPr="004B3912">
              <w:rPr>
                <w:rFonts w:ascii="Arial" w:hAnsi="Arial" w:cs="Arial"/>
                <w:sz w:val="14"/>
                <w:szCs w:val="14"/>
                <w:lang w:val="en-US"/>
              </w:rPr>
              <w:t>the</w:t>
            </w:r>
            <w:r w:rsidRPr="00B74B97">
              <w:rPr>
                <w:rFonts w:ascii="Arial" w:hAnsi="Arial" w:cs="Arial"/>
                <w:sz w:val="14"/>
                <w:szCs w:val="14"/>
                <w:lang w:val="el-GR"/>
              </w:rPr>
              <w:t xml:space="preserve"> </w:t>
            </w:r>
            <w:r w:rsidRPr="004B3912">
              <w:rPr>
                <w:rFonts w:ascii="Arial" w:hAnsi="Arial" w:cs="Arial"/>
                <w:sz w:val="14"/>
                <w:szCs w:val="14"/>
                <w:lang w:val="en-US"/>
              </w:rPr>
              <w:t>notes</w:t>
            </w:r>
            <w:r w:rsidRPr="00B74B97">
              <w:rPr>
                <w:rFonts w:ascii="Arial" w:hAnsi="Arial" w:cs="Arial"/>
                <w:sz w:val="14"/>
                <w:szCs w:val="14"/>
                <w:lang w:val="el-GR"/>
              </w:rPr>
              <w:t xml:space="preserve"> </w:t>
            </w:r>
            <w:r w:rsidRPr="004B3912">
              <w:rPr>
                <w:rFonts w:ascii="Arial" w:hAnsi="Arial" w:cs="Arial"/>
                <w:sz w:val="14"/>
                <w:szCs w:val="14"/>
                <w:lang w:val="en-US"/>
              </w:rPr>
              <w:t>for</w:t>
            </w:r>
            <w:r w:rsidRPr="00B74B97">
              <w:rPr>
                <w:rFonts w:ascii="Arial" w:hAnsi="Arial" w:cs="Arial"/>
                <w:sz w:val="14"/>
                <w:szCs w:val="14"/>
                <w:lang w:val="el-GR"/>
              </w:rPr>
              <w:t xml:space="preserve"> </w:t>
            </w:r>
            <w:r w:rsidRPr="004B3912">
              <w:rPr>
                <w:rFonts w:ascii="Arial" w:hAnsi="Arial" w:cs="Arial"/>
                <w:sz w:val="14"/>
                <w:szCs w:val="14"/>
                <w:lang w:val="en-US"/>
              </w:rPr>
              <w:t>the</w:t>
            </w:r>
            <w:r w:rsidRPr="00B74B97">
              <w:rPr>
                <w:rFonts w:ascii="Arial" w:hAnsi="Arial" w:cs="Arial"/>
                <w:sz w:val="14"/>
                <w:szCs w:val="14"/>
                <w:lang w:val="el-GR"/>
              </w:rPr>
              <w:t xml:space="preserve"> </w:t>
            </w:r>
            <w:r w:rsidRPr="004B3912">
              <w:rPr>
                <w:rFonts w:ascii="Arial" w:hAnsi="Arial" w:cs="Arial"/>
                <w:sz w:val="14"/>
                <w:szCs w:val="14"/>
                <w:lang w:val="en-US"/>
              </w:rPr>
              <w:t>completion</w:t>
            </w:r>
            <w:r w:rsidRPr="00B74B97">
              <w:rPr>
                <w:rFonts w:ascii="Arial" w:hAnsi="Arial" w:cs="Arial"/>
                <w:sz w:val="14"/>
                <w:szCs w:val="14"/>
                <w:lang w:val="el-GR"/>
              </w:rPr>
              <w:t xml:space="preserve"> </w:t>
            </w:r>
            <w:r w:rsidRPr="004B3912">
              <w:rPr>
                <w:rFonts w:ascii="Arial" w:hAnsi="Arial" w:cs="Arial"/>
                <w:sz w:val="14"/>
                <w:szCs w:val="14"/>
                <w:lang w:val="en-US"/>
              </w:rPr>
              <w:t>of</w:t>
            </w:r>
            <w:r w:rsidRPr="00B74B97">
              <w:rPr>
                <w:rFonts w:ascii="Arial" w:hAnsi="Arial" w:cs="Arial"/>
                <w:sz w:val="14"/>
                <w:szCs w:val="14"/>
                <w:lang w:val="el-GR"/>
              </w:rPr>
              <w:t xml:space="preserve"> </w:t>
            </w:r>
            <w:r w:rsidRPr="004B3912">
              <w:rPr>
                <w:rFonts w:ascii="Arial" w:hAnsi="Arial" w:cs="Arial"/>
                <w:sz w:val="14"/>
                <w:szCs w:val="14"/>
                <w:lang w:val="en-US"/>
              </w:rPr>
              <w:t>certificates</w:t>
            </w:r>
            <w:r w:rsidRPr="00B74B97">
              <w:rPr>
                <w:rFonts w:ascii="Arial" w:hAnsi="Arial" w:cs="Arial"/>
                <w:sz w:val="14"/>
                <w:szCs w:val="14"/>
                <w:lang w:val="el-GR"/>
              </w:rPr>
              <w:t xml:space="preserve"> </w:t>
            </w:r>
            <w:r w:rsidRPr="004B3912">
              <w:rPr>
                <w:rFonts w:ascii="Arial" w:hAnsi="Arial" w:cs="Arial"/>
                <w:sz w:val="14"/>
                <w:szCs w:val="14"/>
                <w:lang w:val="en-US"/>
              </w:rPr>
              <w:t>provided</w:t>
            </w:r>
            <w:r w:rsidRPr="00B74B97">
              <w:rPr>
                <w:rFonts w:ascii="Arial" w:hAnsi="Arial" w:cs="Arial"/>
                <w:sz w:val="14"/>
                <w:szCs w:val="14"/>
                <w:lang w:val="el-GR"/>
              </w:rPr>
              <w:t xml:space="preserve"> </w:t>
            </w:r>
            <w:r w:rsidRPr="004B3912">
              <w:rPr>
                <w:rFonts w:ascii="Arial" w:hAnsi="Arial" w:cs="Arial"/>
                <w:sz w:val="14"/>
                <w:szCs w:val="14"/>
                <w:lang w:val="en-US"/>
              </w:rPr>
              <w:t>for</w:t>
            </w:r>
            <w:r w:rsidRPr="00B74B97">
              <w:rPr>
                <w:rFonts w:ascii="Arial" w:hAnsi="Arial" w:cs="Arial"/>
                <w:sz w:val="14"/>
                <w:szCs w:val="14"/>
                <w:lang w:val="el-GR"/>
              </w:rPr>
              <w:t xml:space="preserve"> </w:t>
            </w:r>
            <w:r w:rsidRPr="004B3912">
              <w:rPr>
                <w:rFonts w:ascii="Arial" w:hAnsi="Arial" w:cs="Arial"/>
                <w:sz w:val="14"/>
                <w:szCs w:val="14"/>
                <w:lang w:val="en-US"/>
              </w:rPr>
              <w:t>in</w:t>
            </w:r>
            <w:r w:rsidRPr="00B74B97">
              <w:rPr>
                <w:rFonts w:ascii="Arial" w:hAnsi="Arial" w:cs="Arial"/>
                <w:sz w:val="14"/>
                <w:szCs w:val="14"/>
                <w:lang w:val="el-GR"/>
              </w:rPr>
              <w:t xml:space="preserve"> </w:t>
            </w:r>
            <w:r w:rsidRPr="004B3912">
              <w:rPr>
                <w:rFonts w:ascii="Arial" w:hAnsi="Arial" w:cs="Arial"/>
                <w:sz w:val="14"/>
                <w:szCs w:val="14"/>
                <w:lang w:val="en-US"/>
              </w:rPr>
              <w:t>Chapter</w:t>
            </w:r>
            <w:r w:rsidRPr="00B74B97">
              <w:rPr>
                <w:rFonts w:ascii="Arial" w:hAnsi="Arial" w:cs="Arial"/>
                <w:sz w:val="14"/>
                <w:szCs w:val="14"/>
                <w:lang w:val="el-GR"/>
              </w:rPr>
              <w:t xml:space="preserve"> 4 </w:t>
            </w:r>
            <w:r w:rsidRPr="004B3912">
              <w:rPr>
                <w:rFonts w:ascii="Arial" w:hAnsi="Arial" w:cs="Arial"/>
                <w:sz w:val="14"/>
                <w:szCs w:val="14"/>
                <w:lang w:val="en-US"/>
              </w:rPr>
              <w:t>of</w:t>
            </w:r>
            <w:r w:rsidRPr="00B74B97">
              <w:rPr>
                <w:rFonts w:ascii="Arial" w:hAnsi="Arial" w:cs="Arial"/>
                <w:sz w:val="14"/>
                <w:szCs w:val="14"/>
                <w:lang w:val="el-GR"/>
              </w:rPr>
              <w:t xml:space="preserve"> </w:t>
            </w:r>
            <w:r w:rsidRPr="004B3912">
              <w:rPr>
                <w:rFonts w:ascii="Arial" w:hAnsi="Arial" w:cs="Arial"/>
                <w:sz w:val="14"/>
                <w:szCs w:val="14"/>
                <w:lang w:val="en-US"/>
              </w:rPr>
              <w:t>Annex</w:t>
            </w:r>
            <w:r w:rsidRPr="00B74B97">
              <w:rPr>
                <w:rFonts w:ascii="Arial" w:hAnsi="Arial" w:cs="Arial"/>
                <w:sz w:val="14"/>
                <w:szCs w:val="14"/>
                <w:lang w:val="el-GR"/>
              </w:rPr>
              <w:t xml:space="preserve"> </w:t>
            </w:r>
            <w:r w:rsidRPr="004B3912">
              <w:rPr>
                <w:rFonts w:ascii="Arial" w:hAnsi="Arial" w:cs="Arial"/>
                <w:sz w:val="14"/>
                <w:szCs w:val="14"/>
                <w:lang w:val="en-US"/>
              </w:rPr>
              <w:t>I</w:t>
            </w:r>
            <w:r w:rsidRPr="00B74B97">
              <w:rPr>
                <w:rFonts w:ascii="Arial" w:hAnsi="Arial" w:cs="Arial"/>
                <w:sz w:val="14"/>
                <w:szCs w:val="14"/>
                <w:lang w:val="el-GR"/>
              </w:rPr>
              <w:t xml:space="preserve"> </w:t>
            </w:r>
            <w:r w:rsidRPr="004B3912">
              <w:rPr>
                <w:rFonts w:ascii="Arial" w:hAnsi="Arial" w:cs="Arial"/>
                <w:sz w:val="14"/>
                <w:szCs w:val="14"/>
                <w:lang w:val="en-US"/>
              </w:rPr>
              <w:t>to</w:t>
            </w:r>
            <w:r w:rsidRPr="00B74B97">
              <w:rPr>
                <w:rFonts w:ascii="Arial" w:hAnsi="Arial" w:cs="Arial"/>
                <w:sz w:val="14"/>
                <w:szCs w:val="14"/>
                <w:lang w:val="el-GR"/>
              </w:rPr>
              <w:t xml:space="preserve"> </w:t>
            </w:r>
            <w:r w:rsidRPr="004B3912">
              <w:rPr>
                <w:rFonts w:ascii="Arial" w:hAnsi="Arial" w:cs="Arial"/>
                <w:sz w:val="14"/>
                <w:szCs w:val="14"/>
                <w:lang w:val="en-US"/>
              </w:rPr>
              <w:t>Commission</w:t>
            </w:r>
            <w:r w:rsidRPr="00B74B97">
              <w:rPr>
                <w:rFonts w:ascii="Arial" w:hAnsi="Arial" w:cs="Arial"/>
                <w:sz w:val="14"/>
                <w:szCs w:val="14"/>
                <w:lang w:val="el-GR"/>
              </w:rPr>
              <w:t xml:space="preserve"> </w:t>
            </w:r>
            <w:r w:rsidRPr="004B3912">
              <w:rPr>
                <w:rFonts w:ascii="Arial" w:hAnsi="Arial" w:cs="Arial"/>
                <w:sz w:val="14"/>
                <w:szCs w:val="14"/>
                <w:lang w:val="en-US"/>
              </w:rPr>
              <w:t>Implementing</w:t>
            </w:r>
            <w:r w:rsidRPr="00B74B97">
              <w:rPr>
                <w:rFonts w:ascii="Arial" w:hAnsi="Arial" w:cs="Arial"/>
                <w:sz w:val="14"/>
                <w:szCs w:val="14"/>
                <w:lang w:val="el-GR"/>
              </w:rPr>
              <w:t xml:space="preserve"> </w:t>
            </w:r>
            <w:r w:rsidRPr="004B3912">
              <w:rPr>
                <w:rFonts w:ascii="Arial" w:hAnsi="Arial" w:cs="Arial"/>
                <w:sz w:val="14"/>
                <w:szCs w:val="14"/>
                <w:lang w:val="en-US"/>
              </w:rPr>
              <w:t>Regulation</w:t>
            </w:r>
            <w:r w:rsidRPr="00B74B97">
              <w:rPr>
                <w:rFonts w:ascii="Arial" w:hAnsi="Arial" w:cs="Arial"/>
                <w:sz w:val="14"/>
                <w:szCs w:val="14"/>
                <w:lang w:val="el-GR"/>
              </w:rPr>
              <w:t xml:space="preserve"> (</w:t>
            </w:r>
            <w:r w:rsidRPr="004B3912">
              <w:rPr>
                <w:rFonts w:ascii="Arial" w:hAnsi="Arial" w:cs="Arial"/>
                <w:sz w:val="14"/>
                <w:szCs w:val="14"/>
                <w:lang w:val="en-US"/>
              </w:rPr>
              <w:t>EU</w:t>
            </w:r>
            <w:r w:rsidRPr="00B74B97">
              <w:rPr>
                <w:rFonts w:ascii="Arial" w:hAnsi="Arial" w:cs="Arial"/>
                <w:sz w:val="14"/>
                <w:szCs w:val="14"/>
                <w:lang w:val="el-GR"/>
              </w:rPr>
              <w:t>) 2020/2235</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Αυτό</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το</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υγειονομικό</w:t>
            </w:r>
            <w:r w:rsidR="008A070E" w:rsidRPr="00B74B97">
              <w:rPr>
                <w:rFonts w:ascii="Arial" w:hAnsi="Arial" w:cs="Arial"/>
                <w:color w:val="0070C0"/>
                <w:sz w:val="14"/>
                <w:szCs w:val="14"/>
                <w:lang w:val="el-GR"/>
              </w:rPr>
              <w:t>/</w:t>
            </w:r>
            <w:r w:rsidR="008A070E" w:rsidRPr="008A070E">
              <w:rPr>
                <w:rFonts w:ascii="Arial" w:hAnsi="Arial" w:cs="Arial"/>
                <w:color w:val="0070C0"/>
                <w:sz w:val="14"/>
                <w:szCs w:val="14"/>
                <w:lang w:val="el-GR"/>
              </w:rPr>
              <w:t>επίσημο</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πιστοποιητικό</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συμπληρώνεται</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σύμφωνα</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με</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τις</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σημειώσεις</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για</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τη</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συμπλήρωση</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των</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πιστοποιητικών</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που</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προβλέπονται</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στο</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κεφάλαιο</w:t>
            </w:r>
            <w:r w:rsidR="008A070E" w:rsidRPr="00B74B97">
              <w:rPr>
                <w:rFonts w:ascii="Arial" w:hAnsi="Arial" w:cs="Arial"/>
                <w:color w:val="0070C0"/>
                <w:sz w:val="14"/>
                <w:szCs w:val="14"/>
                <w:lang w:val="el-GR"/>
              </w:rPr>
              <w:t xml:space="preserve"> 4 </w:t>
            </w:r>
            <w:r w:rsidR="008A070E" w:rsidRPr="008A070E">
              <w:rPr>
                <w:rFonts w:ascii="Arial" w:hAnsi="Arial" w:cs="Arial"/>
                <w:color w:val="0070C0"/>
                <w:sz w:val="14"/>
                <w:szCs w:val="14"/>
                <w:lang w:val="el-GR"/>
              </w:rPr>
              <w:t>του</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παραρτήματος</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n-US"/>
              </w:rPr>
              <w:t>I</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του</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εκτελεστικού</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κανονισμού</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ΕΕ</w:t>
            </w:r>
            <w:r w:rsidR="008A070E" w:rsidRPr="00B74B97">
              <w:rPr>
                <w:rFonts w:ascii="Arial" w:hAnsi="Arial" w:cs="Arial"/>
                <w:color w:val="0070C0"/>
                <w:sz w:val="14"/>
                <w:szCs w:val="14"/>
                <w:lang w:val="el-GR"/>
              </w:rPr>
              <w:t xml:space="preserve">) 2020/2235 </w:t>
            </w:r>
            <w:r w:rsidR="008A070E" w:rsidRPr="008A070E">
              <w:rPr>
                <w:rFonts w:ascii="Arial" w:hAnsi="Arial" w:cs="Arial"/>
                <w:color w:val="0070C0"/>
                <w:sz w:val="14"/>
                <w:szCs w:val="14"/>
                <w:lang w:val="el-GR"/>
              </w:rPr>
              <w:t>της</w:t>
            </w:r>
            <w:r w:rsidR="008A070E" w:rsidRPr="00B74B97">
              <w:rPr>
                <w:rFonts w:ascii="Arial" w:hAnsi="Arial" w:cs="Arial"/>
                <w:color w:val="0070C0"/>
                <w:sz w:val="14"/>
                <w:szCs w:val="14"/>
                <w:lang w:val="el-GR"/>
              </w:rPr>
              <w:t xml:space="preserve"> </w:t>
            </w:r>
            <w:r w:rsidR="008A070E" w:rsidRPr="008A070E">
              <w:rPr>
                <w:rFonts w:ascii="Arial" w:hAnsi="Arial" w:cs="Arial"/>
                <w:color w:val="0070C0"/>
                <w:sz w:val="14"/>
                <w:szCs w:val="14"/>
                <w:lang w:val="el-GR"/>
              </w:rPr>
              <w:t>Επιτροπής</w:t>
            </w:r>
            <w:r w:rsidR="008A070E" w:rsidRPr="00B74B97">
              <w:rPr>
                <w:rFonts w:ascii="Arial" w:hAnsi="Arial" w:cs="Arial"/>
                <w:color w:val="0070C0"/>
                <w:sz w:val="14"/>
                <w:szCs w:val="14"/>
                <w:lang w:val="el-GR"/>
              </w:rPr>
              <w:t>.</w:t>
            </w:r>
          </w:p>
          <w:p w:rsidR="007058FB"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4E6CA9" w:rsidRPr="00B74B97" w:rsidRDefault="004E6CA9"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Napomene: / Notes</w:t>
            </w:r>
            <w:r w:rsidR="0043144D" w:rsidRPr="00C801CE">
              <w:rPr>
                <w:rFonts w:ascii="Arial" w:hAnsi="Arial" w:cs="Arial"/>
                <w:sz w:val="14"/>
                <w:szCs w:val="14"/>
                <w:lang w:val="en-US"/>
              </w:rPr>
              <w:t>/</w:t>
            </w:r>
            <w:r w:rsidR="0043144D" w:rsidRPr="0043144D">
              <w:rPr>
                <w:rFonts w:ascii="Arial" w:hAnsi="Arial" w:cs="Arial"/>
                <w:color w:val="0070C0"/>
                <w:sz w:val="14"/>
                <w:szCs w:val="14"/>
                <w:lang w:val="el-GR"/>
              </w:rPr>
              <w:t>Σημειώσεις</w:t>
            </w:r>
            <w:r w:rsidRPr="0043144D">
              <w:rPr>
                <w:rFonts w:ascii="Arial" w:hAnsi="Arial" w:cs="Arial"/>
                <w:color w:val="0070C0"/>
                <w:sz w:val="14"/>
                <w:szCs w:val="14"/>
                <w:lang w:val="en-US"/>
              </w:rPr>
              <w:t>:</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Dio I:  /  Part I</w:t>
            </w:r>
            <w:r w:rsidR="0043144D" w:rsidRPr="00C801CE">
              <w:rPr>
                <w:rFonts w:ascii="Arial" w:hAnsi="Arial" w:cs="Arial"/>
                <w:sz w:val="14"/>
                <w:szCs w:val="14"/>
                <w:lang w:val="en-US"/>
              </w:rPr>
              <w:t xml:space="preserve">/ </w:t>
            </w:r>
            <w:r w:rsidR="0043144D" w:rsidRPr="00C801CE">
              <w:rPr>
                <w:rFonts w:ascii="Arial" w:hAnsi="Arial" w:cs="Arial"/>
                <w:color w:val="0070C0"/>
                <w:sz w:val="14"/>
                <w:szCs w:val="14"/>
                <w:lang w:val="el-GR"/>
              </w:rPr>
              <w:t>Μέρος</w:t>
            </w:r>
            <w:r w:rsidR="0043144D" w:rsidRPr="00C801CE">
              <w:rPr>
                <w:rFonts w:ascii="Arial" w:hAnsi="Arial" w:cs="Arial"/>
                <w:color w:val="0070C0"/>
                <w:sz w:val="14"/>
                <w:szCs w:val="14"/>
                <w:lang w:val="en-US"/>
              </w:rPr>
              <w:t xml:space="preserve"> </w:t>
            </w:r>
            <w:r w:rsidR="0043144D" w:rsidRPr="00C801CE">
              <w:rPr>
                <w:rFonts w:ascii="Arial" w:hAnsi="Arial" w:cs="Arial"/>
                <w:color w:val="0070C0"/>
                <w:sz w:val="14"/>
                <w:szCs w:val="14"/>
                <w:lang w:val="el-GR"/>
              </w:rPr>
              <w:t>Ι</w:t>
            </w:r>
            <w:r w:rsidRPr="00C801CE">
              <w:rPr>
                <w:rFonts w:ascii="Arial" w:hAnsi="Arial" w:cs="Arial"/>
                <w:color w:val="0070C0"/>
                <w:sz w:val="14"/>
                <w:szCs w:val="14"/>
                <w:lang w:val="en-US"/>
              </w:rPr>
              <w:t>:</w:t>
            </w:r>
          </w:p>
          <w:p w:rsidR="007058FB" w:rsidRPr="007058FB"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n-US"/>
              </w:rPr>
            </w:pPr>
          </w:p>
          <w:p w:rsidR="007058FB" w:rsidRPr="00C801CE" w:rsidRDefault="007058FB" w:rsidP="007058FB">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n-US"/>
              </w:rPr>
            </w:pPr>
            <w:r w:rsidRPr="007058FB">
              <w:rPr>
                <w:rFonts w:ascii="Arial" w:hAnsi="Arial" w:cs="Arial"/>
                <w:sz w:val="14"/>
                <w:szCs w:val="14"/>
                <w:lang w:val="en-US"/>
              </w:rPr>
              <w:t>— Rubrika I.7.:  Ime zemlje porijekla, koja mora biti ista kao zemlja otpreme u Crnoj Gori. / Box reference I.7.: Name of the country of origin which must be the same as the country of dispatch to Montenegro</w:t>
            </w:r>
            <w:r w:rsidR="00C801CE" w:rsidRPr="00C801CE">
              <w:rPr>
                <w:rFonts w:ascii="Arial" w:hAnsi="Arial" w:cs="Arial"/>
                <w:sz w:val="14"/>
                <w:szCs w:val="14"/>
                <w:lang w:val="en-US"/>
              </w:rPr>
              <w:t xml:space="preserve">/ </w:t>
            </w:r>
            <w:r w:rsidR="00C801CE" w:rsidRPr="00C801CE">
              <w:rPr>
                <w:rFonts w:ascii="Arial" w:hAnsi="Arial" w:cs="Arial"/>
                <w:b/>
                <w:color w:val="0070C0"/>
                <w:sz w:val="14"/>
                <w:szCs w:val="14"/>
                <w:lang w:val="el-GR"/>
              </w:rPr>
              <w:t>Πλαίσιο</w:t>
            </w:r>
            <w:r w:rsidR="00C801CE" w:rsidRPr="00C801CE">
              <w:rPr>
                <w:rFonts w:ascii="Arial" w:hAnsi="Arial" w:cs="Arial"/>
                <w:b/>
                <w:color w:val="0070C0"/>
                <w:sz w:val="14"/>
                <w:szCs w:val="14"/>
                <w:lang w:val="en-US"/>
              </w:rPr>
              <w:t xml:space="preserve"> </w:t>
            </w:r>
            <w:r w:rsidR="00C801CE" w:rsidRPr="00C801CE">
              <w:rPr>
                <w:rFonts w:ascii="Arial" w:hAnsi="Arial" w:cs="Arial"/>
                <w:b/>
                <w:color w:val="0070C0"/>
                <w:sz w:val="14"/>
                <w:szCs w:val="14"/>
                <w:lang w:val="el-GR"/>
              </w:rPr>
              <w:t>αναφοράς</w:t>
            </w:r>
            <w:r w:rsidR="00C801CE" w:rsidRPr="00C801CE">
              <w:rPr>
                <w:rFonts w:ascii="Arial" w:hAnsi="Arial" w:cs="Arial"/>
                <w:b/>
                <w:color w:val="0070C0"/>
                <w:sz w:val="14"/>
                <w:szCs w:val="14"/>
                <w:lang w:val="en-US"/>
              </w:rPr>
              <w:t xml:space="preserve"> I.7.:</w:t>
            </w:r>
            <w:r w:rsidR="00C801CE" w:rsidRPr="00C801CE">
              <w:rPr>
                <w:rFonts w:ascii="Arial" w:hAnsi="Arial" w:cs="Arial"/>
                <w:color w:val="0070C0"/>
                <w:sz w:val="14"/>
                <w:szCs w:val="14"/>
                <w:lang w:val="en-US"/>
              </w:rPr>
              <w:t xml:space="preserve"> </w:t>
            </w:r>
            <w:r w:rsidR="00C801CE">
              <w:rPr>
                <w:rFonts w:ascii="Arial" w:hAnsi="Arial" w:cs="Arial"/>
                <w:color w:val="0070C0"/>
                <w:sz w:val="14"/>
                <w:szCs w:val="14"/>
                <w:lang w:val="el-GR"/>
              </w:rPr>
              <w:t>Το</w:t>
            </w:r>
            <w:r w:rsidR="00C801CE" w:rsidRPr="00C801CE">
              <w:rPr>
                <w:rFonts w:ascii="Arial" w:hAnsi="Arial" w:cs="Arial"/>
                <w:color w:val="0070C0"/>
                <w:sz w:val="14"/>
                <w:szCs w:val="14"/>
                <w:lang w:val="en-US"/>
              </w:rPr>
              <w:t xml:space="preserve"> </w:t>
            </w:r>
            <w:r w:rsidR="00C801CE">
              <w:rPr>
                <w:rFonts w:ascii="Arial" w:hAnsi="Arial" w:cs="Arial"/>
                <w:color w:val="0070C0"/>
                <w:sz w:val="14"/>
                <w:szCs w:val="14"/>
                <w:lang w:val="el-GR"/>
              </w:rPr>
              <w:t>ό</w:t>
            </w:r>
            <w:r w:rsidR="00C801CE" w:rsidRPr="00C801CE">
              <w:rPr>
                <w:rFonts w:ascii="Arial" w:hAnsi="Arial" w:cs="Arial"/>
                <w:color w:val="0070C0"/>
                <w:sz w:val="14"/>
                <w:szCs w:val="14"/>
                <w:lang w:val="el-GR"/>
              </w:rPr>
              <w:t>νομα</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της</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χώρας</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καταγωγής</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πρέπει</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να</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είναι</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το</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ίδιο</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με</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τη</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χώρα</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αποστολής</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στο</w:t>
            </w:r>
            <w:r w:rsidR="00C801CE" w:rsidRPr="00C801CE">
              <w:rPr>
                <w:rFonts w:ascii="Arial" w:hAnsi="Arial" w:cs="Arial"/>
                <w:color w:val="0070C0"/>
                <w:sz w:val="14"/>
                <w:szCs w:val="14"/>
                <w:lang w:val="en-US"/>
              </w:rPr>
              <w:t xml:space="preserve"> </w:t>
            </w:r>
            <w:r w:rsidR="00C801CE" w:rsidRPr="00C801CE">
              <w:rPr>
                <w:rFonts w:ascii="Arial" w:hAnsi="Arial" w:cs="Arial"/>
                <w:color w:val="0070C0"/>
                <w:sz w:val="14"/>
                <w:szCs w:val="14"/>
                <w:lang w:val="el-GR"/>
              </w:rPr>
              <w:t>Μαυροβούνιο</w:t>
            </w:r>
            <w:r w:rsidR="00C801CE" w:rsidRPr="00C801CE">
              <w:rPr>
                <w:rFonts w:ascii="Arial" w:hAnsi="Arial" w:cs="Arial"/>
                <w:color w:val="0070C0"/>
                <w:sz w:val="14"/>
                <w:szCs w:val="14"/>
                <w:lang w:val="en-US"/>
              </w:rPr>
              <w:t>.</w:t>
            </w:r>
          </w:p>
          <w:p w:rsidR="001A4084" w:rsidRPr="00C801CE" w:rsidRDefault="007058FB" w:rsidP="001A4084">
            <w:pPr>
              <w:widowControl w:val="0"/>
              <w:shd w:val="clear" w:color="auto" w:fill="FFFFFF"/>
              <w:tabs>
                <w:tab w:val="left" w:leader="dot" w:pos="7966"/>
              </w:tabs>
              <w:autoSpaceDE w:val="0"/>
              <w:autoSpaceDN w:val="0"/>
              <w:adjustRightInd w:val="0"/>
              <w:jc w:val="both"/>
              <w:rPr>
                <w:rFonts w:ascii="Arial" w:hAnsi="Arial" w:cs="Arial"/>
                <w:color w:val="0070C0"/>
                <w:sz w:val="14"/>
                <w:szCs w:val="14"/>
                <w:lang w:val="el-GR"/>
              </w:rPr>
            </w:pPr>
            <w:r w:rsidRPr="007058FB">
              <w:rPr>
                <w:rFonts w:ascii="Arial" w:hAnsi="Arial" w:cs="Arial"/>
                <w:sz w:val="14"/>
                <w:szCs w:val="14"/>
                <w:lang w:val="en-US"/>
              </w:rPr>
              <w:t xml:space="preserve">— Rubrika 1.15: navesti registracijski broj (želježničkih vagona ili kontejnera ili kamiona), broj leta (avion) ili ime broda. U slučaju istovara i ponovnog utovara, pošiljalac je dužan obavijestiti granično veterinarsko inspekcijsko mjesto ulaza u Crnu Goru. </w:t>
            </w:r>
            <w:proofErr w:type="gramStart"/>
            <w:r w:rsidRPr="007058FB">
              <w:rPr>
                <w:rFonts w:ascii="Arial" w:hAnsi="Arial" w:cs="Arial"/>
                <w:sz w:val="14"/>
                <w:szCs w:val="14"/>
                <w:lang w:val="en-US"/>
              </w:rPr>
              <w:t>/  Box</w:t>
            </w:r>
            <w:proofErr w:type="gramEnd"/>
            <w:r w:rsidRPr="007058FB">
              <w:rPr>
                <w:rFonts w:ascii="Arial" w:hAnsi="Arial" w:cs="Arial"/>
                <w:sz w:val="14"/>
                <w:szCs w:val="14"/>
                <w:lang w:val="en-US"/>
              </w:rPr>
              <w:t xml:space="preserve"> reference 1.15: Registration number (railway wagons or container and lorries), flight number (aircraft) or name (ship) is to be provided. In case of unloading and reloading, the consignor must inform the border inspection post of entry into Montenegro. / Registration number (railway wagons or container and lorries), flight number (aircraft) or name (vessel) is to be provided. In case of unloading and reloading, the consignor must inform the border control post of entry into the Union.</w:t>
            </w:r>
            <w:r w:rsidR="001A4084" w:rsidRPr="00C801CE">
              <w:rPr>
                <w:rFonts w:ascii="Arial" w:hAnsi="Arial" w:cs="Arial"/>
                <w:color w:val="0070C0"/>
                <w:sz w:val="14"/>
                <w:szCs w:val="14"/>
                <w:lang w:val="en-US"/>
              </w:rPr>
              <w:t xml:space="preserve"> / </w:t>
            </w:r>
            <w:r w:rsidR="001A4084" w:rsidRPr="00C801CE">
              <w:rPr>
                <w:rFonts w:ascii="Arial" w:hAnsi="Arial" w:cs="Arial"/>
                <w:b/>
                <w:color w:val="0070C0"/>
                <w:sz w:val="14"/>
                <w:szCs w:val="14"/>
                <w:lang w:val="en-US"/>
              </w:rPr>
              <w:t>Πλαίσιο αναφοράς 1.15</w:t>
            </w:r>
            <w:r w:rsidR="001A4084" w:rsidRPr="00C801CE">
              <w:rPr>
                <w:rFonts w:ascii="Arial" w:hAnsi="Arial" w:cs="Arial"/>
                <w:color w:val="0070C0"/>
                <w:sz w:val="14"/>
                <w:szCs w:val="14"/>
                <w:lang w:val="en-US"/>
              </w:rPr>
              <w:t xml:space="preserve">: Πρέπει να παρέχεται αριθμός </w:t>
            </w:r>
            <w:r w:rsidR="00521B85">
              <w:rPr>
                <w:rFonts w:ascii="Arial" w:hAnsi="Arial" w:cs="Arial"/>
                <w:color w:val="0070C0"/>
                <w:sz w:val="14"/>
                <w:szCs w:val="14"/>
                <w:lang w:val="el-GR"/>
              </w:rPr>
              <w:t>καταχώρισης</w:t>
            </w:r>
            <w:r w:rsidR="00521B85" w:rsidRPr="00521B85">
              <w:rPr>
                <w:rFonts w:ascii="Arial" w:hAnsi="Arial" w:cs="Arial"/>
                <w:color w:val="0070C0"/>
                <w:sz w:val="14"/>
                <w:szCs w:val="14"/>
                <w:lang w:val="en-US"/>
              </w:rPr>
              <w:t xml:space="preserve"> </w:t>
            </w:r>
            <w:r w:rsidR="001A4084" w:rsidRPr="00C801CE">
              <w:rPr>
                <w:rFonts w:ascii="Arial" w:hAnsi="Arial" w:cs="Arial"/>
                <w:color w:val="0070C0"/>
                <w:sz w:val="14"/>
                <w:szCs w:val="14"/>
                <w:lang w:val="en-US"/>
              </w:rPr>
              <w:t xml:space="preserve">(σιδηροδρομικά βαγόνια ή εμπορευματοκιβώτια και φορτηγά), αριθμός πτήσης (αεροσκάφος) ή όνομα (πλοίο). </w:t>
            </w:r>
            <w:r w:rsidR="001A4084" w:rsidRPr="00C801CE">
              <w:rPr>
                <w:rFonts w:ascii="Arial" w:hAnsi="Arial" w:cs="Arial"/>
                <w:color w:val="0070C0"/>
                <w:sz w:val="14"/>
                <w:szCs w:val="14"/>
                <w:lang w:val="el-GR"/>
              </w:rPr>
              <w:t xml:space="preserve">Σε περίπτωση εκφόρτωσης και επαναφόρτωσης, ο αποστολέας πρέπει να ενημερώσει το συνοριακό σταθμό επιθεώρησης εισόδου στο Μαυροβούνιο. / Πρέπει να παρέχεται αριθμός </w:t>
            </w:r>
            <w:r w:rsidR="00521B85">
              <w:rPr>
                <w:rFonts w:ascii="Arial" w:hAnsi="Arial" w:cs="Arial"/>
                <w:color w:val="0070C0"/>
                <w:sz w:val="14"/>
                <w:szCs w:val="14"/>
                <w:lang w:val="el-GR"/>
              </w:rPr>
              <w:t>καταχώρισης</w:t>
            </w:r>
            <w:r w:rsidR="001A4084" w:rsidRPr="00C801CE">
              <w:rPr>
                <w:rFonts w:ascii="Arial" w:hAnsi="Arial" w:cs="Arial"/>
                <w:color w:val="0070C0"/>
                <w:sz w:val="14"/>
                <w:szCs w:val="14"/>
                <w:lang w:val="el-GR"/>
              </w:rPr>
              <w:t xml:space="preserve"> (σιδηροδρομικά βαγόνια ή εμπορευματοκιβώτια και φορτηγά), αριθμός πτήσης (αεροσκάφος) ή όνομα (σκάφος). Σε περίπτωση εκφόρτωσης και επαναφόρτωσης, ο αποστολέας πρέπει να ενημερώσει τον συνοριακό σταθμό ελέγχου εισόδου στην</w:t>
            </w:r>
            <w:r w:rsidR="001A4084">
              <w:rPr>
                <w:rFonts w:ascii="Arial" w:hAnsi="Arial" w:cs="Arial"/>
                <w:color w:val="0070C0"/>
                <w:sz w:val="14"/>
                <w:szCs w:val="14"/>
                <w:lang w:val="el-GR"/>
              </w:rPr>
              <w:t xml:space="preserve"> ΕΕ</w:t>
            </w:r>
            <w:r w:rsidR="001A4084" w:rsidRPr="00C801CE">
              <w:rPr>
                <w:rFonts w:ascii="Arial" w:hAnsi="Arial" w:cs="Arial"/>
                <w:color w:val="0070C0"/>
                <w:sz w:val="14"/>
                <w:szCs w:val="14"/>
                <w:lang w:val="el-GR"/>
              </w:rPr>
              <w:t>.</w:t>
            </w:r>
          </w:p>
          <w:p w:rsidR="007058FB" w:rsidRPr="001A4084"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p>
          <w:p w:rsidR="007058FB" w:rsidRPr="00B355D8"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7058FB">
              <w:rPr>
                <w:rFonts w:ascii="Arial" w:hAnsi="Arial" w:cs="Arial"/>
                <w:sz w:val="14"/>
                <w:szCs w:val="14"/>
                <w:lang w:val="en-US"/>
              </w:rPr>
              <w:t>— Rubrika 1.19: Upisati odgovarajuću tarifnu oznaku (Harmonised System, HS kod) usklađenog sistema Svjetske carinske organizacije: 02.07, 02.10, 16.01 ili 16.02. / Box reference 1.19: Use the appropriate Harmonised System (HS) code of the World Customs Organisation: 02.07, 02.10, 16.01 or 16.02</w:t>
            </w:r>
            <w:proofErr w:type="gramStart"/>
            <w:r w:rsidRPr="007058FB">
              <w:rPr>
                <w:rFonts w:ascii="Arial" w:hAnsi="Arial" w:cs="Arial"/>
                <w:sz w:val="14"/>
                <w:szCs w:val="14"/>
                <w:lang w:val="en-US"/>
              </w:rPr>
              <w:t>.</w:t>
            </w:r>
            <w:r w:rsidR="00CC444E" w:rsidRPr="00CC444E">
              <w:rPr>
                <w:rFonts w:ascii="Arial" w:hAnsi="Arial" w:cs="Arial"/>
                <w:sz w:val="14"/>
                <w:szCs w:val="14"/>
                <w:lang w:val="en-US"/>
              </w:rPr>
              <w:t>/</w:t>
            </w:r>
            <w:proofErr w:type="gramEnd"/>
            <w:r w:rsidR="00CC444E" w:rsidRPr="00CC444E">
              <w:rPr>
                <w:rFonts w:ascii="Arial" w:hAnsi="Arial" w:cs="Arial"/>
                <w:color w:val="0070C0"/>
                <w:sz w:val="14"/>
                <w:szCs w:val="14"/>
                <w:lang w:val="en-US"/>
              </w:rPr>
              <w:t xml:space="preserve"> </w:t>
            </w:r>
            <w:r w:rsidR="00CC444E" w:rsidRPr="00B355D8">
              <w:rPr>
                <w:rFonts w:ascii="Arial" w:hAnsi="Arial" w:cs="Arial"/>
                <w:color w:val="0070C0"/>
                <w:sz w:val="14"/>
                <w:szCs w:val="14"/>
                <w:lang w:val="el-GR"/>
              </w:rPr>
              <w:t>Πλαίσιο αναφοράς 1.19:</w:t>
            </w:r>
            <w:r w:rsidR="00CC444E" w:rsidRPr="00C801CE">
              <w:rPr>
                <w:rFonts w:ascii="Arial" w:hAnsi="Arial" w:cs="Arial"/>
                <w:color w:val="0070C0"/>
                <w:sz w:val="14"/>
                <w:szCs w:val="14"/>
                <w:lang w:val="el-GR"/>
              </w:rPr>
              <w:t xml:space="preserve"> Χρησιμοποιήστε τον κατάλληλο κωδικό Εναρμονισμένου Συστήματος (</w:t>
            </w:r>
            <w:r w:rsidR="00CC444E" w:rsidRPr="00C801CE">
              <w:rPr>
                <w:rFonts w:ascii="Arial" w:hAnsi="Arial" w:cs="Arial"/>
                <w:color w:val="0070C0"/>
                <w:sz w:val="14"/>
                <w:szCs w:val="14"/>
                <w:lang w:val="en-US"/>
              </w:rPr>
              <w:t>HS</w:t>
            </w:r>
            <w:r w:rsidR="00CC444E" w:rsidRPr="00C801CE">
              <w:rPr>
                <w:rFonts w:ascii="Arial" w:hAnsi="Arial" w:cs="Arial"/>
                <w:color w:val="0070C0"/>
                <w:sz w:val="14"/>
                <w:szCs w:val="14"/>
                <w:lang w:val="el-GR"/>
              </w:rPr>
              <w:t>) του Παγκόσμιου Οργανισμού Τελωνείων: 02.07, 02.10, 16.01 ή 16.02.</w:t>
            </w:r>
          </w:p>
          <w:p w:rsidR="007058FB" w:rsidRPr="00CC444E"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355D8">
              <w:rPr>
                <w:rFonts w:ascii="Arial" w:hAnsi="Arial" w:cs="Arial"/>
                <w:sz w:val="14"/>
                <w:szCs w:val="14"/>
                <w:lang w:val="el-GR"/>
              </w:rPr>
              <w:t xml:space="preserve">—  </w:t>
            </w:r>
            <w:r w:rsidRPr="00B355D8">
              <w:rPr>
                <w:rFonts w:ascii="Arial" w:hAnsi="Arial" w:cs="Arial"/>
                <w:sz w:val="14"/>
                <w:szCs w:val="14"/>
                <w:lang w:val="en-US"/>
              </w:rPr>
              <w:t>Rubrika</w:t>
            </w:r>
            <w:r w:rsidRPr="00B355D8">
              <w:rPr>
                <w:rFonts w:ascii="Arial" w:hAnsi="Arial" w:cs="Arial"/>
                <w:sz w:val="14"/>
                <w:szCs w:val="14"/>
                <w:lang w:val="el-GR"/>
              </w:rPr>
              <w:t xml:space="preserve"> 1.20: </w:t>
            </w:r>
            <w:r w:rsidRPr="00B355D8">
              <w:rPr>
                <w:rFonts w:ascii="Arial" w:hAnsi="Arial" w:cs="Arial"/>
                <w:sz w:val="14"/>
                <w:szCs w:val="14"/>
                <w:lang w:val="en-US"/>
              </w:rPr>
              <w:t>navesti</w:t>
            </w:r>
            <w:r w:rsidRPr="00B355D8">
              <w:rPr>
                <w:rFonts w:ascii="Arial" w:hAnsi="Arial" w:cs="Arial"/>
                <w:sz w:val="14"/>
                <w:szCs w:val="14"/>
                <w:lang w:val="el-GR"/>
              </w:rPr>
              <w:t xml:space="preserve"> </w:t>
            </w:r>
            <w:r w:rsidRPr="00B355D8">
              <w:rPr>
                <w:rFonts w:ascii="Arial" w:hAnsi="Arial" w:cs="Arial"/>
                <w:sz w:val="14"/>
                <w:szCs w:val="14"/>
                <w:lang w:val="en-US"/>
              </w:rPr>
              <w:t>ukupnu</w:t>
            </w:r>
            <w:r w:rsidRPr="00B355D8">
              <w:rPr>
                <w:rFonts w:ascii="Arial" w:hAnsi="Arial" w:cs="Arial"/>
                <w:sz w:val="14"/>
                <w:szCs w:val="14"/>
                <w:lang w:val="el-GR"/>
              </w:rPr>
              <w:t xml:space="preserve"> </w:t>
            </w:r>
            <w:r w:rsidRPr="00B355D8">
              <w:rPr>
                <w:rFonts w:ascii="Arial" w:hAnsi="Arial" w:cs="Arial"/>
                <w:sz w:val="14"/>
                <w:szCs w:val="14"/>
                <w:lang w:val="en-US"/>
              </w:rPr>
              <w:t>bruto</w:t>
            </w:r>
            <w:r w:rsidRPr="00B355D8">
              <w:rPr>
                <w:rFonts w:ascii="Arial" w:hAnsi="Arial" w:cs="Arial"/>
                <w:sz w:val="14"/>
                <w:szCs w:val="14"/>
                <w:lang w:val="el-GR"/>
              </w:rPr>
              <w:t xml:space="preserve"> </w:t>
            </w:r>
            <w:r w:rsidRPr="00B355D8">
              <w:rPr>
                <w:rFonts w:ascii="Arial" w:hAnsi="Arial" w:cs="Arial"/>
                <w:sz w:val="14"/>
                <w:szCs w:val="14"/>
                <w:lang w:val="en-US"/>
              </w:rPr>
              <w:t>i</w:t>
            </w:r>
            <w:r w:rsidRPr="00B355D8">
              <w:rPr>
                <w:rFonts w:ascii="Arial" w:hAnsi="Arial" w:cs="Arial"/>
                <w:sz w:val="14"/>
                <w:szCs w:val="14"/>
                <w:lang w:val="el-GR"/>
              </w:rPr>
              <w:t xml:space="preserve"> </w:t>
            </w:r>
            <w:r w:rsidRPr="00B355D8">
              <w:rPr>
                <w:rFonts w:ascii="Arial" w:hAnsi="Arial" w:cs="Arial"/>
                <w:sz w:val="14"/>
                <w:szCs w:val="14"/>
                <w:lang w:val="en-US"/>
              </w:rPr>
              <w:t>ukupnu</w:t>
            </w:r>
            <w:r w:rsidRPr="00B355D8">
              <w:rPr>
                <w:rFonts w:ascii="Arial" w:hAnsi="Arial" w:cs="Arial"/>
                <w:sz w:val="14"/>
                <w:szCs w:val="14"/>
                <w:lang w:val="el-GR"/>
              </w:rPr>
              <w:t xml:space="preserve"> </w:t>
            </w:r>
            <w:r w:rsidRPr="00B355D8">
              <w:rPr>
                <w:rFonts w:ascii="Arial" w:hAnsi="Arial" w:cs="Arial"/>
                <w:sz w:val="14"/>
                <w:szCs w:val="14"/>
                <w:lang w:val="en-US"/>
              </w:rPr>
              <w:t>neto</w:t>
            </w:r>
            <w:r w:rsidRPr="00B355D8">
              <w:rPr>
                <w:rFonts w:ascii="Arial" w:hAnsi="Arial" w:cs="Arial"/>
                <w:sz w:val="14"/>
                <w:szCs w:val="14"/>
                <w:lang w:val="el-GR"/>
              </w:rPr>
              <w:t xml:space="preserve"> </w:t>
            </w:r>
            <w:r w:rsidRPr="00B355D8">
              <w:rPr>
                <w:rFonts w:ascii="Arial" w:hAnsi="Arial" w:cs="Arial"/>
                <w:sz w:val="14"/>
                <w:szCs w:val="14"/>
                <w:lang w:val="en-US"/>
              </w:rPr>
              <w:t>te</w:t>
            </w:r>
            <w:r w:rsidRPr="00B355D8">
              <w:rPr>
                <w:rFonts w:ascii="Arial" w:hAnsi="Arial" w:cs="Arial"/>
                <w:sz w:val="14"/>
                <w:szCs w:val="14"/>
                <w:lang w:val="el-GR"/>
              </w:rPr>
              <w:t>ž</w:t>
            </w:r>
            <w:r w:rsidRPr="00B355D8">
              <w:rPr>
                <w:rFonts w:ascii="Arial" w:hAnsi="Arial" w:cs="Arial"/>
                <w:sz w:val="14"/>
                <w:szCs w:val="14"/>
                <w:lang w:val="en-US"/>
              </w:rPr>
              <w:t>inu</w:t>
            </w:r>
            <w:r w:rsidRPr="00B355D8">
              <w:rPr>
                <w:rFonts w:ascii="Arial" w:hAnsi="Arial" w:cs="Arial"/>
                <w:sz w:val="14"/>
                <w:szCs w:val="14"/>
                <w:lang w:val="el-GR"/>
              </w:rPr>
              <w:t xml:space="preserve">. / </w:t>
            </w:r>
            <w:r w:rsidRPr="00B355D8">
              <w:rPr>
                <w:rFonts w:ascii="Arial" w:hAnsi="Arial" w:cs="Arial"/>
                <w:sz w:val="14"/>
                <w:szCs w:val="14"/>
                <w:lang w:val="en-US"/>
              </w:rPr>
              <w:t>Box</w:t>
            </w:r>
            <w:r w:rsidRPr="00B355D8">
              <w:rPr>
                <w:rFonts w:ascii="Arial" w:hAnsi="Arial" w:cs="Arial"/>
                <w:sz w:val="14"/>
                <w:szCs w:val="14"/>
                <w:lang w:val="el-GR"/>
              </w:rPr>
              <w:t xml:space="preserve"> </w:t>
            </w:r>
            <w:r w:rsidRPr="00B355D8">
              <w:rPr>
                <w:rFonts w:ascii="Arial" w:hAnsi="Arial" w:cs="Arial"/>
                <w:sz w:val="14"/>
                <w:szCs w:val="14"/>
                <w:lang w:val="en-US"/>
              </w:rPr>
              <w:t>reference</w:t>
            </w:r>
            <w:r w:rsidRPr="00B355D8">
              <w:rPr>
                <w:rFonts w:ascii="Arial" w:hAnsi="Arial" w:cs="Arial"/>
                <w:sz w:val="14"/>
                <w:szCs w:val="14"/>
                <w:lang w:val="el-GR"/>
              </w:rPr>
              <w:t xml:space="preserve"> 1.20: </w:t>
            </w:r>
            <w:r w:rsidRPr="00B355D8">
              <w:rPr>
                <w:rFonts w:ascii="Arial" w:hAnsi="Arial" w:cs="Arial"/>
                <w:sz w:val="14"/>
                <w:szCs w:val="14"/>
                <w:lang w:val="en-US"/>
              </w:rPr>
              <w:t>Indicate</w:t>
            </w:r>
            <w:r w:rsidRPr="00B355D8">
              <w:rPr>
                <w:rFonts w:ascii="Arial" w:hAnsi="Arial" w:cs="Arial"/>
                <w:sz w:val="14"/>
                <w:szCs w:val="14"/>
                <w:lang w:val="el-GR"/>
              </w:rPr>
              <w:t xml:space="preserve"> </w:t>
            </w:r>
            <w:r w:rsidRPr="00B355D8">
              <w:rPr>
                <w:rFonts w:ascii="Arial" w:hAnsi="Arial" w:cs="Arial"/>
                <w:sz w:val="14"/>
                <w:szCs w:val="14"/>
                <w:lang w:val="en-US"/>
              </w:rPr>
              <w:t>total</w:t>
            </w:r>
            <w:r w:rsidRPr="00B355D8">
              <w:rPr>
                <w:rFonts w:ascii="Arial" w:hAnsi="Arial" w:cs="Arial"/>
                <w:sz w:val="14"/>
                <w:szCs w:val="14"/>
                <w:lang w:val="el-GR"/>
              </w:rPr>
              <w:t xml:space="preserve"> </w:t>
            </w:r>
            <w:r w:rsidRPr="00B355D8">
              <w:rPr>
                <w:rFonts w:ascii="Arial" w:hAnsi="Arial" w:cs="Arial"/>
                <w:sz w:val="14"/>
                <w:szCs w:val="14"/>
                <w:lang w:val="en-US"/>
              </w:rPr>
              <w:t>gross</w:t>
            </w:r>
            <w:r w:rsidRPr="00B355D8">
              <w:rPr>
                <w:rFonts w:ascii="Arial" w:hAnsi="Arial" w:cs="Arial"/>
                <w:sz w:val="14"/>
                <w:szCs w:val="14"/>
                <w:lang w:val="el-GR"/>
              </w:rPr>
              <w:t xml:space="preserve"> </w:t>
            </w:r>
            <w:r w:rsidRPr="00B355D8">
              <w:rPr>
                <w:rFonts w:ascii="Arial" w:hAnsi="Arial" w:cs="Arial"/>
                <w:sz w:val="14"/>
                <w:szCs w:val="14"/>
                <w:lang w:val="en-US"/>
              </w:rPr>
              <w:t>weight</w:t>
            </w:r>
            <w:r w:rsidRPr="00B355D8">
              <w:rPr>
                <w:rFonts w:ascii="Arial" w:hAnsi="Arial" w:cs="Arial"/>
                <w:sz w:val="14"/>
                <w:szCs w:val="14"/>
                <w:lang w:val="el-GR"/>
              </w:rPr>
              <w:t xml:space="preserve"> </w:t>
            </w:r>
            <w:r w:rsidRPr="00B355D8">
              <w:rPr>
                <w:rFonts w:ascii="Arial" w:hAnsi="Arial" w:cs="Arial"/>
                <w:sz w:val="14"/>
                <w:szCs w:val="14"/>
                <w:lang w:val="en-US"/>
              </w:rPr>
              <w:t>and</w:t>
            </w:r>
            <w:r w:rsidRPr="00B355D8">
              <w:rPr>
                <w:rFonts w:ascii="Arial" w:hAnsi="Arial" w:cs="Arial"/>
                <w:sz w:val="14"/>
                <w:szCs w:val="14"/>
                <w:lang w:val="el-GR"/>
              </w:rPr>
              <w:t xml:space="preserve"> </w:t>
            </w:r>
            <w:r w:rsidRPr="00B355D8">
              <w:rPr>
                <w:rFonts w:ascii="Arial" w:hAnsi="Arial" w:cs="Arial"/>
                <w:sz w:val="14"/>
                <w:szCs w:val="14"/>
                <w:lang w:val="en-US"/>
              </w:rPr>
              <w:t>total</w:t>
            </w:r>
            <w:r w:rsidRPr="00B355D8">
              <w:rPr>
                <w:rFonts w:ascii="Arial" w:hAnsi="Arial" w:cs="Arial"/>
                <w:sz w:val="14"/>
                <w:szCs w:val="14"/>
                <w:lang w:val="el-GR"/>
              </w:rPr>
              <w:t xml:space="preserve"> </w:t>
            </w:r>
            <w:r w:rsidRPr="00B355D8">
              <w:rPr>
                <w:rFonts w:ascii="Arial" w:hAnsi="Arial" w:cs="Arial"/>
                <w:sz w:val="14"/>
                <w:szCs w:val="14"/>
                <w:lang w:val="en-US"/>
              </w:rPr>
              <w:t>net</w:t>
            </w:r>
            <w:r w:rsidRPr="00B355D8">
              <w:rPr>
                <w:rFonts w:ascii="Arial" w:hAnsi="Arial" w:cs="Arial"/>
                <w:sz w:val="14"/>
                <w:szCs w:val="14"/>
                <w:lang w:val="el-GR"/>
              </w:rPr>
              <w:t xml:space="preserve"> </w:t>
            </w:r>
            <w:r w:rsidRPr="00B355D8">
              <w:rPr>
                <w:rFonts w:ascii="Arial" w:hAnsi="Arial" w:cs="Arial"/>
                <w:sz w:val="14"/>
                <w:szCs w:val="14"/>
                <w:lang w:val="en-US"/>
              </w:rPr>
              <w:t>weight</w:t>
            </w:r>
            <w:r w:rsidRPr="00B355D8">
              <w:rPr>
                <w:rFonts w:ascii="Arial" w:hAnsi="Arial" w:cs="Arial"/>
                <w:sz w:val="14"/>
                <w:szCs w:val="14"/>
                <w:lang w:val="el-GR"/>
              </w:rPr>
              <w:t>.</w:t>
            </w:r>
            <w:r w:rsidR="00CC444E" w:rsidRPr="00B355D8">
              <w:rPr>
                <w:rFonts w:ascii="Arial" w:hAnsi="Arial" w:cs="Arial"/>
                <w:color w:val="0070C0"/>
                <w:sz w:val="14"/>
                <w:szCs w:val="14"/>
                <w:lang w:val="el-GR"/>
              </w:rPr>
              <w:t xml:space="preserve"> / Πλαίσιο αναφοράς 1.20: </w:t>
            </w:r>
            <w:r w:rsidR="00CC444E" w:rsidRPr="00C801CE">
              <w:rPr>
                <w:rFonts w:ascii="Arial" w:hAnsi="Arial" w:cs="Arial"/>
                <w:color w:val="0070C0"/>
                <w:sz w:val="14"/>
                <w:szCs w:val="14"/>
                <w:lang w:val="el-GR"/>
              </w:rPr>
              <w:t>Αναφέρετε το συνολικό μεικτό βάρος και το συνολικό καθαρό βάρος</w:t>
            </w:r>
          </w:p>
          <w:p w:rsidR="007058FB" w:rsidRPr="00B355D8"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CC444E">
              <w:rPr>
                <w:rFonts w:ascii="Arial" w:hAnsi="Arial" w:cs="Arial"/>
                <w:sz w:val="14"/>
                <w:szCs w:val="14"/>
                <w:lang w:val="el-GR"/>
              </w:rPr>
              <w:t xml:space="preserve">— </w:t>
            </w:r>
            <w:r w:rsidRPr="007058FB">
              <w:rPr>
                <w:rFonts w:ascii="Arial" w:hAnsi="Arial" w:cs="Arial"/>
                <w:sz w:val="14"/>
                <w:szCs w:val="14"/>
                <w:lang w:val="en-US"/>
              </w:rPr>
              <w:t>Rubrika</w:t>
            </w:r>
            <w:r w:rsidRPr="00CC444E">
              <w:rPr>
                <w:rFonts w:ascii="Arial" w:hAnsi="Arial" w:cs="Arial"/>
                <w:sz w:val="14"/>
                <w:szCs w:val="14"/>
                <w:lang w:val="el-GR"/>
              </w:rPr>
              <w:t xml:space="preserve"> 1.21: </w:t>
            </w:r>
            <w:r w:rsidRPr="007058FB">
              <w:rPr>
                <w:rFonts w:ascii="Arial" w:hAnsi="Arial" w:cs="Arial"/>
                <w:sz w:val="14"/>
                <w:szCs w:val="14"/>
                <w:lang w:val="en-US"/>
              </w:rPr>
              <w:t>zamrznuto</w:t>
            </w:r>
            <w:r w:rsidRPr="00CC444E">
              <w:rPr>
                <w:rFonts w:ascii="Arial" w:hAnsi="Arial" w:cs="Arial"/>
                <w:sz w:val="14"/>
                <w:szCs w:val="14"/>
                <w:lang w:val="el-GR"/>
              </w:rPr>
              <w:t xml:space="preserve"> </w:t>
            </w:r>
            <w:r w:rsidRPr="007058FB">
              <w:rPr>
                <w:rFonts w:ascii="Arial" w:hAnsi="Arial" w:cs="Arial"/>
                <w:sz w:val="14"/>
                <w:szCs w:val="14"/>
                <w:lang w:val="en-US"/>
              </w:rPr>
              <w:t>odgovara</w:t>
            </w:r>
            <w:r w:rsidRPr="00CC444E">
              <w:rPr>
                <w:rFonts w:ascii="Arial" w:hAnsi="Arial" w:cs="Arial"/>
                <w:sz w:val="14"/>
                <w:szCs w:val="14"/>
                <w:lang w:val="el-GR"/>
              </w:rPr>
              <w:t xml:space="preserve"> </w:t>
            </w:r>
            <w:r w:rsidRPr="007058FB">
              <w:rPr>
                <w:rFonts w:ascii="Arial" w:hAnsi="Arial" w:cs="Arial"/>
                <w:sz w:val="14"/>
                <w:szCs w:val="14"/>
                <w:lang w:val="en-US"/>
              </w:rPr>
              <w:t>unutra</w:t>
            </w:r>
            <w:r w:rsidRPr="00CC444E">
              <w:rPr>
                <w:rFonts w:ascii="Arial" w:hAnsi="Arial" w:cs="Arial"/>
                <w:sz w:val="14"/>
                <w:szCs w:val="14"/>
                <w:lang w:val="el-GR"/>
              </w:rPr>
              <w:t>š</w:t>
            </w:r>
            <w:r w:rsidRPr="007058FB">
              <w:rPr>
                <w:rFonts w:ascii="Arial" w:hAnsi="Arial" w:cs="Arial"/>
                <w:sz w:val="14"/>
                <w:szCs w:val="14"/>
                <w:lang w:val="en-US"/>
              </w:rPr>
              <w:t>njoj</w:t>
            </w:r>
            <w:r w:rsidRPr="00CC444E">
              <w:rPr>
                <w:rFonts w:ascii="Arial" w:hAnsi="Arial" w:cs="Arial"/>
                <w:sz w:val="14"/>
                <w:szCs w:val="14"/>
                <w:lang w:val="el-GR"/>
              </w:rPr>
              <w:t xml:space="preserve"> </w:t>
            </w:r>
            <w:r w:rsidRPr="007058FB">
              <w:rPr>
                <w:rFonts w:ascii="Arial" w:hAnsi="Arial" w:cs="Arial"/>
                <w:sz w:val="14"/>
                <w:szCs w:val="14"/>
                <w:lang w:val="en-US"/>
              </w:rPr>
              <w:t>temeperaturi</w:t>
            </w:r>
            <w:r w:rsidRPr="00CC444E">
              <w:rPr>
                <w:rFonts w:ascii="Arial" w:hAnsi="Arial" w:cs="Arial"/>
                <w:sz w:val="14"/>
                <w:szCs w:val="14"/>
                <w:lang w:val="el-GR"/>
              </w:rPr>
              <w:t xml:space="preserve"> </w:t>
            </w:r>
            <w:r w:rsidRPr="007058FB">
              <w:rPr>
                <w:rFonts w:ascii="Arial" w:hAnsi="Arial" w:cs="Arial"/>
                <w:sz w:val="14"/>
                <w:szCs w:val="14"/>
                <w:lang w:val="en-US"/>
              </w:rPr>
              <w:t>ne</w:t>
            </w:r>
            <w:r w:rsidRPr="00CC444E">
              <w:rPr>
                <w:rFonts w:ascii="Arial" w:hAnsi="Arial" w:cs="Arial"/>
                <w:sz w:val="14"/>
                <w:szCs w:val="14"/>
                <w:lang w:val="el-GR"/>
              </w:rPr>
              <w:t xml:space="preserve"> </w:t>
            </w:r>
            <w:r w:rsidRPr="007058FB">
              <w:rPr>
                <w:rFonts w:ascii="Arial" w:hAnsi="Arial" w:cs="Arial"/>
                <w:sz w:val="14"/>
                <w:szCs w:val="14"/>
                <w:lang w:val="en-US"/>
              </w:rPr>
              <w:t>vi</w:t>
            </w:r>
            <w:r w:rsidRPr="00CC444E">
              <w:rPr>
                <w:rFonts w:ascii="Arial" w:hAnsi="Arial" w:cs="Arial"/>
                <w:sz w:val="14"/>
                <w:szCs w:val="14"/>
                <w:lang w:val="el-GR"/>
              </w:rPr>
              <w:t>š</w:t>
            </w:r>
            <w:r w:rsidRPr="007058FB">
              <w:rPr>
                <w:rFonts w:ascii="Arial" w:hAnsi="Arial" w:cs="Arial"/>
                <w:sz w:val="14"/>
                <w:szCs w:val="14"/>
                <w:lang w:val="en-US"/>
              </w:rPr>
              <w:t>oj</w:t>
            </w:r>
            <w:r w:rsidRPr="00CC444E">
              <w:rPr>
                <w:rFonts w:ascii="Arial" w:hAnsi="Arial" w:cs="Arial"/>
                <w:sz w:val="14"/>
                <w:szCs w:val="14"/>
                <w:lang w:val="el-GR"/>
              </w:rPr>
              <w:t xml:space="preserve"> </w:t>
            </w:r>
            <w:r w:rsidRPr="007058FB">
              <w:rPr>
                <w:rFonts w:ascii="Arial" w:hAnsi="Arial" w:cs="Arial"/>
                <w:sz w:val="14"/>
                <w:szCs w:val="14"/>
                <w:lang w:val="en-US"/>
              </w:rPr>
              <w:t>od</w:t>
            </w:r>
            <w:r w:rsidRPr="00CC444E">
              <w:rPr>
                <w:rFonts w:ascii="Arial" w:hAnsi="Arial" w:cs="Arial"/>
                <w:sz w:val="14"/>
                <w:szCs w:val="14"/>
                <w:lang w:val="el-GR"/>
              </w:rPr>
              <w:t xml:space="preserve"> -18°</w:t>
            </w:r>
            <w:r w:rsidRPr="007058FB">
              <w:rPr>
                <w:rFonts w:ascii="Arial" w:hAnsi="Arial" w:cs="Arial"/>
                <w:sz w:val="14"/>
                <w:szCs w:val="14"/>
                <w:lang w:val="en-US"/>
              </w:rPr>
              <w:t>C</w:t>
            </w:r>
            <w:r w:rsidRPr="00CC444E">
              <w:rPr>
                <w:rFonts w:ascii="Arial" w:hAnsi="Arial" w:cs="Arial"/>
                <w:sz w:val="14"/>
                <w:szCs w:val="14"/>
                <w:lang w:val="el-GR"/>
              </w:rPr>
              <w:t xml:space="preserve">. / </w:t>
            </w:r>
            <w:r w:rsidRPr="007058FB">
              <w:rPr>
                <w:rFonts w:ascii="Arial" w:hAnsi="Arial" w:cs="Arial"/>
                <w:sz w:val="14"/>
                <w:szCs w:val="14"/>
                <w:lang w:val="en-US"/>
              </w:rPr>
              <w:t>Box</w:t>
            </w:r>
            <w:r w:rsidRPr="00CC444E">
              <w:rPr>
                <w:rFonts w:ascii="Arial" w:hAnsi="Arial" w:cs="Arial"/>
                <w:sz w:val="14"/>
                <w:szCs w:val="14"/>
                <w:lang w:val="el-GR"/>
              </w:rPr>
              <w:t xml:space="preserve"> </w:t>
            </w:r>
            <w:r w:rsidRPr="007058FB">
              <w:rPr>
                <w:rFonts w:ascii="Arial" w:hAnsi="Arial" w:cs="Arial"/>
                <w:sz w:val="14"/>
                <w:szCs w:val="14"/>
                <w:lang w:val="en-US"/>
              </w:rPr>
              <w:t>reference</w:t>
            </w:r>
            <w:r w:rsidRPr="00CC444E">
              <w:rPr>
                <w:rFonts w:ascii="Arial" w:hAnsi="Arial" w:cs="Arial"/>
                <w:sz w:val="14"/>
                <w:szCs w:val="14"/>
                <w:lang w:val="el-GR"/>
              </w:rPr>
              <w:t xml:space="preserve"> 1.21: </w:t>
            </w:r>
            <w:r w:rsidRPr="007058FB">
              <w:rPr>
                <w:rFonts w:ascii="Arial" w:hAnsi="Arial" w:cs="Arial"/>
                <w:sz w:val="14"/>
                <w:szCs w:val="14"/>
                <w:lang w:val="en-US"/>
              </w:rPr>
              <w:t>frozen</w:t>
            </w:r>
            <w:r w:rsidRPr="00CC444E">
              <w:rPr>
                <w:rFonts w:ascii="Arial" w:hAnsi="Arial" w:cs="Arial"/>
                <w:sz w:val="14"/>
                <w:szCs w:val="14"/>
                <w:lang w:val="el-GR"/>
              </w:rPr>
              <w:t xml:space="preserve"> </w:t>
            </w:r>
            <w:r w:rsidRPr="007058FB">
              <w:rPr>
                <w:rFonts w:ascii="Arial" w:hAnsi="Arial" w:cs="Arial"/>
                <w:sz w:val="14"/>
                <w:szCs w:val="14"/>
                <w:lang w:val="en-US"/>
              </w:rPr>
              <w:t>corresponds</w:t>
            </w:r>
            <w:r w:rsidRPr="00CC444E">
              <w:rPr>
                <w:rFonts w:ascii="Arial" w:hAnsi="Arial" w:cs="Arial"/>
                <w:sz w:val="14"/>
                <w:szCs w:val="14"/>
                <w:lang w:val="el-GR"/>
              </w:rPr>
              <w:t xml:space="preserve"> </w:t>
            </w:r>
            <w:r w:rsidRPr="007058FB">
              <w:rPr>
                <w:rFonts w:ascii="Arial" w:hAnsi="Arial" w:cs="Arial"/>
                <w:sz w:val="14"/>
                <w:szCs w:val="14"/>
                <w:lang w:val="en-US"/>
              </w:rPr>
              <w:t>to</w:t>
            </w:r>
            <w:r w:rsidRPr="00CC444E">
              <w:rPr>
                <w:rFonts w:ascii="Arial" w:hAnsi="Arial" w:cs="Arial"/>
                <w:sz w:val="14"/>
                <w:szCs w:val="14"/>
                <w:lang w:val="el-GR"/>
              </w:rPr>
              <w:t xml:space="preserve"> </w:t>
            </w:r>
            <w:r w:rsidRPr="007058FB">
              <w:rPr>
                <w:rFonts w:ascii="Arial" w:hAnsi="Arial" w:cs="Arial"/>
                <w:sz w:val="14"/>
                <w:szCs w:val="14"/>
                <w:lang w:val="en-US"/>
              </w:rPr>
              <w:t>an</w:t>
            </w:r>
            <w:r w:rsidRPr="00CC444E">
              <w:rPr>
                <w:rFonts w:ascii="Arial" w:hAnsi="Arial" w:cs="Arial"/>
                <w:sz w:val="14"/>
                <w:szCs w:val="14"/>
                <w:lang w:val="el-GR"/>
              </w:rPr>
              <w:t xml:space="preserve"> </w:t>
            </w:r>
            <w:r w:rsidRPr="007058FB">
              <w:rPr>
                <w:rFonts w:ascii="Arial" w:hAnsi="Arial" w:cs="Arial"/>
                <w:sz w:val="14"/>
                <w:szCs w:val="14"/>
                <w:lang w:val="en-US"/>
              </w:rPr>
              <w:t>internal</w:t>
            </w:r>
            <w:r w:rsidRPr="00CC444E">
              <w:rPr>
                <w:rFonts w:ascii="Arial" w:hAnsi="Arial" w:cs="Arial"/>
                <w:sz w:val="14"/>
                <w:szCs w:val="14"/>
                <w:lang w:val="el-GR"/>
              </w:rPr>
              <w:t xml:space="preserve"> </w:t>
            </w:r>
            <w:r w:rsidRPr="007058FB">
              <w:rPr>
                <w:rFonts w:ascii="Arial" w:hAnsi="Arial" w:cs="Arial"/>
                <w:sz w:val="14"/>
                <w:szCs w:val="14"/>
                <w:lang w:val="en-US"/>
              </w:rPr>
              <w:t>temperature</w:t>
            </w:r>
            <w:r w:rsidRPr="00CC444E">
              <w:rPr>
                <w:rFonts w:ascii="Arial" w:hAnsi="Arial" w:cs="Arial"/>
                <w:sz w:val="14"/>
                <w:szCs w:val="14"/>
                <w:lang w:val="el-GR"/>
              </w:rPr>
              <w:t xml:space="preserve"> </w:t>
            </w:r>
            <w:r w:rsidRPr="007058FB">
              <w:rPr>
                <w:rFonts w:ascii="Arial" w:hAnsi="Arial" w:cs="Arial"/>
                <w:sz w:val="14"/>
                <w:szCs w:val="14"/>
                <w:lang w:val="en-US"/>
              </w:rPr>
              <w:t>of</w:t>
            </w:r>
            <w:r w:rsidRPr="00CC444E">
              <w:rPr>
                <w:rFonts w:ascii="Arial" w:hAnsi="Arial" w:cs="Arial"/>
                <w:sz w:val="14"/>
                <w:szCs w:val="14"/>
                <w:lang w:val="el-GR"/>
              </w:rPr>
              <w:t xml:space="preserve"> </w:t>
            </w:r>
            <w:r w:rsidRPr="007058FB">
              <w:rPr>
                <w:rFonts w:ascii="Arial" w:hAnsi="Arial" w:cs="Arial"/>
                <w:sz w:val="14"/>
                <w:szCs w:val="14"/>
                <w:lang w:val="en-US"/>
              </w:rPr>
              <w:t>not</w:t>
            </w:r>
            <w:r w:rsidRPr="00CC444E">
              <w:rPr>
                <w:rFonts w:ascii="Arial" w:hAnsi="Arial" w:cs="Arial"/>
                <w:sz w:val="14"/>
                <w:szCs w:val="14"/>
                <w:lang w:val="el-GR"/>
              </w:rPr>
              <w:t xml:space="preserve"> </w:t>
            </w:r>
            <w:r w:rsidRPr="007058FB">
              <w:rPr>
                <w:rFonts w:ascii="Arial" w:hAnsi="Arial" w:cs="Arial"/>
                <w:sz w:val="14"/>
                <w:szCs w:val="14"/>
                <w:lang w:val="en-US"/>
              </w:rPr>
              <w:t>more</w:t>
            </w:r>
            <w:r w:rsidRPr="00CC444E">
              <w:rPr>
                <w:rFonts w:ascii="Arial" w:hAnsi="Arial" w:cs="Arial"/>
                <w:sz w:val="14"/>
                <w:szCs w:val="14"/>
                <w:lang w:val="el-GR"/>
              </w:rPr>
              <w:t xml:space="preserve"> </w:t>
            </w:r>
            <w:r w:rsidRPr="007058FB">
              <w:rPr>
                <w:rFonts w:ascii="Arial" w:hAnsi="Arial" w:cs="Arial"/>
                <w:sz w:val="14"/>
                <w:szCs w:val="14"/>
                <w:lang w:val="en-US"/>
              </w:rPr>
              <w:t>than</w:t>
            </w:r>
            <w:r w:rsidRPr="00CC444E">
              <w:rPr>
                <w:rFonts w:ascii="Arial" w:hAnsi="Arial" w:cs="Arial"/>
                <w:sz w:val="14"/>
                <w:szCs w:val="14"/>
                <w:lang w:val="el-GR"/>
              </w:rPr>
              <w:t xml:space="preserve"> - 18 °</w:t>
            </w:r>
            <w:r w:rsidRPr="00B355D8">
              <w:rPr>
                <w:rFonts w:ascii="Arial" w:hAnsi="Arial" w:cs="Arial"/>
                <w:sz w:val="14"/>
                <w:szCs w:val="14"/>
                <w:lang w:val="en-US"/>
              </w:rPr>
              <w:t>C</w:t>
            </w:r>
            <w:r w:rsidRPr="00B355D8">
              <w:rPr>
                <w:rFonts w:ascii="Arial" w:hAnsi="Arial" w:cs="Arial"/>
                <w:sz w:val="14"/>
                <w:szCs w:val="14"/>
                <w:lang w:val="el-GR"/>
              </w:rPr>
              <w:t>.</w:t>
            </w:r>
            <w:r w:rsidR="00CC444E" w:rsidRPr="00B355D8">
              <w:rPr>
                <w:rFonts w:ascii="Arial" w:hAnsi="Arial" w:cs="Arial"/>
                <w:color w:val="0070C0"/>
                <w:sz w:val="14"/>
                <w:szCs w:val="14"/>
                <w:lang w:val="el-GR"/>
              </w:rPr>
              <w:t xml:space="preserve"> / Πλαίσιο αναφοράς 1.21: το κατεψυγμένο αντιστοιχεί σε εσωτερική θερμοκρασία όχι μεγαλύτερη από -18 °</w:t>
            </w:r>
            <w:r w:rsidR="00CC444E" w:rsidRPr="00B355D8">
              <w:rPr>
                <w:rFonts w:ascii="Arial" w:hAnsi="Arial" w:cs="Arial"/>
                <w:color w:val="0070C0"/>
                <w:sz w:val="14"/>
                <w:szCs w:val="14"/>
                <w:lang w:val="en-US"/>
              </w:rPr>
              <w:t>C</w:t>
            </w:r>
            <w:r w:rsidR="00CC444E" w:rsidRPr="00B355D8">
              <w:rPr>
                <w:rFonts w:ascii="Arial" w:hAnsi="Arial" w:cs="Arial"/>
                <w:color w:val="0070C0"/>
                <w:sz w:val="14"/>
                <w:szCs w:val="14"/>
                <w:lang w:val="el-GR"/>
              </w:rPr>
              <w:t>.</w:t>
            </w:r>
          </w:p>
          <w:p w:rsidR="007058FB" w:rsidRPr="00B355D8"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B355D8">
              <w:rPr>
                <w:rFonts w:ascii="Arial" w:hAnsi="Arial" w:cs="Arial"/>
                <w:sz w:val="14"/>
                <w:szCs w:val="14"/>
                <w:lang w:val="en-US"/>
              </w:rPr>
              <w:t>— Rubrika 1.23: za kontejnere ili sanduke treba navesti broj kontejnera i broj plombe (gdje je primjenjivo). / Box reference 1.23: For containers or boxes, the container number and the seal number (if applicable) should be included.</w:t>
            </w:r>
            <w:r w:rsidR="00CC444E" w:rsidRPr="00B355D8">
              <w:rPr>
                <w:rFonts w:ascii="Arial" w:hAnsi="Arial" w:cs="Arial"/>
                <w:color w:val="0070C0"/>
                <w:sz w:val="14"/>
                <w:szCs w:val="14"/>
                <w:lang w:val="en-US"/>
              </w:rPr>
              <w:t xml:space="preserve"> </w:t>
            </w:r>
            <w:r w:rsidR="004205BC" w:rsidRPr="00B355D8">
              <w:rPr>
                <w:rFonts w:ascii="Arial" w:hAnsi="Arial" w:cs="Arial"/>
                <w:color w:val="0070C0"/>
                <w:sz w:val="14"/>
                <w:szCs w:val="14"/>
                <w:lang w:val="el-GR"/>
              </w:rPr>
              <w:t xml:space="preserve">Πλαίσιο αναφοράς </w:t>
            </w:r>
            <w:r w:rsidR="00CC444E" w:rsidRPr="00B355D8">
              <w:rPr>
                <w:rFonts w:ascii="Arial" w:hAnsi="Arial" w:cs="Arial"/>
                <w:color w:val="0070C0"/>
                <w:sz w:val="14"/>
                <w:szCs w:val="14"/>
                <w:lang w:val="el-GR"/>
              </w:rPr>
              <w:t xml:space="preserve">1.23: Για </w:t>
            </w:r>
            <w:r w:rsidR="00521B85">
              <w:rPr>
                <w:rFonts w:ascii="Arial" w:hAnsi="Arial" w:cs="Arial"/>
                <w:color w:val="0070C0"/>
                <w:sz w:val="14"/>
                <w:szCs w:val="14"/>
                <w:lang w:val="el-GR"/>
              </w:rPr>
              <w:t>εμπορευματοκιβώτια ή κιβώτια</w:t>
            </w:r>
            <w:r w:rsidR="00CC444E" w:rsidRPr="00B355D8">
              <w:rPr>
                <w:rFonts w:ascii="Arial" w:hAnsi="Arial" w:cs="Arial"/>
                <w:color w:val="0070C0"/>
                <w:sz w:val="14"/>
                <w:szCs w:val="14"/>
                <w:lang w:val="el-GR"/>
              </w:rPr>
              <w:t>, θα πρέπει να συμπεριληφθούν ο αριθμός του</w:t>
            </w:r>
            <w:r w:rsidR="00521B85">
              <w:rPr>
                <w:rFonts w:ascii="Arial" w:hAnsi="Arial" w:cs="Arial"/>
                <w:color w:val="0070C0"/>
                <w:sz w:val="14"/>
                <w:szCs w:val="14"/>
                <w:lang w:val="el-GR"/>
              </w:rPr>
              <w:t>ς</w:t>
            </w:r>
            <w:r w:rsidR="00CC444E" w:rsidRPr="00B355D8">
              <w:rPr>
                <w:rFonts w:ascii="Arial" w:hAnsi="Arial" w:cs="Arial"/>
                <w:color w:val="0070C0"/>
                <w:sz w:val="14"/>
                <w:szCs w:val="14"/>
                <w:lang w:val="el-GR"/>
              </w:rPr>
              <w:t xml:space="preserve"> και ο αριθμός σφραγίδας (εάν υπάρχει).</w:t>
            </w:r>
          </w:p>
          <w:p w:rsidR="007058FB" w:rsidRPr="00B74B97" w:rsidRDefault="007058FB" w:rsidP="007058FB">
            <w:pPr>
              <w:widowControl w:val="0"/>
              <w:shd w:val="clear" w:color="auto" w:fill="FFFFFF"/>
              <w:tabs>
                <w:tab w:val="left" w:leader="dot" w:pos="7966"/>
              </w:tabs>
              <w:autoSpaceDE w:val="0"/>
              <w:autoSpaceDN w:val="0"/>
              <w:adjustRightInd w:val="0"/>
              <w:jc w:val="both"/>
              <w:rPr>
                <w:rFonts w:ascii="Arial" w:hAnsi="Arial" w:cs="Arial"/>
                <w:sz w:val="14"/>
                <w:szCs w:val="14"/>
                <w:lang w:val="el-GR"/>
              </w:rPr>
            </w:pPr>
            <w:r w:rsidRPr="00A539F2">
              <w:rPr>
                <w:rFonts w:ascii="Arial" w:hAnsi="Arial" w:cs="Arial"/>
                <w:sz w:val="14"/>
                <w:szCs w:val="14"/>
                <w:lang w:val="el-GR"/>
              </w:rPr>
              <w:t xml:space="preserve">— </w:t>
            </w:r>
            <w:r w:rsidRPr="007058FB">
              <w:rPr>
                <w:rFonts w:ascii="Arial" w:hAnsi="Arial" w:cs="Arial"/>
                <w:sz w:val="14"/>
                <w:szCs w:val="14"/>
                <w:lang w:val="en-US"/>
              </w:rPr>
              <w:t>Rubrika</w:t>
            </w:r>
            <w:r w:rsidRPr="00A539F2">
              <w:rPr>
                <w:rFonts w:ascii="Arial" w:hAnsi="Arial" w:cs="Arial"/>
                <w:sz w:val="14"/>
                <w:szCs w:val="14"/>
                <w:lang w:val="el-GR"/>
              </w:rPr>
              <w:t xml:space="preserve"> 1.28: “</w:t>
            </w:r>
            <w:r w:rsidRPr="007058FB">
              <w:rPr>
                <w:rFonts w:ascii="Arial" w:hAnsi="Arial" w:cs="Arial"/>
                <w:sz w:val="14"/>
                <w:szCs w:val="14"/>
                <w:lang w:val="en-US"/>
              </w:rPr>
              <w:t>Vrsta</w:t>
            </w:r>
            <w:r w:rsidRPr="00A539F2">
              <w:rPr>
                <w:rFonts w:ascii="Arial" w:hAnsi="Arial" w:cs="Arial"/>
                <w:sz w:val="14"/>
                <w:szCs w:val="14"/>
                <w:lang w:val="el-GR"/>
              </w:rPr>
              <w:t xml:space="preserve">” </w:t>
            </w:r>
            <w:r w:rsidRPr="007058FB">
              <w:rPr>
                <w:rFonts w:ascii="Arial" w:hAnsi="Arial" w:cs="Arial"/>
                <w:sz w:val="14"/>
                <w:szCs w:val="14"/>
                <w:lang w:val="en-US"/>
              </w:rPr>
              <w:t>odabrati</w:t>
            </w:r>
            <w:r w:rsidRPr="00A539F2">
              <w:rPr>
                <w:rFonts w:ascii="Arial" w:hAnsi="Arial" w:cs="Arial"/>
                <w:sz w:val="14"/>
                <w:szCs w:val="14"/>
                <w:lang w:val="el-GR"/>
              </w:rPr>
              <w:t xml:space="preserve"> </w:t>
            </w:r>
            <w:r w:rsidRPr="007058FB">
              <w:rPr>
                <w:rFonts w:ascii="Arial" w:hAnsi="Arial" w:cs="Arial"/>
                <w:sz w:val="14"/>
                <w:szCs w:val="14"/>
                <w:lang w:val="en-US"/>
              </w:rPr>
              <w:t>izme</w:t>
            </w:r>
            <w:r w:rsidRPr="00A539F2">
              <w:rPr>
                <w:rFonts w:ascii="Arial" w:hAnsi="Arial" w:cs="Arial"/>
                <w:sz w:val="14"/>
                <w:szCs w:val="14"/>
                <w:lang w:val="el-GR"/>
              </w:rPr>
              <w:t>đ</w:t>
            </w:r>
            <w:r w:rsidRPr="007058FB">
              <w:rPr>
                <w:rFonts w:ascii="Arial" w:hAnsi="Arial" w:cs="Arial"/>
                <w:sz w:val="14"/>
                <w:szCs w:val="14"/>
                <w:lang w:val="en-US"/>
              </w:rPr>
              <w:t>u</w:t>
            </w:r>
            <w:r w:rsidRPr="00A539F2">
              <w:rPr>
                <w:rFonts w:ascii="Arial" w:hAnsi="Arial" w:cs="Arial"/>
                <w:sz w:val="14"/>
                <w:szCs w:val="14"/>
                <w:lang w:val="el-GR"/>
              </w:rPr>
              <w:t xml:space="preserve"> </w:t>
            </w:r>
            <w:r w:rsidRPr="007058FB">
              <w:rPr>
                <w:rFonts w:ascii="Arial" w:hAnsi="Arial" w:cs="Arial"/>
                <w:sz w:val="14"/>
                <w:szCs w:val="14"/>
                <w:lang w:val="en-US"/>
              </w:rPr>
              <w:t>vrsta</w:t>
            </w:r>
            <w:r w:rsidRPr="00A539F2">
              <w:rPr>
                <w:rFonts w:ascii="Arial" w:hAnsi="Arial" w:cs="Arial"/>
                <w:sz w:val="14"/>
                <w:szCs w:val="14"/>
                <w:lang w:val="el-GR"/>
              </w:rPr>
              <w:t xml:space="preserve"> </w:t>
            </w:r>
            <w:r w:rsidRPr="007058FB">
              <w:rPr>
                <w:rFonts w:ascii="Arial" w:hAnsi="Arial" w:cs="Arial"/>
                <w:sz w:val="14"/>
                <w:szCs w:val="14"/>
                <w:lang w:val="en-US"/>
              </w:rPr>
              <w:t>navedenih</w:t>
            </w:r>
            <w:r w:rsidRPr="00A539F2">
              <w:rPr>
                <w:rFonts w:ascii="Arial" w:hAnsi="Arial" w:cs="Arial"/>
                <w:sz w:val="14"/>
                <w:szCs w:val="14"/>
                <w:lang w:val="el-GR"/>
              </w:rPr>
              <w:t xml:space="preserve"> </w:t>
            </w:r>
            <w:r w:rsidRPr="007058FB">
              <w:rPr>
                <w:rFonts w:ascii="Arial" w:hAnsi="Arial" w:cs="Arial"/>
                <w:sz w:val="14"/>
                <w:szCs w:val="14"/>
                <w:lang w:val="en-US"/>
              </w:rPr>
              <w:t>u</w:t>
            </w:r>
            <w:r w:rsidRPr="00A539F2">
              <w:rPr>
                <w:rFonts w:ascii="Arial" w:hAnsi="Arial" w:cs="Arial"/>
                <w:sz w:val="14"/>
                <w:szCs w:val="14"/>
                <w:lang w:val="el-GR"/>
              </w:rPr>
              <w:t xml:space="preserve"> </w:t>
            </w:r>
            <w:r w:rsidRPr="007058FB">
              <w:rPr>
                <w:rFonts w:ascii="Arial" w:hAnsi="Arial" w:cs="Arial"/>
                <w:sz w:val="14"/>
                <w:szCs w:val="14"/>
                <w:lang w:val="en-US"/>
              </w:rPr>
              <w:t>Dijelu</w:t>
            </w:r>
            <w:r w:rsidRPr="00A539F2">
              <w:rPr>
                <w:rFonts w:ascii="Arial" w:hAnsi="Arial" w:cs="Arial"/>
                <w:sz w:val="14"/>
                <w:szCs w:val="14"/>
                <w:lang w:val="el-GR"/>
              </w:rPr>
              <w:t xml:space="preserve"> </w:t>
            </w:r>
            <w:r w:rsidRPr="007058FB">
              <w:rPr>
                <w:rFonts w:ascii="Arial" w:hAnsi="Arial" w:cs="Arial"/>
                <w:sz w:val="14"/>
                <w:szCs w:val="14"/>
                <w:lang w:val="en-US"/>
              </w:rPr>
              <w:t>II</w:t>
            </w:r>
            <w:r w:rsidRPr="00A539F2">
              <w:rPr>
                <w:rFonts w:ascii="Arial" w:hAnsi="Arial" w:cs="Arial"/>
                <w:sz w:val="14"/>
                <w:szCs w:val="14"/>
                <w:lang w:val="el-GR"/>
              </w:rPr>
              <w:t xml:space="preserve"> (</w:t>
            </w:r>
            <w:r w:rsidRPr="007058FB">
              <w:rPr>
                <w:rFonts w:ascii="Arial" w:hAnsi="Arial" w:cs="Arial"/>
                <w:sz w:val="14"/>
                <w:szCs w:val="14"/>
                <w:lang w:val="en-US"/>
              </w:rPr>
              <w:t>A</w:t>
            </w:r>
            <w:r w:rsidRPr="00A539F2">
              <w:rPr>
                <w:rFonts w:ascii="Arial" w:hAnsi="Arial" w:cs="Arial"/>
                <w:sz w:val="14"/>
                <w:szCs w:val="14"/>
                <w:lang w:val="el-GR"/>
              </w:rPr>
              <w:t>); “</w:t>
            </w:r>
            <w:r w:rsidRPr="007058FB">
              <w:rPr>
                <w:rFonts w:ascii="Arial" w:hAnsi="Arial" w:cs="Arial"/>
                <w:sz w:val="14"/>
                <w:szCs w:val="14"/>
                <w:lang w:val="en-US"/>
              </w:rPr>
              <w:t>Na</w:t>
            </w:r>
            <w:r w:rsidRPr="00A539F2">
              <w:rPr>
                <w:rFonts w:ascii="Arial" w:hAnsi="Arial" w:cs="Arial"/>
                <w:sz w:val="14"/>
                <w:szCs w:val="14"/>
                <w:lang w:val="el-GR"/>
              </w:rPr>
              <w:t>č</w:t>
            </w:r>
            <w:r w:rsidRPr="007058FB">
              <w:rPr>
                <w:rFonts w:ascii="Arial" w:hAnsi="Arial" w:cs="Arial"/>
                <w:sz w:val="14"/>
                <w:szCs w:val="14"/>
                <w:lang w:val="en-US"/>
              </w:rPr>
              <w:t>in</w:t>
            </w:r>
            <w:r w:rsidRPr="00A539F2">
              <w:rPr>
                <w:rFonts w:ascii="Arial" w:hAnsi="Arial" w:cs="Arial"/>
                <w:sz w:val="14"/>
                <w:szCs w:val="14"/>
                <w:lang w:val="el-GR"/>
              </w:rPr>
              <w:t xml:space="preserve"> </w:t>
            </w:r>
            <w:r w:rsidRPr="007058FB">
              <w:rPr>
                <w:rFonts w:ascii="Arial" w:hAnsi="Arial" w:cs="Arial"/>
                <w:sz w:val="14"/>
                <w:szCs w:val="14"/>
                <w:lang w:val="en-US"/>
              </w:rPr>
              <w:t>obrade</w:t>
            </w:r>
            <w:r w:rsidRPr="00A539F2">
              <w:rPr>
                <w:rFonts w:ascii="Arial" w:hAnsi="Arial" w:cs="Arial"/>
                <w:sz w:val="14"/>
                <w:szCs w:val="14"/>
                <w:lang w:val="el-GR"/>
              </w:rPr>
              <w:t xml:space="preserve">” </w:t>
            </w:r>
            <w:r w:rsidRPr="007058FB">
              <w:rPr>
                <w:rFonts w:ascii="Arial" w:hAnsi="Arial" w:cs="Arial"/>
                <w:sz w:val="14"/>
                <w:szCs w:val="14"/>
                <w:lang w:val="en-US"/>
              </w:rPr>
              <w:t>rok</w:t>
            </w:r>
            <w:r w:rsidRPr="00A539F2">
              <w:rPr>
                <w:rFonts w:ascii="Arial" w:hAnsi="Arial" w:cs="Arial"/>
                <w:sz w:val="14"/>
                <w:szCs w:val="14"/>
                <w:lang w:val="el-GR"/>
              </w:rPr>
              <w:t xml:space="preserve"> </w:t>
            </w:r>
            <w:r w:rsidRPr="007058FB">
              <w:rPr>
                <w:rFonts w:ascii="Arial" w:hAnsi="Arial" w:cs="Arial"/>
                <w:sz w:val="14"/>
                <w:szCs w:val="14"/>
                <w:lang w:val="en-US"/>
              </w:rPr>
              <w:t>trajanja</w:t>
            </w:r>
            <w:r w:rsidRPr="00A539F2">
              <w:rPr>
                <w:rFonts w:ascii="Arial" w:hAnsi="Arial" w:cs="Arial"/>
                <w:sz w:val="14"/>
                <w:szCs w:val="14"/>
                <w:lang w:val="el-GR"/>
              </w:rPr>
              <w:t xml:space="preserve"> (</w:t>
            </w:r>
            <w:r w:rsidRPr="007058FB">
              <w:rPr>
                <w:rFonts w:ascii="Arial" w:hAnsi="Arial" w:cs="Arial"/>
                <w:sz w:val="14"/>
                <w:szCs w:val="14"/>
                <w:lang w:val="en-US"/>
              </w:rPr>
              <w:t>dd</w:t>
            </w:r>
            <w:r w:rsidRPr="00A539F2">
              <w:rPr>
                <w:rFonts w:ascii="Arial" w:hAnsi="Arial" w:cs="Arial"/>
                <w:sz w:val="14"/>
                <w:szCs w:val="14"/>
                <w:lang w:val="el-GR"/>
              </w:rPr>
              <w:t>/</w:t>
            </w:r>
            <w:r w:rsidRPr="007058FB">
              <w:rPr>
                <w:rFonts w:ascii="Arial" w:hAnsi="Arial" w:cs="Arial"/>
                <w:sz w:val="14"/>
                <w:szCs w:val="14"/>
                <w:lang w:val="en-US"/>
              </w:rPr>
              <w:t>mm</w:t>
            </w:r>
            <w:r w:rsidRPr="00A539F2">
              <w:rPr>
                <w:rFonts w:ascii="Arial" w:hAnsi="Arial" w:cs="Arial"/>
                <w:sz w:val="14"/>
                <w:szCs w:val="14"/>
                <w:lang w:val="el-GR"/>
              </w:rPr>
              <w:t>/</w:t>
            </w:r>
            <w:r w:rsidRPr="007058FB">
              <w:rPr>
                <w:rFonts w:ascii="Arial" w:hAnsi="Arial" w:cs="Arial"/>
                <w:sz w:val="14"/>
                <w:szCs w:val="14"/>
                <w:lang w:val="en-US"/>
              </w:rPr>
              <w:t>gggg</w:t>
            </w:r>
            <w:r w:rsidRPr="00A539F2">
              <w:rPr>
                <w:rFonts w:ascii="Arial" w:hAnsi="Arial" w:cs="Arial"/>
                <w:sz w:val="14"/>
                <w:szCs w:val="14"/>
                <w:lang w:val="el-GR"/>
              </w:rPr>
              <w:t>); “</w:t>
            </w:r>
            <w:r w:rsidRPr="007058FB">
              <w:rPr>
                <w:rFonts w:ascii="Arial" w:hAnsi="Arial" w:cs="Arial"/>
                <w:sz w:val="14"/>
                <w:szCs w:val="14"/>
                <w:lang w:val="en-US"/>
              </w:rPr>
              <w:t>hladnja</w:t>
            </w:r>
            <w:r w:rsidRPr="00A539F2">
              <w:rPr>
                <w:rFonts w:ascii="Arial" w:hAnsi="Arial" w:cs="Arial"/>
                <w:sz w:val="14"/>
                <w:szCs w:val="14"/>
                <w:lang w:val="el-GR"/>
              </w:rPr>
              <w:t>č</w:t>
            </w:r>
            <w:r w:rsidRPr="007058FB">
              <w:rPr>
                <w:rFonts w:ascii="Arial" w:hAnsi="Arial" w:cs="Arial"/>
                <w:sz w:val="14"/>
                <w:szCs w:val="14"/>
                <w:lang w:val="en-US"/>
              </w:rPr>
              <w:t>a</w:t>
            </w:r>
            <w:r w:rsidRPr="00A539F2">
              <w:rPr>
                <w:rFonts w:ascii="Arial" w:hAnsi="Arial" w:cs="Arial"/>
                <w:sz w:val="14"/>
                <w:szCs w:val="14"/>
                <w:lang w:val="el-GR"/>
              </w:rPr>
              <w:t xml:space="preserve">” </w:t>
            </w:r>
            <w:r w:rsidRPr="007058FB">
              <w:rPr>
                <w:rFonts w:ascii="Arial" w:hAnsi="Arial" w:cs="Arial"/>
                <w:sz w:val="14"/>
                <w:szCs w:val="14"/>
                <w:lang w:val="en-US"/>
              </w:rPr>
              <w:t>navesti</w:t>
            </w:r>
            <w:r w:rsidRPr="00A539F2">
              <w:rPr>
                <w:rFonts w:ascii="Arial" w:hAnsi="Arial" w:cs="Arial"/>
                <w:sz w:val="14"/>
                <w:szCs w:val="14"/>
                <w:lang w:val="el-GR"/>
              </w:rPr>
              <w:t xml:space="preserve"> </w:t>
            </w:r>
            <w:r w:rsidRPr="007058FB">
              <w:rPr>
                <w:rFonts w:ascii="Arial" w:hAnsi="Arial" w:cs="Arial"/>
                <w:sz w:val="14"/>
                <w:szCs w:val="14"/>
                <w:lang w:val="en-US"/>
              </w:rPr>
              <w:t>adresu</w:t>
            </w:r>
            <w:r w:rsidRPr="00A539F2">
              <w:rPr>
                <w:rFonts w:ascii="Arial" w:hAnsi="Arial" w:cs="Arial"/>
                <w:sz w:val="14"/>
                <w:szCs w:val="14"/>
                <w:lang w:val="el-GR"/>
              </w:rPr>
              <w:t>(</w:t>
            </w:r>
            <w:r w:rsidRPr="007058FB">
              <w:rPr>
                <w:rFonts w:ascii="Arial" w:hAnsi="Arial" w:cs="Arial"/>
                <w:sz w:val="14"/>
                <w:szCs w:val="14"/>
                <w:lang w:val="en-US"/>
              </w:rPr>
              <w:t>e</w:t>
            </w:r>
            <w:r w:rsidRPr="00A539F2">
              <w:rPr>
                <w:rFonts w:ascii="Arial" w:hAnsi="Arial" w:cs="Arial"/>
                <w:sz w:val="14"/>
                <w:szCs w:val="14"/>
                <w:lang w:val="el-GR"/>
              </w:rPr>
              <w:t xml:space="preserve">) </w:t>
            </w:r>
            <w:r w:rsidRPr="007058FB">
              <w:rPr>
                <w:rFonts w:ascii="Arial" w:hAnsi="Arial" w:cs="Arial"/>
                <w:sz w:val="14"/>
                <w:szCs w:val="14"/>
                <w:lang w:val="en-US"/>
              </w:rPr>
              <w:t>i</w:t>
            </w:r>
            <w:r w:rsidRPr="00A539F2">
              <w:rPr>
                <w:rFonts w:ascii="Arial" w:hAnsi="Arial" w:cs="Arial"/>
                <w:sz w:val="14"/>
                <w:szCs w:val="14"/>
                <w:lang w:val="el-GR"/>
              </w:rPr>
              <w:t xml:space="preserve"> </w:t>
            </w:r>
            <w:r w:rsidRPr="007058FB">
              <w:rPr>
                <w:rFonts w:ascii="Arial" w:hAnsi="Arial" w:cs="Arial"/>
                <w:sz w:val="14"/>
                <w:szCs w:val="14"/>
                <w:lang w:val="en-US"/>
              </w:rPr>
              <w:t>odobreni</w:t>
            </w:r>
            <w:r w:rsidRPr="00A539F2">
              <w:rPr>
                <w:rFonts w:ascii="Arial" w:hAnsi="Arial" w:cs="Arial"/>
                <w:sz w:val="14"/>
                <w:szCs w:val="14"/>
                <w:lang w:val="el-GR"/>
              </w:rPr>
              <w:t>(</w:t>
            </w:r>
            <w:r w:rsidRPr="007058FB">
              <w:rPr>
                <w:rFonts w:ascii="Arial" w:hAnsi="Arial" w:cs="Arial"/>
                <w:sz w:val="14"/>
                <w:szCs w:val="14"/>
                <w:lang w:val="en-US"/>
              </w:rPr>
              <w:t>e</w:t>
            </w:r>
            <w:r w:rsidRPr="00A539F2">
              <w:rPr>
                <w:rFonts w:ascii="Arial" w:hAnsi="Arial" w:cs="Arial"/>
                <w:sz w:val="14"/>
                <w:szCs w:val="14"/>
                <w:lang w:val="el-GR"/>
              </w:rPr>
              <w:t xml:space="preserve">) </w:t>
            </w:r>
            <w:r w:rsidRPr="007058FB">
              <w:rPr>
                <w:rFonts w:ascii="Arial" w:hAnsi="Arial" w:cs="Arial"/>
                <w:sz w:val="14"/>
                <w:szCs w:val="14"/>
                <w:lang w:val="en-US"/>
              </w:rPr>
              <w:t>broj</w:t>
            </w:r>
            <w:r w:rsidRPr="00A539F2">
              <w:rPr>
                <w:rFonts w:ascii="Arial" w:hAnsi="Arial" w:cs="Arial"/>
                <w:sz w:val="14"/>
                <w:szCs w:val="14"/>
                <w:lang w:val="el-GR"/>
              </w:rPr>
              <w:t>(</w:t>
            </w:r>
            <w:r w:rsidRPr="007058FB">
              <w:rPr>
                <w:rFonts w:ascii="Arial" w:hAnsi="Arial" w:cs="Arial"/>
                <w:sz w:val="14"/>
                <w:szCs w:val="14"/>
                <w:lang w:val="en-US"/>
              </w:rPr>
              <w:t>eve</w:t>
            </w:r>
            <w:r w:rsidRPr="00A539F2">
              <w:rPr>
                <w:rFonts w:ascii="Arial" w:hAnsi="Arial" w:cs="Arial"/>
                <w:sz w:val="14"/>
                <w:szCs w:val="14"/>
                <w:lang w:val="el-GR"/>
              </w:rPr>
              <w:t xml:space="preserve">) </w:t>
            </w:r>
            <w:r w:rsidRPr="007058FB">
              <w:rPr>
                <w:rFonts w:ascii="Arial" w:hAnsi="Arial" w:cs="Arial"/>
                <w:sz w:val="14"/>
                <w:szCs w:val="14"/>
                <w:lang w:val="en-US"/>
              </w:rPr>
              <w:t>hladnja</w:t>
            </w:r>
            <w:r w:rsidRPr="00A539F2">
              <w:rPr>
                <w:rFonts w:ascii="Arial" w:hAnsi="Arial" w:cs="Arial"/>
                <w:sz w:val="14"/>
                <w:szCs w:val="14"/>
                <w:lang w:val="el-GR"/>
              </w:rPr>
              <w:t>č</w:t>
            </w:r>
            <w:r w:rsidRPr="007058FB">
              <w:rPr>
                <w:rFonts w:ascii="Arial" w:hAnsi="Arial" w:cs="Arial"/>
                <w:sz w:val="14"/>
                <w:szCs w:val="14"/>
                <w:lang w:val="en-US"/>
              </w:rPr>
              <w:t>a</w:t>
            </w:r>
            <w:r w:rsidRPr="00A539F2">
              <w:rPr>
                <w:rFonts w:ascii="Arial" w:hAnsi="Arial" w:cs="Arial"/>
                <w:sz w:val="14"/>
                <w:szCs w:val="14"/>
                <w:lang w:val="el-GR"/>
              </w:rPr>
              <w:t xml:space="preserve"> </w:t>
            </w:r>
            <w:r w:rsidRPr="007058FB">
              <w:rPr>
                <w:rFonts w:ascii="Arial" w:hAnsi="Arial" w:cs="Arial"/>
                <w:sz w:val="14"/>
                <w:szCs w:val="14"/>
                <w:lang w:val="en-US"/>
              </w:rPr>
              <w:t>ukoliko</w:t>
            </w:r>
            <w:r w:rsidRPr="00A539F2">
              <w:rPr>
                <w:rFonts w:ascii="Arial" w:hAnsi="Arial" w:cs="Arial"/>
                <w:sz w:val="14"/>
                <w:szCs w:val="14"/>
                <w:lang w:val="el-GR"/>
              </w:rPr>
              <w:t xml:space="preserve"> </w:t>
            </w:r>
            <w:r w:rsidRPr="007058FB">
              <w:rPr>
                <w:rFonts w:ascii="Arial" w:hAnsi="Arial" w:cs="Arial"/>
                <w:sz w:val="14"/>
                <w:szCs w:val="14"/>
                <w:lang w:val="en-US"/>
              </w:rPr>
              <w:t>je</w:t>
            </w:r>
            <w:r w:rsidRPr="00A539F2">
              <w:rPr>
                <w:rFonts w:ascii="Arial" w:hAnsi="Arial" w:cs="Arial"/>
                <w:sz w:val="14"/>
                <w:szCs w:val="14"/>
                <w:lang w:val="el-GR"/>
              </w:rPr>
              <w:t xml:space="preserve"> </w:t>
            </w:r>
            <w:r w:rsidRPr="007058FB">
              <w:rPr>
                <w:rFonts w:ascii="Arial" w:hAnsi="Arial" w:cs="Arial"/>
                <w:sz w:val="14"/>
                <w:szCs w:val="14"/>
                <w:lang w:val="en-US"/>
              </w:rPr>
              <w:t>potrebno</w:t>
            </w:r>
            <w:r w:rsidRPr="00A539F2">
              <w:rPr>
                <w:rFonts w:ascii="Arial" w:hAnsi="Arial" w:cs="Arial"/>
                <w:sz w:val="14"/>
                <w:szCs w:val="14"/>
                <w:lang w:val="el-GR"/>
              </w:rPr>
              <w:t xml:space="preserve">. / </w:t>
            </w:r>
            <w:r w:rsidRPr="007058FB">
              <w:rPr>
                <w:rFonts w:ascii="Arial" w:hAnsi="Arial" w:cs="Arial"/>
                <w:sz w:val="14"/>
                <w:szCs w:val="14"/>
                <w:lang w:val="en-US"/>
              </w:rPr>
              <w:t>Box</w:t>
            </w:r>
            <w:r w:rsidRPr="00A539F2">
              <w:rPr>
                <w:rFonts w:ascii="Arial" w:hAnsi="Arial" w:cs="Arial"/>
                <w:sz w:val="14"/>
                <w:szCs w:val="14"/>
                <w:lang w:val="el-GR"/>
              </w:rPr>
              <w:t xml:space="preserve"> </w:t>
            </w:r>
            <w:r w:rsidRPr="007058FB">
              <w:rPr>
                <w:rFonts w:ascii="Arial" w:hAnsi="Arial" w:cs="Arial"/>
                <w:sz w:val="14"/>
                <w:szCs w:val="14"/>
                <w:lang w:val="en-US"/>
              </w:rPr>
              <w:t>reference</w:t>
            </w:r>
            <w:r w:rsidRPr="00A539F2">
              <w:rPr>
                <w:rFonts w:ascii="Arial" w:hAnsi="Arial" w:cs="Arial"/>
                <w:sz w:val="14"/>
                <w:szCs w:val="14"/>
                <w:lang w:val="el-GR"/>
              </w:rPr>
              <w:t xml:space="preserve"> 1.28:  "</w:t>
            </w:r>
            <w:r w:rsidRPr="007058FB">
              <w:rPr>
                <w:rFonts w:ascii="Arial" w:hAnsi="Arial" w:cs="Arial"/>
                <w:sz w:val="14"/>
                <w:szCs w:val="14"/>
                <w:lang w:val="en-US"/>
              </w:rPr>
              <w:t>Species</w:t>
            </w:r>
            <w:r w:rsidRPr="00A539F2">
              <w:rPr>
                <w:rFonts w:ascii="Arial" w:hAnsi="Arial" w:cs="Arial"/>
                <w:sz w:val="14"/>
                <w:szCs w:val="14"/>
                <w:lang w:val="el-GR"/>
              </w:rPr>
              <w:t xml:space="preserve">": </w:t>
            </w:r>
            <w:r w:rsidRPr="007058FB">
              <w:rPr>
                <w:rFonts w:ascii="Arial" w:hAnsi="Arial" w:cs="Arial"/>
                <w:sz w:val="14"/>
                <w:szCs w:val="14"/>
                <w:lang w:val="en-US"/>
              </w:rPr>
              <w:t>select</w:t>
            </w:r>
            <w:r w:rsidRPr="00A539F2">
              <w:rPr>
                <w:rFonts w:ascii="Arial" w:hAnsi="Arial" w:cs="Arial"/>
                <w:sz w:val="14"/>
                <w:szCs w:val="14"/>
                <w:lang w:val="el-GR"/>
              </w:rPr>
              <w:t xml:space="preserve"> </w:t>
            </w:r>
            <w:r w:rsidRPr="007058FB">
              <w:rPr>
                <w:rFonts w:ascii="Arial" w:hAnsi="Arial" w:cs="Arial"/>
                <w:sz w:val="14"/>
                <w:szCs w:val="14"/>
                <w:lang w:val="en-US"/>
              </w:rPr>
              <w:t>among</w:t>
            </w:r>
            <w:r w:rsidRPr="00A539F2">
              <w:rPr>
                <w:rFonts w:ascii="Arial" w:hAnsi="Arial" w:cs="Arial"/>
                <w:sz w:val="14"/>
                <w:szCs w:val="14"/>
                <w:lang w:val="el-GR"/>
              </w:rPr>
              <w:t xml:space="preserve"> </w:t>
            </w:r>
            <w:r w:rsidRPr="007058FB">
              <w:rPr>
                <w:rFonts w:ascii="Arial" w:hAnsi="Arial" w:cs="Arial"/>
                <w:sz w:val="14"/>
                <w:szCs w:val="14"/>
                <w:lang w:val="en-US"/>
              </w:rPr>
              <w:t>species</w:t>
            </w:r>
            <w:r w:rsidRPr="00A539F2">
              <w:rPr>
                <w:rFonts w:ascii="Arial" w:hAnsi="Arial" w:cs="Arial"/>
                <w:sz w:val="14"/>
                <w:szCs w:val="14"/>
                <w:lang w:val="el-GR"/>
              </w:rPr>
              <w:t xml:space="preserve"> </w:t>
            </w:r>
            <w:r w:rsidRPr="007058FB">
              <w:rPr>
                <w:rFonts w:ascii="Arial" w:hAnsi="Arial" w:cs="Arial"/>
                <w:sz w:val="14"/>
                <w:szCs w:val="14"/>
                <w:lang w:val="en-US"/>
              </w:rPr>
              <w:t>described</w:t>
            </w:r>
            <w:r w:rsidRPr="00A539F2">
              <w:rPr>
                <w:rFonts w:ascii="Arial" w:hAnsi="Arial" w:cs="Arial"/>
                <w:sz w:val="14"/>
                <w:szCs w:val="14"/>
                <w:lang w:val="el-GR"/>
              </w:rPr>
              <w:t xml:space="preserve"> </w:t>
            </w:r>
            <w:r w:rsidRPr="007058FB">
              <w:rPr>
                <w:rFonts w:ascii="Arial" w:hAnsi="Arial" w:cs="Arial"/>
                <w:sz w:val="14"/>
                <w:szCs w:val="14"/>
                <w:lang w:val="en-US"/>
              </w:rPr>
              <w:t>in</w:t>
            </w:r>
            <w:r w:rsidRPr="00A539F2">
              <w:rPr>
                <w:rFonts w:ascii="Arial" w:hAnsi="Arial" w:cs="Arial"/>
                <w:sz w:val="14"/>
                <w:szCs w:val="14"/>
                <w:lang w:val="el-GR"/>
              </w:rPr>
              <w:t xml:space="preserve"> </w:t>
            </w:r>
            <w:r w:rsidRPr="007058FB">
              <w:rPr>
                <w:rFonts w:ascii="Arial" w:hAnsi="Arial" w:cs="Arial"/>
                <w:sz w:val="14"/>
                <w:szCs w:val="14"/>
                <w:lang w:val="en-US"/>
              </w:rPr>
              <w:t>Part</w:t>
            </w:r>
            <w:r w:rsidRPr="00A539F2">
              <w:rPr>
                <w:rFonts w:ascii="Arial" w:hAnsi="Arial" w:cs="Arial"/>
                <w:sz w:val="14"/>
                <w:szCs w:val="14"/>
                <w:lang w:val="el-GR"/>
              </w:rPr>
              <w:t xml:space="preserve"> </w:t>
            </w:r>
            <w:r w:rsidRPr="007058FB">
              <w:rPr>
                <w:rFonts w:ascii="Arial" w:hAnsi="Arial" w:cs="Arial"/>
                <w:sz w:val="14"/>
                <w:szCs w:val="14"/>
                <w:lang w:val="en-US"/>
              </w:rPr>
              <w:t>II</w:t>
            </w:r>
            <w:r w:rsidRPr="00A539F2">
              <w:rPr>
                <w:rFonts w:ascii="Arial" w:hAnsi="Arial" w:cs="Arial"/>
                <w:sz w:val="14"/>
                <w:szCs w:val="14"/>
                <w:lang w:val="el-GR"/>
              </w:rPr>
              <w:t xml:space="preserve"> (</w:t>
            </w:r>
            <w:r w:rsidRPr="007058FB">
              <w:rPr>
                <w:rFonts w:ascii="Arial" w:hAnsi="Arial" w:cs="Arial"/>
                <w:sz w:val="14"/>
                <w:szCs w:val="14"/>
                <w:lang w:val="en-US"/>
              </w:rPr>
              <w:t>A</w:t>
            </w:r>
            <w:r w:rsidRPr="00A539F2">
              <w:rPr>
                <w:rFonts w:ascii="Arial" w:hAnsi="Arial" w:cs="Arial"/>
                <w:sz w:val="14"/>
                <w:szCs w:val="14"/>
                <w:lang w:val="el-GR"/>
              </w:rPr>
              <w:t>); '</w:t>
            </w:r>
            <w:r w:rsidRPr="007058FB">
              <w:rPr>
                <w:rFonts w:ascii="Arial" w:hAnsi="Arial" w:cs="Arial"/>
                <w:sz w:val="14"/>
                <w:szCs w:val="14"/>
                <w:lang w:val="en-US"/>
              </w:rPr>
              <w:t>Treatment</w:t>
            </w:r>
            <w:r w:rsidRPr="00A539F2">
              <w:rPr>
                <w:rFonts w:ascii="Arial" w:hAnsi="Arial" w:cs="Arial"/>
                <w:sz w:val="14"/>
                <w:szCs w:val="14"/>
                <w:lang w:val="el-GR"/>
              </w:rPr>
              <w:t xml:space="preserve"> </w:t>
            </w:r>
            <w:r w:rsidRPr="007058FB">
              <w:rPr>
                <w:rFonts w:ascii="Arial" w:hAnsi="Arial" w:cs="Arial"/>
                <w:sz w:val="14"/>
                <w:szCs w:val="14"/>
                <w:lang w:val="en-US"/>
              </w:rPr>
              <w:t>type</w:t>
            </w:r>
            <w:r w:rsidRPr="00A539F2">
              <w:rPr>
                <w:rFonts w:ascii="Arial" w:hAnsi="Arial" w:cs="Arial"/>
                <w:sz w:val="14"/>
                <w:szCs w:val="14"/>
                <w:lang w:val="el-GR"/>
              </w:rPr>
              <w:t xml:space="preserve">": </w:t>
            </w:r>
            <w:r w:rsidRPr="007058FB">
              <w:rPr>
                <w:rFonts w:ascii="Arial" w:hAnsi="Arial" w:cs="Arial"/>
                <w:sz w:val="14"/>
                <w:szCs w:val="14"/>
                <w:lang w:val="en-US"/>
              </w:rPr>
              <w:t>storage</w:t>
            </w:r>
            <w:r w:rsidRPr="00A539F2">
              <w:rPr>
                <w:rFonts w:ascii="Arial" w:hAnsi="Arial" w:cs="Arial"/>
                <w:sz w:val="14"/>
                <w:szCs w:val="14"/>
                <w:lang w:val="el-GR"/>
              </w:rPr>
              <w:t xml:space="preserve"> </w:t>
            </w:r>
            <w:r w:rsidRPr="007058FB">
              <w:rPr>
                <w:rFonts w:ascii="Arial" w:hAnsi="Arial" w:cs="Arial"/>
                <w:sz w:val="14"/>
                <w:szCs w:val="14"/>
                <w:lang w:val="en-US"/>
              </w:rPr>
              <w:t>life</w:t>
            </w:r>
            <w:r w:rsidRPr="00A539F2">
              <w:rPr>
                <w:rFonts w:ascii="Arial" w:hAnsi="Arial" w:cs="Arial"/>
                <w:sz w:val="14"/>
                <w:szCs w:val="14"/>
                <w:lang w:val="el-GR"/>
              </w:rPr>
              <w:t xml:space="preserve"> (</w:t>
            </w:r>
            <w:r w:rsidRPr="007058FB">
              <w:rPr>
                <w:rFonts w:ascii="Arial" w:hAnsi="Arial" w:cs="Arial"/>
                <w:sz w:val="14"/>
                <w:szCs w:val="14"/>
                <w:lang w:val="en-US"/>
              </w:rPr>
              <w:t>dd</w:t>
            </w:r>
            <w:r w:rsidRPr="00A539F2">
              <w:rPr>
                <w:rFonts w:ascii="Arial" w:hAnsi="Arial" w:cs="Arial"/>
                <w:sz w:val="14"/>
                <w:szCs w:val="14"/>
                <w:lang w:val="el-GR"/>
              </w:rPr>
              <w:t>/</w:t>
            </w:r>
            <w:r w:rsidRPr="007058FB">
              <w:rPr>
                <w:rFonts w:ascii="Arial" w:hAnsi="Arial" w:cs="Arial"/>
                <w:sz w:val="14"/>
                <w:szCs w:val="14"/>
                <w:lang w:val="en-US"/>
              </w:rPr>
              <w:t>mm</w:t>
            </w:r>
            <w:r w:rsidRPr="00A539F2">
              <w:rPr>
                <w:rFonts w:ascii="Arial" w:hAnsi="Arial" w:cs="Arial"/>
                <w:sz w:val="14"/>
                <w:szCs w:val="14"/>
                <w:lang w:val="el-GR"/>
              </w:rPr>
              <w:t>/</w:t>
            </w:r>
            <w:r w:rsidRPr="007058FB">
              <w:rPr>
                <w:rFonts w:ascii="Arial" w:hAnsi="Arial" w:cs="Arial"/>
                <w:sz w:val="14"/>
                <w:szCs w:val="14"/>
                <w:lang w:val="en-US"/>
              </w:rPr>
              <w:t>yyyy</w:t>
            </w:r>
            <w:r w:rsidRPr="00A539F2">
              <w:rPr>
                <w:rFonts w:ascii="Arial" w:hAnsi="Arial" w:cs="Arial"/>
                <w:sz w:val="14"/>
                <w:szCs w:val="14"/>
                <w:lang w:val="el-GR"/>
              </w:rPr>
              <w:t>); "</w:t>
            </w:r>
            <w:r w:rsidRPr="007058FB">
              <w:rPr>
                <w:rFonts w:ascii="Arial" w:hAnsi="Arial" w:cs="Arial"/>
                <w:sz w:val="14"/>
                <w:szCs w:val="14"/>
                <w:lang w:val="en-US"/>
              </w:rPr>
              <w:t>Cold</w:t>
            </w:r>
            <w:r w:rsidRPr="00A539F2">
              <w:rPr>
                <w:rFonts w:ascii="Arial" w:hAnsi="Arial" w:cs="Arial"/>
                <w:sz w:val="14"/>
                <w:szCs w:val="14"/>
                <w:lang w:val="el-GR"/>
              </w:rPr>
              <w:t xml:space="preserve"> </w:t>
            </w:r>
            <w:r w:rsidRPr="007058FB">
              <w:rPr>
                <w:rFonts w:ascii="Arial" w:hAnsi="Arial" w:cs="Arial"/>
                <w:sz w:val="14"/>
                <w:szCs w:val="14"/>
                <w:lang w:val="en-US"/>
              </w:rPr>
              <w:t>store</w:t>
            </w:r>
            <w:r w:rsidRPr="00A539F2">
              <w:rPr>
                <w:rFonts w:ascii="Arial" w:hAnsi="Arial" w:cs="Arial"/>
                <w:sz w:val="14"/>
                <w:szCs w:val="14"/>
                <w:lang w:val="el-GR"/>
              </w:rPr>
              <w:t xml:space="preserve">": </w:t>
            </w:r>
            <w:r w:rsidRPr="007058FB">
              <w:rPr>
                <w:rFonts w:ascii="Arial" w:hAnsi="Arial" w:cs="Arial"/>
                <w:sz w:val="14"/>
                <w:szCs w:val="14"/>
                <w:lang w:val="en-US"/>
              </w:rPr>
              <w:t>give</w:t>
            </w:r>
            <w:r w:rsidRPr="00A539F2">
              <w:rPr>
                <w:rFonts w:ascii="Arial" w:hAnsi="Arial" w:cs="Arial"/>
                <w:sz w:val="14"/>
                <w:szCs w:val="14"/>
                <w:lang w:val="el-GR"/>
              </w:rPr>
              <w:t xml:space="preserve"> </w:t>
            </w:r>
            <w:r w:rsidRPr="007058FB">
              <w:rPr>
                <w:rFonts w:ascii="Arial" w:hAnsi="Arial" w:cs="Arial"/>
                <w:sz w:val="14"/>
                <w:szCs w:val="14"/>
                <w:lang w:val="en-US"/>
              </w:rPr>
              <w:t>the</w:t>
            </w:r>
            <w:r w:rsidRPr="00A539F2">
              <w:rPr>
                <w:rFonts w:ascii="Arial" w:hAnsi="Arial" w:cs="Arial"/>
                <w:sz w:val="14"/>
                <w:szCs w:val="14"/>
                <w:lang w:val="el-GR"/>
              </w:rPr>
              <w:t xml:space="preserve"> </w:t>
            </w:r>
            <w:r w:rsidRPr="007058FB">
              <w:rPr>
                <w:rFonts w:ascii="Arial" w:hAnsi="Arial" w:cs="Arial"/>
                <w:sz w:val="14"/>
                <w:szCs w:val="14"/>
                <w:lang w:val="en-US"/>
              </w:rPr>
              <w:t>address</w:t>
            </w:r>
            <w:r w:rsidRPr="00A539F2">
              <w:rPr>
                <w:rFonts w:ascii="Arial" w:hAnsi="Arial" w:cs="Arial"/>
                <w:sz w:val="14"/>
                <w:szCs w:val="14"/>
                <w:lang w:val="el-GR"/>
              </w:rPr>
              <w:t>(</w:t>
            </w:r>
            <w:r w:rsidRPr="007058FB">
              <w:rPr>
                <w:rFonts w:ascii="Arial" w:hAnsi="Arial" w:cs="Arial"/>
                <w:sz w:val="14"/>
                <w:szCs w:val="14"/>
                <w:lang w:val="en-US"/>
              </w:rPr>
              <w:t>es</w:t>
            </w:r>
            <w:r w:rsidRPr="00A539F2">
              <w:rPr>
                <w:rFonts w:ascii="Arial" w:hAnsi="Arial" w:cs="Arial"/>
                <w:sz w:val="14"/>
                <w:szCs w:val="14"/>
                <w:lang w:val="el-GR"/>
              </w:rPr>
              <w:t xml:space="preserve">) </w:t>
            </w:r>
            <w:r w:rsidRPr="007058FB">
              <w:rPr>
                <w:rFonts w:ascii="Arial" w:hAnsi="Arial" w:cs="Arial"/>
                <w:sz w:val="14"/>
                <w:szCs w:val="14"/>
                <w:lang w:val="en-US"/>
              </w:rPr>
              <w:t>and</w:t>
            </w:r>
            <w:r w:rsidRPr="00A539F2">
              <w:rPr>
                <w:rFonts w:ascii="Arial" w:hAnsi="Arial" w:cs="Arial"/>
                <w:sz w:val="14"/>
                <w:szCs w:val="14"/>
                <w:lang w:val="el-GR"/>
              </w:rPr>
              <w:t xml:space="preserve"> </w:t>
            </w:r>
            <w:r w:rsidRPr="007058FB">
              <w:rPr>
                <w:rFonts w:ascii="Arial" w:hAnsi="Arial" w:cs="Arial"/>
                <w:sz w:val="14"/>
                <w:szCs w:val="14"/>
                <w:lang w:val="en-US"/>
              </w:rPr>
              <w:t>approval</w:t>
            </w:r>
            <w:r w:rsidRPr="00A539F2">
              <w:rPr>
                <w:rFonts w:ascii="Arial" w:hAnsi="Arial" w:cs="Arial"/>
                <w:sz w:val="14"/>
                <w:szCs w:val="14"/>
                <w:lang w:val="el-GR"/>
              </w:rPr>
              <w:t xml:space="preserve"> </w:t>
            </w:r>
            <w:r w:rsidRPr="007058FB">
              <w:rPr>
                <w:rFonts w:ascii="Arial" w:hAnsi="Arial" w:cs="Arial"/>
                <w:sz w:val="14"/>
                <w:szCs w:val="14"/>
                <w:lang w:val="en-US"/>
              </w:rPr>
              <w:t>number</w:t>
            </w:r>
            <w:r w:rsidRPr="00A539F2">
              <w:rPr>
                <w:rFonts w:ascii="Arial" w:hAnsi="Arial" w:cs="Arial"/>
                <w:sz w:val="14"/>
                <w:szCs w:val="14"/>
                <w:lang w:val="el-GR"/>
              </w:rPr>
              <w:t>(</w:t>
            </w:r>
            <w:r w:rsidRPr="007058FB">
              <w:rPr>
                <w:rFonts w:ascii="Arial" w:hAnsi="Arial" w:cs="Arial"/>
                <w:sz w:val="14"/>
                <w:szCs w:val="14"/>
                <w:lang w:val="en-US"/>
              </w:rPr>
              <w:t>s</w:t>
            </w:r>
            <w:r w:rsidRPr="00A539F2">
              <w:rPr>
                <w:rFonts w:ascii="Arial" w:hAnsi="Arial" w:cs="Arial"/>
                <w:sz w:val="14"/>
                <w:szCs w:val="14"/>
                <w:lang w:val="el-GR"/>
              </w:rPr>
              <w:t xml:space="preserve">) </w:t>
            </w:r>
            <w:r w:rsidRPr="007058FB">
              <w:rPr>
                <w:rFonts w:ascii="Arial" w:hAnsi="Arial" w:cs="Arial"/>
                <w:sz w:val="14"/>
                <w:szCs w:val="14"/>
                <w:lang w:val="en-US"/>
              </w:rPr>
              <w:t>of</w:t>
            </w:r>
            <w:r w:rsidRPr="00A539F2">
              <w:rPr>
                <w:rFonts w:ascii="Arial" w:hAnsi="Arial" w:cs="Arial"/>
                <w:sz w:val="14"/>
                <w:szCs w:val="14"/>
                <w:lang w:val="el-GR"/>
              </w:rPr>
              <w:t xml:space="preserve"> </w:t>
            </w:r>
            <w:r w:rsidRPr="007058FB">
              <w:rPr>
                <w:rFonts w:ascii="Arial" w:hAnsi="Arial" w:cs="Arial"/>
                <w:sz w:val="14"/>
                <w:szCs w:val="14"/>
                <w:lang w:val="en-US"/>
              </w:rPr>
              <w:t>approved</w:t>
            </w:r>
            <w:r w:rsidRPr="00A539F2">
              <w:rPr>
                <w:rFonts w:ascii="Arial" w:hAnsi="Arial" w:cs="Arial"/>
                <w:sz w:val="14"/>
                <w:szCs w:val="14"/>
                <w:lang w:val="el-GR"/>
              </w:rPr>
              <w:t xml:space="preserve"> </w:t>
            </w:r>
            <w:r w:rsidRPr="007058FB">
              <w:rPr>
                <w:rFonts w:ascii="Arial" w:hAnsi="Arial" w:cs="Arial"/>
                <w:sz w:val="14"/>
                <w:szCs w:val="14"/>
                <w:lang w:val="en-US"/>
              </w:rPr>
              <w:t>cold</w:t>
            </w:r>
            <w:r w:rsidRPr="00A539F2">
              <w:rPr>
                <w:rFonts w:ascii="Arial" w:hAnsi="Arial" w:cs="Arial"/>
                <w:sz w:val="14"/>
                <w:szCs w:val="14"/>
                <w:lang w:val="el-GR"/>
              </w:rPr>
              <w:t xml:space="preserve"> </w:t>
            </w:r>
            <w:r w:rsidRPr="007058FB">
              <w:rPr>
                <w:rFonts w:ascii="Arial" w:hAnsi="Arial" w:cs="Arial"/>
                <w:sz w:val="14"/>
                <w:szCs w:val="14"/>
                <w:lang w:val="en-US"/>
              </w:rPr>
              <w:t>stores</w:t>
            </w:r>
            <w:r w:rsidRPr="00A539F2">
              <w:rPr>
                <w:rFonts w:ascii="Arial" w:hAnsi="Arial" w:cs="Arial"/>
                <w:sz w:val="14"/>
                <w:szCs w:val="14"/>
                <w:lang w:val="el-GR"/>
              </w:rPr>
              <w:t xml:space="preserve"> </w:t>
            </w:r>
            <w:r w:rsidRPr="007058FB">
              <w:rPr>
                <w:rFonts w:ascii="Arial" w:hAnsi="Arial" w:cs="Arial"/>
                <w:sz w:val="14"/>
                <w:szCs w:val="14"/>
                <w:lang w:val="en-US"/>
              </w:rPr>
              <w:t>if</w:t>
            </w:r>
            <w:r w:rsidRPr="00A539F2">
              <w:rPr>
                <w:rFonts w:ascii="Arial" w:hAnsi="Arial" w:cs="Arial"/>
                <w:sz w:val="14"/>
                <w:szCs w:val="14"/>
                <w:lang w:val="el-GR"/>
              </w:rPr>
              <w:t xml:space="preserve"> </w:t>
            </w:r>
            <w:r w:rsidRPr="007058FB">
              <w:rPr>
                <w:rFonts w:ascii="Arial" w:hAnsi="Arial" w:cs="Arial"/>
                <w:sz w:val="14"/>
                <w:szCs w:val="14"/>
                <w:lang w:val="en-US"/>
              </w:rPr>
              <w:t>necessary</w:t>
            </w:r>
            <w:r w:rsidRPr="00A539F2">
              <w:rPr>
                <w:rFonts w:ascii="Arial" w:hAnsi="Arial" w:cs="Arial"/>
                <w:sz w:val="14"/>
                <w:szCs w:val="14"/>
                <w:lang w:val="el-GR"/>
              </w:rPr>
              <w:t>.</w:t>
            </w:r>
            <w:r w:rsidR="00CC444E" w:rsidRPr="00A539F2">
              <w:rPr>
                <w:rFonts w:ascii="Arial" w:hAnsi="Arial" w:cs="Arial"/>
                <w:color w:val="0070C0"/>
                <w:sz w:val="14"/>
                <w:szCs w:val="14"/>
                <w:lang w:val="el-GR"/>
              </w:rPr>
              <w:t xml:space="preserve"> / </w:t>
            </w:r>
            <w:r w:rsidR="00CC444E" w:rsidRPr="00C801CE">
              <w:rPr>
                <w:rFonts w:ascii="Arial" w:hAnsi="Arial" w:cs="Arial"/>
                <w:b/>
                <w:color w:val="0070C0"/>
                <w:sz w:val="14"/>
                <w:szCs w:val="14"/>
                <w:lang w:val="el-GR"/>
              </w:rPr>
              <w:t>Πλαίσιο</w:t>
            </w:r>
            <w:r w:rsidR="00CC444E" w:rsidRPr="00A539F2">
              <w:rPr>
                <w:rFonts w:ascii="Arial" w:hAnsi="Arial" w:cs="Arial"/>
                <w:b/>
                <w:color w:val="0070C0"/>
                <w:sz w:val="14"/>
                <w:szCs w:val="14"/>
                <w:lang w:val="el-GR"/>
              </w:rPr>
              <w:t xml:space="preserve"> </w:t>
            </w:r>
            <w:r w:rsidR="00CC444E" w:rsidRPr="00C801CE">
              <w:rPr>
                <w:rFonts w:ascii="Arial" w:hAnsi="Arial" w:cs="Arial"/>
                <w:b/>
                <w:color w:val="0070C0"/>
                <w:sz w:val="14"/>
                <w:szCs w:val="14"/>
                <w:lang w:val="el-GR"/>
              </w:rPr>
              <w:t>αναφοράς</w:t>
            </w:r>
            <w:r w:rsidR="00CC444E" w:rsidRPr="00A539F2">
              <w:rPr>
                <w:rFonts w:ascii="Arial" w:hAnsi="Arial" w:cs="Arial"/>
                <w:b/>
                <w:color w:val="0070C0"/>
                <w:sz w:val="14"/>
                <w:szCs w:val="14"/>
                <w:lang w:val="el-GR"/>
              </w:rPr>
              <w:t xml:space="preserve"> 1.28:</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Είδη</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επιλέξτε</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μεταξύ</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των</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ειδών</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που</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περιγράφονται</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στο</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Μέρος</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n-US"/>
              </w:rPr>
              <w:t>II</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Α</w:t>
            </w:r>
            <w:r w:rsidR="00CC444E" w:rsidRPr="00A539F2">
              <w:rPr>
                <w:rFonts w:ascii="Arial" w:hAnsi="Arial" w:cs="Arial"/>
                <w:color w:val="0070C0"/>
                <w:sz w:val="14"/>
                <w:szCs w:val="14"/>
                <w:lang w:val="el-GR"/>
              </w:rPr>
              <w:t xml:space="preserve">). </w:t>
            </w:r>
            <w:r w:rsidR="00CC444E" w:rsidRPr="00C801CE">
              <w:rPr>
                <w:rFonts w:ascii="Arial" w:hAnsi="Arial" w:cs="Arial"/>
                <w:color w:val="0070C0"/>
                <w:sz w:val="14"/>
                <w:szCs w:val="14"/>
                <w:lang w:val="el-GR"/>
              </w:rPr>
              <w:t>«Τύπος επεξεργασίας»: διάρκεια αποθήκευσης (ηη/μμ/εεεε)· «Ψυκτική αποθήκη»: δώστε τη διεύθυνση/τους αριθμούς και τους αριθμούς έγκρισης των εγκεκριμένων ψυκτικών αποθηκών, εάν είναι απαραίτητο.</w:t>
            </w:r>
          </w:p>
          <w:p w:rsidR="00C801CE" w:rsidRDefault="00C801CE" w:rsidP="007637FF">
            <w:pPr>
              <w:widowControl w:val="0"/>
              <w:shd w:val="clear" w:color="auto" w:fill="FFFFFF"/>
              <w:autoSpaceDE w:val="0"/>
              <w:autoSpaceDN w:val="0"/>
              <w:adjustRightInd w:val="0"/>
              <w:jc w:val="both"/>
              <w:rPr>
                <w:rFonts w:ascii="Arial" w:hAnsi="Arial" w:cs="Arial"/>
                <w:sz w:val="14"/>
                <w:szCs w:val="14"/>
                <w:lang w:val="el-GR"/>
              </w:rPr>
            </w:pPr>
          </w:p>
          <w:p w:rsidR="004E6CA9" w:rsidRPr="00C801CE" w:rsidRDefault="004E6CA9" w:rsidP="007637FF">
            <w:pPr>
              <w:widowControl w:val="0"/>
              <w:shd w:val="clear" w:color="auto" w:fill="FFFFFF"/>
              <w:autoSpaceDE w:val="0"/>
              <w:autoSpaceDN w:val="0"/>
              <w:adjustRightInd w:val="0"/>
              <w:jc w:val="both"/>
              <w:rPr>
                <w:rFonts w:ascii="Arial" w:hAnsi="Arial" w:cs="Arial"/>
                <w:sz w:val="14"/>
                <w:szCs w:val="14"/>
                <w:lang w:val="el-GR"/>
              </w:rPr>
            </w:pPr>
          </w:p>
          <w:p w:rsidR="007637FF" w:rsidRPr="007637FF" w:rsidRDefault="007058FB" w:rsidP="007637FF">
            <w:pPr>
              <w:widowControl w:val="0"/>
              <w:shd w:val="clear" w:color="auto" w:fill="FFFFFF"/>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Dio II: / Part II</w:t>
            </w:r>
            <w:r w:rsidR="007637FF" w:rsidRPr="007637FF">
              <w:rPr>
                <w:rFonts w:ascii="Arial" w:hAnsi="Arial" w:cs="Arial"/>
                <w:sz w:val="14"/>
                <w:szCs w:val="14"/>
                <w:lang w:val="en-US"/>
              </w:rPr>
              <w:t xml:space="preserve">/ </w:t>
            </w:r>
            <w:r w:rsidR="007637FF" w:rsidRPr="007637FF">
              <w:rPr>
                <w:rFonts w:ascii="Arial" w:hAnsi="Arial" w:cs="Arial"/>
                <w:color w:val="0070C0"/>
                <w:sz w:val="14"/>
                <w:szCs w:val="14"/>
                <w:lang w:val="en-US"/>
              </w:rPr>
              <w:t>Μέρος II:</w:t>
            </w:r>
          </w:p>
          <w:p w:rsidR="007058FB" w:rsidRPr="007058FB" w:rsidRDefault="007058FB" w:rsidP="007058FB">
            <w:pPr>
              <w:widowControl w:val="0"/>
              <w:shd w:val="clear" w:color="auto" w:fill="FFFFFF"/>
              <w:autoSpaceDE w:val="0"/>
              <w:autoSpaceDN w:val="0"/>
              <w:adjustRightInd w:val="0"/>
              <w:jc w:val="both"/>
              <w:rPr>
                <w:rFonts w:ascii="Arial" w:hAnsi="Arial" w:cs="Arial"/>
                <w:sz w:val="14"/>
                <w:szCs w:val="14"/>
                <w:lang w:val="en-US"/>
              </w:rPr>
            </w:pPr>
          </w:p>
          <w:p w:rsidR="007058FB" w:rsidRPr="007058FB" w:rsidRDefault="007058FB" w:rsidP="007058FB">
            <w:pPr>
              <w:widowControl w:val="0"/>
              <w:shd w:val="clear" w:color="auto" w:fill="FFFFFF"/>
              <w:autoSpaceDE w:val="0"/>
              <w:autoSpaceDN w:val="0"/>
              <w:adjustRightInd w:val="0"/>
              <w:jc w:val="both"/>
              <w:rPr>
                <w:rFonts w:ascii="Arial" w:hAnsi="Arial" w:cs="Arial"/>
                <w:sz w:val="14"/>
                <w:szCs w:val="14"/>
                <w:lang w:val="en-US"/>
              </w:rPr>
            </w:pPr>
          </w:p>
          <w:p w:rsidR="007058FB" w:rsidRPr="002D0E2E" w:rsidRDefault="007058FB" w:rsidP="007058FB">
            <w:pPr>
              <w:widowControl w:val="0"/>
              <w:shd w:val="clear" w:color="auto" w:fill="FFFFFF"/>
              <w:autoSpaceDE w:val="0"/>
              <w:autoSpaceDN w:val="0"/>
              <w:adjustRightInd w:val="0"/>
              <w:jc w:val="both"/>
              <w:rPr>
                <w:rFonts w:ascii="Arial" w:hAnsi="Arial" w:cs="Arial"/>
                <w:sz w:val="14"/>
                <w:szCs w:val="14"/>
                <w:lang w:val="de-DE"/>
              </w:rPr>
            </w:pPr>
            <w:r w:rsidRPr="002D0E2E">
              <w:rPr>
                <w:rFonts w:ascii="Arial" w:hAnsi="Arial" w:cs="Arial"/>
                <w:sz w:val="14"/>
                <w:szCs w:val="14"/>
                <w:lang w:val="de-DE"/>
              </w:rPr>
              <w:t>(1) Mesne prerađevine kako je navedeno u tački 1.15. Dodatka I Uredbe (EZ) 853/2004. /  Meat preparations as laid down in point 1.15 of Annex I to Regulation (EC) No 853/2004</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Παρασκευάσματα</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κρέατος</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όπως</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ορίζονται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στο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σημείο</w:t>
            </w:r>
            <w:r w:rsidR="007637FF" w:rsidRPr="002D0E2E">
              <w:rPr>
                <w:rFonts w:ascii="Arial" w:hAnsi="Arial" w:cs="Arial"/>
                <w:color w:val="0070C0"/>
                <w:sz w:val="14"/>
                <w:szCs w:val="14"/>
                <w:lang w:val="de-DE"/>
              </w:rPr>
              <w:t xml:space="preserve"> 1.15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παραρτήματος</w:t>
            </w:r>
            <w:r w:rsidR="007637FF" w:rsidRPr="002D0E2E">
              <w:rPr>
                <w:rFonts w:ascii="Arial" w:hAnsi="Arial" w:cs="Arial"/>
                <w:color w:val="0070C0"/>
                <w:sz w:val="14"/>
                <w:szCs w:val="14"/>
                <w:lang w:val="de-DE"/>
              </w:rPr>
              <w:t xml:space="preserve"> I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κανονισμού</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ΕΚ</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αριθ</w:t>
            </w:r>
            <w:r w:rsidR="007637FF" w:rsidRPr="002D0E2E">
              <w:rPr>
                <w:rFonts w:ascii="Arial" w:hAnsi="Arial" w:cs="Arial"/>
                <w:color w:val="0070C0"/>
                <w:sz w:val="14"/>
                <w:szCs w:val="14"/>
                <w:lang w:val="de-DE"/>
              </w:rPr>
              <w:t>. 853/2004.</w:t>
            </w:r>
            <w:r w:rsidRPr="002D0E2E">
              <w:rPr>
                <w:rFonts w:ascii="Arial" w:hAnsi="Arial" w:cs="Arial"/>
                <w:sz w:val="14"/>
                <w:szCs w:val="14"/>
                <w:lang w:val="de-DE"/>
              </w:rPr>
              <w:t>.</w:t>
            </w:r>
          </w:p>
          <w:p w:rsidR="007058FB" w:rsidRPr="002D0E2E" w:rsidRDefault="007058FB" w:rsidP="007637FF">
            <w:pPr>
              <w:autoSpaceDE w:val="0"/>
              <w:autoSpaceDN w:val="0"/>
              <w:adjustRightInd w:val="0"/>
              <w:rPr>
                <w:rFonts w:ascii="Arial" w:hAnsi="Arial" w:cs="Arial"/>
                <w:sz w:val="14"/>
                <w:szCs w:val="14"/>
                <w:lang w:val="de-DE" w:eastAsia="en-US"/>
              </w:rPr>
            </w:pPr>
            <w:r w:rsidRPr="002D0E2E">
              <w:rPr>
                <w:rFonts w:ascii="Arial" w:hAnsi="Arial" w:cs="Arial"/>
                <w:sz w:val="14"/>
                <w:szCs w:val="14"/>
                <w:lang w:val="de-DE"/>
              </w:rPr>
              <w:t>(2) Nepotrebno precrtati. / Keep as appropriate</w:t>
            </w:r>
            <w:r w:rsidR="007637FF" w:rsidRPr="002D0E2E">
              <w:rPr>
                <w:rFonts w:ascii="Arial" w:hAnsi="Arial" w:cs="Arial"/>
                <w:sz w:val="14"/>
                <w:szCs w:val="14"/>
                <w:lang w:val="de-DE"/>
              </w:rPr>
              <w:t>/</w:t>
            </w:r>
            <w:r w:rsidR="007637FF" w:rsidRPr="002D0E2E">
              <w:rPr>
                <w:rFonts w:ascii="Arial" w:hAnsi="Arial" w:cs="Arial"/>
                <w:color w:val="0070C0"/>
                <w:sz w:val="14"/>
                <w:szCs w:val="14"/>
                <w:lang w:val="de-DE"/>
              </w:rPr>
              <w:t xml:space="preserve"> </w:t>
            </w:r>
            <w:r w:rsidR="007637FF">
              <w:rPr>
                <w:rFonts w:ascii="Arial" w:hAnsi="Arial" w:cs="Arial"/>
                <w:color w:val="0070C0"/>
                <w:sz w:val="14"/>
                <w:szCs w:val="14"/>
                <w:lang w:val="el-GR"/>
              </w:rPr>
              <w:t>Διατηρείστε</w:t>
            </w:r>
            <w:r w:rsidR="007637FF" w:rsidRPr="002D0E2E">
              <w:rPr>
                <w:rFonts w:ascii="Arial" w:hAnsi="Arial" w:cs="Arial"/>
                <w:color w:val="0070C0"/>
                <w:sz w:val="14"/>
                <w:szCs w:val="14"/>
                <w:lang w:val="de-DE"/>
              </w:rPr>
              <w:t xml:space="preserve"> </w:t>
            </w:r>
            <w:r w:rsidR="007637FF">
              <w:rPr>
                <w:rFonts w:ascii="Arial" w:hAnsi="Arial" w:cs="Arial"/>
                <w:color w:val="0070C0"/>
                <w:sz w:val="14"/>
                <w:szCs w:val="14"/>
                <w:lang w:val="el-GR"/>
              </w:rPr>
              <w:t>όπως</w:t>
            </w:r>
            <w:r w:rsidR="007637FF" w:rsidRPr="002D0E2E">
              <w:rPr>
                <w:rFonts w:ascii="Arial" w:hAnsi="Arial" w:cs="Arial"/>
                <w:color w:val="0070C0"/>
                <w:sz w:val="14"/>
                <w:szCs w:val="14"/>
                <w:lang w:val="de-DE"/>
              </w:rPr>
              <w:t xml:space="preserve"> </w:t>
            </w:r>
            <w:r w:rsidR="007637FF">
              <w:rPr>
                <w:rFonts w:ascii="Arial" w:hAnsi="Arial" w:cs="Arial"/>
                <w:color w:val="0070C0"/>
                <w:sz w:val="14"/>
                <w:szCs w:val="14"/>
                <w:lang w:val="el-GR"/>
              </w:rPr>
              <w:t>απαιτείται</w:t>
            </w:r>
            <w:r w:rsidR="007637FF" w:rsidRPr="002D0E2E">
              <w:rPr>
                <w:rFonts w:ascii="Arial" w:hAnsi="Arial" w:cs="Arial"/>
                <w:sz w:val="14"/>
                <w:szCs w:val="14"/>
                <w:lang w:val="de-DE" w:eastAsia="en-US"/>
              </w:rPr>
              <w:t>.</w:t>
            </w:r>
          </w:p>
          <w:p w:rsidR="007058FB" w:rsidRPr="002D0E2E" w:rsidRDefault="007058FB" w:rsidP="007058FB">
            <w:pPr>
              <w:widowControl w:val="0"/>
              <w:shd w:val="clear" w:color="auto" w:fill="FFFFFF"/>
              <w:autoSpaceDE w:val="0"/>
              <w:autoSpaceDN w:val="0"/>
              <w:adjustRightInd w:val="0"/>
              <w:jc w:val="both"/>
              <w:rPr>
                <w:rFonts w:ascii="Arial" w:hAnsi="Arial" w:cs="Arial"/>
                <w:sz w:val="14"/>
                <w:szCs w:val="14"/>
                <w:lang w:val="de-DE"/>
              </w:rPr>
            </w:pPr>
            <w:r w:rsidRPr="002D0E2E">
              <w:rPr>
                <w:rFonts w:ascii="Arial" w:hAnsi="Arial" w:cs="Arial"/>
                <w:sz w:val="14"/>
                <w:szCs w:val="14"/>
                <w:lang w:val="de-DE"/>
              </w:rPr>
              <w:t>(3) Svježe meso kako je definisano u tački 1.10. Priloga I. Uredbe (EZ) br. 853/2004. /Fresh meat as defined in point 1.10 of Annex I to Regulation (EC) No 853/2004</w:t>
            </w:r>
            <w:r w:rsidR="007637FF" w:rsidRPr="002D0E2E">
              <w:rPr>
                <w:rFonts w:ascii="Arial" w:hAnsi="Arial" w:cs="Arial"/>
                <w:sz w:val="14"/>
                <w:szCs w:val="14"/>
                <w:lang w:val="de-DE"/>
              </w:rPr>
              <w:t xml:space="preserve">/ </w:t>
            </w:r>
            <w:r w:rsidR="007637FF" w:rsidRPr="007637FF">
              <w:rPr>
                <w:rFonts w:ascii="Arial" w:hAnsi="Arial" w:cs="Arial"/>
                <w:color w:val="0070C0"/>
                <w:sz w:val="14"/>
                <w:szCs w:val="14"/>
                <w:lang w:val="el-GR"/>
              </w:rPr>
              <w:t>Νωπό</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κρέας</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όπως</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ορίζεται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στο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σημείο</w:t>
            </w:r>
            <w:r w:rsidR="007637FF" w:rsidRPr="002D0E2E">
              <w:rPr>
                <w:rFonts w:ascii="Arial" w:hAnsi="Arial" w:cs="Arial"/>
                <w:color w:val="0070C0"/>
                <w:sz w:val="14"/>
                <w:szCs w:val="14"/>
                <w:lang w:val="de-DE"/>
              </w:rPr>
              <w:t xml:space="preserve"> 1.10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παραρτήματος</w:t>
            </w:r>
            <w:r w:rsidR="007637FF" w:rsidRPr="002D0E2E">
              <w:rPr>
                <w:rFonts w:ascii="Arial" w:hAnsi="Arial" w:cs="Arial"/>
                <w:color w:val="0070C0"/>
                <w:sz w:val="14"/>
                <w:szCs w:val="14"/>
                <w:lang w:val="de-DE"/>
              </w:rPr>
              <w:t xml:space="preserve"> I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κανονισμού</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ΕΚ</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αριθ</w:t>
            </w:r>
            <w:r w:rsidR="007637FF" w:rsidRPr="002D0E2E">
              <w:rPr>
                <w:rFonts w:ascii="Arial" w:hAnsi="Arial" w:cs="Arial"/>
                <w:color w:val="0070C0"/>
                <w:sz w:val="14"/>
                <w:szCs w:val="14"/>
                <w:lang w:val="de-DE"/>
              </w:rPr>
              <w:t>. 853/2004.</w:t>
            </w:r>
          </w:p>
          <w:p w:rsidR="007058FB" w:rsidRPr="002D0E2E" w:rsidRDefault="007058FB" w:rsidP="007058FB">
            <w:pPr>
              <w:widowControl w:val="0"/>
              <w:shd w:val="clear" w:color="auto" w:fill="FFFFFF"/>
              <w:autoSpaceDE w:val="0"/>
              <w:autoSpaceDN w:val="0"/>
              <w:adjustRightInd w:val="0"/>
              <w:jc w:val="both"/>
              <w:rPr>
                <w:rFonts w:ascii="Arial" w:hAnsi="Arial" w:cs="Arial"/>
                <w:sz w:val="14"/>
                <w:szCs w:val="14"/>
                <w:lang w:val="de-DE"/>
              </w:rPr>
            </w:pPr>
            <w:r w:rsidRPr="002D0E2E">
              <w:rPr>
                <w:rFonts w:ascii="Arial" w:hAnsi="Arial" w:cs="Arial"/>
                <w:sz w:val="14"/>
                <w:szCs w:val="14"/>
                <w:lang w:val="de-DE"/>
              </w:rPr>
              <w:t>(4) Primjenjuje se ako meso potiče iz zemlje spomenute u poglavlju F tački 1. Priloga IX. Uredbe (EZ) br. 999/2001. /Applicable when the meat has been obtained from a country mentioned in Chapter F, point 1, of Annex IX to Regulation (EC) No 999/2001</w:t>
            </w:r>
            <w:r w:rsidR="007637FF" w:rsidRPr="002D0E2E">
              <w:rPr>
                <w:rFonts w:ascii="Arial" w:hAnsi="Arial" w:cs="Arial"/>
                <w:color w:val="0070C0"/>
                <w:sz w:val="14"/>
                <w:szCs w:val="14"/>
                <w:lang w:val="de-DE"/>
              </w:rPr>
              <w:t>/</w:t>
            </w:r>
            <w:r w:rsidR="007637FF" w:rsidRPr="007637FF">
              <w:rPr>
                <w:rFonts w:ascii="Arial" w:hAnsi="Arial" w:cs="Arial"/>
                <w:color w:val="0070C0"/>
                <w:sz w:val="14"/>
                <w:szCs w:val="14"/>
                <w:lang w:val="el-GR"/>
              </w:rPr>
              <w:t>Ισχύει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όταν</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το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κρέας</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έχει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ληφθεί</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από</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χώρα</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αναφέρεται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στο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κεφάλαιο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ΣΤ</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σημείο</w:t>
            </w:r>
            <w:r w:rsidR="007637FF" w:rsidRPr="002D0E2E">
              <w:rPr>
                <w:rFonts w:ascii="Arial" w:hAnsi="Arial" w:cs="Arial"/>
                <w:color w:val="0070C0"/>
                <w:sz w:val="14"/>
                <w:szCs w:val="14"/>
                <w:lang w:val="de-DE"/>
              </w:rPr>
              <w:t xml:space="preserve"> 1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παραρτήματος</w:t>
            </w:r>
            <w:r w:rsidR="007637FF" w:rsidRPr="002D0E2E">
              <w:rPr>
                <w:rFonts w:ascii="Arial" w:hAnsi="Arial" w:cs="Arial"/>
                <w:color w:val="0070C0"/>
                <w:sz w:val="14"/>
                <w:szCs w:val="14"/>
                <w:lang w:val="de-DE"/>
              </w:rPr>
              <w:t xml:space="preserve"> IX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κανονισμού</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ΕΚ</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αριθ</w:t>
            </w:r>
            <w:r w:rsidR="007637FF" w:rsidRPr="002D0E2E">
              <w:rPr>
                <w:rFonts w:ascii="Arial" w:hAnsi="Arial" w:cs="Arial"/>
                <w:color w:val="0070C0"/>
                <w:sz w:val="14"/>
                <w:szCs w:val="14"/>
                <w:lang w:val="de-DE"/>
              </w:rPr>
              <w:t>. 999/2001.</w:t>
            </w:r>
          </w:p>
          <w:p w:rsidR="007058FB" w:rsidRPr="007058FB" w:rsidRDefault="007058FB" w:rsidP="007058FB">
            <w:pPr>
              <w:widowControl w:val="0"/>
              <w:shd w:val="clear" w:color="auto" w:fill="FFFFFF"/>
              <w:autoSpaceDE w:val="0"/>
              <w:autoSpaceDN w:val="0"/>
              <w:adjustRightInd w:val="0"/>
              <w:jc w:val="both"/>
              <w:rPr>
                <w:rFonts w:ascii="Arial" w:hAnsi="Arial" w:cs="Arial"/>
                <w:sz w:val="14"/>
                <w:szCs w:val="14"/>
                <w:lang w:val="en-US"/>
              </w:rPr>
            </w:pPr>
            <w:r w:rsidRPr="002D0E2E">
              <w:rPr>
                <w:rFonts w:ascii="Arial" w:hAnsi="Arial" w:cs="Arial"/>
                <w:sz w:val="14"/>
                <w:szCs w:val="14"/>
                <w:lang w:val="de-DE"/>
              </w:rPr>
              <w:t>(5) Primjenjuje se ako meso potiče iz zemlje spomenute u poglavlju F tački 2. Priloga IX. Uredbi (EZ) br. 999/2001. /Applicable when the meat has been obtained from a country mentioned in Chapter F, point 2, of Annex IX to Regulation (EC) No 999/2001</w:t>
            </w:r>
            <w:r w:rsidR="007637FF" w:rsidRPr="002D0E2E">
              <w:rPr>
                <w:rFonts w:ascii="Arial" w:hAnsi="Arial" w:cs="Arial"/>
                <w:sz w:val="14"/>
                <w:szCs w:val="14"/>
                <w:lang w:val="de-DE"/>
              </w:rPr>
              <w:t xml:space="preserve"> /</w:t>
            </w:r>
            <w:r w:rsidR="007637FF" w:rsidRPr="007637FF">
              <w:rPr>
                <w:rFonts w:ascii="Arial" w:hAnsi="Arial" w:cs="Arial"/>
                <w:color w:val="0070C0"/>
                <w:sz w:val="14"/>
                <w:szCs w:val="14"/>
                <w:lang w:val="el-GR"/>
              </w:rPr>
              <w:t>Ισχύει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όταν</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το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κρέας</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έχει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παραχθεί</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από</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χώρα</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αναφέρεται</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στο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κεφάλαιο</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ΣΤ</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σημείο</w:t>
            </w:r>
            <w:r w:rsidR="007637FF" w:rsidRPr="002D0E2E">
              <w:rPr>
                <w:rFonts w:ascii="Arial" w:hAnsi="Arial" w:cs="Arial"/>
                <w:color w:val="0070C0"/>
                <w:sz w:val="14"/>
                <w:szCs w:val="14"/>
                <w:lang w:val="de-DE"/>
              </w:rPr>
              <w:t xml:space="preserve"> 2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παραρτήματος</w:t>
            </w:r>
            <w:r w:rsidR="007637FF" w:rsidRPr="002D0E2E">
              <w:rPr>
                <w:rFonts w:ascii="Arial" w:hAnsi="Arial" w:cs="Arial"/>
                <w:color w:val="0070C0"/>
                <w:sz w:val="14"/>
                <w:szCs w:val="14"/>
                <w:lang w:val="de-DE"/>
              </w:rPr>
              <w:t xml:space="preserve"> IX </w:t>
            </w:r>
            <w:r w:rsidR="007637FF" w:rsidRPr="007637FF">
              <w:rPr>
                <w:rFonts w:ascii="Arial" w:hAnsi="Arial" w:cs="Arial"/>
                <w:color w:val="0070C0"/>
                <w:sz w:val="14"/>
                <w:szCs w:val="14"/>
                <w:lang w:val="el-GR"/>
              </w:rPr>
              <w:t>του</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κανονισμού</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ΕΚ</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l-GR"/>
              </w:rPr>
              <w:t>αριθ</w:t>
            </w:r>
            <w:r w:rsidR="007637FF" w:rsidRPr="002D0E2E">
              <w:rPr>
                <w:rFonts w:ascii="Arial" w:hAnsi="Arial" w:cs="Arial"/>
                <w:color w:val="0070C0"/>
                <w:sz w:val="14"/>
                <w:szCs w:val="14"/>
                <w:lang w:val="de-DE"/>
              </w:rPr>
              <w:t xml:space="preserve">. </w:t>
            </w:r>
            <w:r w:rsidR="007637FF" w:rsidRPr="007637FF">
              <w:rPr>
                <w:rFonts w:ascii="Arial" w:hAnsi="Arial" w:cs="Arial"/>
                <w:color w:val="0070C0"/>
                <w:sz w:val="14"/>
                <w:szCs w:val="14"/>
                <w:lang w:val="en-US"/>
              </w:rPr>
              <w:t>999/2001.</w:t>
            </w:r>
          </w:p>
          <w:p w:rsidR="007058FB" w:rsidRPr="00C12211" w:rsidRDefault="007058FB" w:rsidP="007058FB">
            <w:pPr>
              <w:widowControl w:val="0"/>
              <w:shd w:val="clear" w:color="auto" w:fill="FFFFFF"/>
              <w:autoSpaceDE w:val="0"/>
              <w:autoSpaceDN w:val="0"/>
              <w:adjustRightInd w:val="0"/>
              <w:jc w:val="both"/>
              <w:rPr>
                <w:rFonts w:ascii="Arial" w:hAnsi="Arial" w:cs="Arial"/>
                <w:sz w:val="14"/>
                <w:szCs w:val="14"/>
                <w:lang w:val="de-DE"/>
              </w:rPr>
            </w:pPr>
            <w:r w:rsidRPr="002D0E2E">
              <w:rPr>
                <w:rFonts w:ascii="Arial" w:hAnsi="Arial" w:cs="Arial"/>
                <w:sz w:val="14"/>
                <w:szCs w:val="14"/>
                <w:lang w:val="de-DE"/>
              </w:rPr>
              <w:t xml:space="preserve">(6) Oznaka zone u skladu sa kolonom 2. tabele u dijelu 1. Priloga XIII. Implementirajuće Uredbe (EU) 2021/404 za svježe meso kopitara i papkara ili u skladu sa kolonom 2. tabele u dijelu 1. </w:t>
            </w:r>
            <w:r w:rsidRPr="00C12211">
              <w:rPr>
                <w:rFonts w:ascii="Arial" w:hAnsi="Arial" w:cs="Arial"/>
                <w:sz w:val="14"/>
                <w:szCs w:val="14"/>
                <w:lang w:val="de-DE"/>
              </w:rPr>
              <w:t>Priloga XIV. Implementirajuće Uredbe (EU) 2021/404 za svježe meso živine i pernate divljači. /Code of the zone in accordance with column 2 of the table in Part 1 of Annex XIII to Implementing Regulation (EU) 2021/404 for fresh meat of ungulates or in accordance with column 2 of the table in Part 1 of Annex XIV to Implementing Regulation (EU) 2021/404 for fresh meat of poultry and game birds</w:t>
            </w:r>
            <w:r w:rsidR="00C60EB8" w:rsidRPr="00C12211">
              <w:rPr>
                <w:rFonts w:ascii="Arial" w:hAnsi="Arial" w:cs="Arial"/>
                <w:color w:val="0070C0"/>
                <w:sz w:val="14"/>
                <w:szCs w:val="14"/>
                <w:lang w:val="de-DE"/>
              </w:rPr>
              <w:t>. /</w:t>
            </w:r>
            <w:r w:rsidR="00C60EB8" w:rsidRPr="007637FF">
              <w:rPr>
                <w:rFonts w:ascii="Arial" w:hAnsi="Arial" w:cs="Arial"/>
                <w:color w:val="0070C0"/>
                <w:sz w:val="14"/>
                <w:szCs w:val="14"/>
                <w:lang w:val="el-GR"/>
              </w:rPr>
              <w:t>Κωδικός</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της</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ζώνης</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σύμφωνα</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με</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τη</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στήλη</w:t>
            </w:r>
            <w:r w:rsidR="00C60EB8" w:rsidRPr="00C12211">
              <w:rPr>
                <w:rFonts w:ascii="Arial" w:hAnsi="Arial" w:cs="Arial"/>
                <w:color w:val="0070C0"/>
                <w:sz w:val="14"/>
                <w:szCs w:val="14"/>
                <w:lang w:val="de-DE"/>
              </w:rPr>
              <w:t xml:space="preserve"> 2 </w:t>
            </w:r>
            <w:r w:rsidR="00C60EB8" w:rsidRPr="007637FF">
              <w:rPr>
                <w:rFonts w:ascii="Arial" w:hAnsi="Arial" w:cs="Arial"/>
                <w:color w:val="0070C0"/>
                <w:sz w:val="14"/>
                <w:szCs w:val="14"/>
                <w:lang w:val="el-GR"/>
              </w:rPr>
              <w:t>του</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πίνακα</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στο</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μέρος</w:t>
            </w:r>
            <w:r w:rsidR="00C60EB8" w:rsidRPr="00C12211">
              <w:rPr>
                <w:rFonts w:ascii="Arial" w:hAnsi="Arial" w:cs="Arial"/>
                <w:color w:val="0070C0"/>
                <w:sz w:val="14"/>
                <w:szCs w:val="14"/>
                <w:lang w:val="de-DE"/>
              </w:rPr>
              <w:t xml:space="preserve"> 1 </w:t>
            </w:r>
            <w:r w:rsidR="00C60EB8" w:rsidRPr="007637FF">
              <w:rPr>
                <w:rFonts w:ascii="Arial" w:hAnsi="Arial" w:cs="Arial"/>
                <w:color w:val="0070C0"/>
                <w:sz w:val="14"/>
                <w:szCs w:val="14"/>
                <w:lang w:val="el-GR"/>
              </w:rPr>
              <w:t>του</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παραρτήματος</w:t>
            </w:r>
            <w:r w:rsidR="00C60EB8" w:rsidRPr="00C12211">
              <w:rPr>
                <w:rFonts w:ascii="Arial" w:hAnsi="Arial" w:cs="Arial"/>
                <w:color w:val="0070C0"/>
                <w:sz w:val="14"/>
                <w:szCs w:val="14"/>
                <w:lang w:val="de-DE"/>
              </w:rPr>
              <w:t xml:space="preserve"> XIII </w:t>
            </w:r>
            <w:r w:rsidR="00C60EB8" w:rsidRPr="007637FF">
              <w:rPr>
                <w:rFonts w:ascii="Arial" w:hAnsi="Arial" w:cs="Arial"/>
                <w:color w:val="0070C0"/>
                <w:sz w:val="14"/>
                <w:szCs w:val="14"/>
                <w:lang w:val="el-GR"/>
              </w:rPr>
              <w:t>του</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εκτελεστικού</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κανονισμού</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ΕΕ</w:t>
            </w:r>
            <w:r w:rsidR="00C60EB8" w:rsidRPr="00C12211">
              <w:rPr>
                <w:rFonts w:ascii="Arial" w:hAnsi="Arial" w:cs="Arial"/>
                <w:color w:val="0070C0"/>
                <w:sz w:val="14"/>
                <w:szCs w:val="14"/>
                <w:lang w:val="de-DE"/>
              </w:rPr>
              <w:t xml:space="preserve">) 2021/404 </w:t>
            </w:r>
            <w:r w:rsidR="00C60EB8" w:rsidRPr="007637FF">
              <w:rPr>
                <w:rFonts w:ascii="Arial" w:hAnsi="Arial" w:cs="Arial"/>
                <w:color w:val="0070C0"/>
                <w:sz w:val="14"/>
                <w:szCs w:val="14"/>
                <w:lang w:val="el-GR"/>
              </w:rPr>
              <w:t>για</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το</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νωπό</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κρέας</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οπληφόρων</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ή</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σύμφωνα</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με</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τη</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στήλη</w:t>
            </w:r>
            <w:r w:rsidR="00C60EB8" w:rsidRPr="00C12211">
              <w:rPr>
                <w:rFonts w:ascii="Arial" w:hAnsi="Arial" w:cs="Arial"/>
                <w:color w:val="0070C0"/>
                <w:sz w:val="14"/>
                <w:szCs w:val="14"/>
                <w:lang w:val="de-DE"/>
              </w:rPr>
              <w:t xml:space="preserve"> 2 </w:t>
            </w:r>
            <w:r w:rsidR="00C60EB8" w:rsidRPr="007637FF">
              <w:rPr>
                <w:rFonts w:ascii="Arial" w:hAnsi="Arial" w:cs="Arial"/>
                <w:color w:val="0070C0"/>
                <w:sz w:val="14"/>
                <w:szCs w:val="14"/>
                <w:lang w:val="el-GR"/>
              </w:rPr>
              <w:t>του</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πίνακα</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στο</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Μέρος</w:t>
            </w:r>
            <w:r w:rsidR="00C60EB8" w:rsidRPr="00C12211">
              <w:rPr>
                <w:rFonts w:ascii="Arial" w:hAnsi="Arial" w:cs="Arial"/>
                <w:color w:val="0070C0"/>
                <w:sz w:val="14"/>
                <w:szCs w:val="14"/>
                <w:lang w:val="de-DE"/>
              </w:rPr>
              <w:t xml:space="preserve"> 1 </w:t>
            </w:r>
            <w:r w:rsidR="00C60EB8" w:rsidRPr="007637FF">
              <w:rPr>
                <w:rFonts w:ascii="Arial" w:hAnsi="Arial" w:cs="Arial"/>
                <w:color w:val="0070C0"/>
                <w:sz w:val="14"/>
                <w:szCs w:val="14"/>
                <w:lang w:val="el-GR"/>
              </w:rPr>
              <w:t>του</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Παραρτήματος</w:t>
            </w:r>
            <w:r w:rsidR="00C60EB8" w:rsidRPr="00C12211">
              <w:rPr>
                <w:rFonts w:ascii="Arial" w:hAnsi="Arial" w:cs="Arial"/>
                <w:color w:val="0070C0"/>
                <w:sz w:val="14"/>
                <w:szCs w:val="14"/>
                <w:lang w:val="de-DE"/>
              </w:rPr>
              <w:t xml:space="preserve"> XIV </w:t>
            </w:r>
            <w:r w:rsidR="00C60EB8" w:rsidRPr="007637FF">
              <w:rPr>
                <w:rFonts w:ascii="Arial" w:hAnsi="Arial" w:cs="Arial"/>
                <w:color w:val="0070C0"/>
                <w:sz w:val="14"/>
                <w:szCs w:val="14"/>
                <w:lang w:val="el-GR"/>
              </w:rPr>
              <w:t>του</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εκτελεστικού</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κανονισμού</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ΕΕ</w:t>
            </w:r>
            <w:r w:rsidR="00C60EB8" w:rsidRPr="00C12211">
              <w:rPr>
                <w:rFonts w:ascii="Arial" w:hAnsi="Arial" w:cs="Arial"/>
                <w:color w:val="0070C0"/>
                <w:sz w:val="14"/>
                <w:szCs w:val="14"/>
                <w:lang w:val="de-DE"/>
              </w:rPr>
              <w:t xml:space="preserve">) 2021/404 </w:t>
            </w:r>
            <w:r w:rsidR="00C60EB8" w:rsidRPr="007637FF">
              <w:rPr>
                <w:rFonts w:ascii="Arial" w:hAnsi="Arial" w:cs="Arial"/>
                <w:color w:val="0070C0"/>
                <w:sz w:val="14"/>
                <w:szCs w:val="14"/>
                <w:lang w:val="el-GR"/>
              </w:rPr>
              <w:t>για</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το</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νωπό</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κρέας</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πουλερικών</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και</w:t>
            </w:r>
            <w:r w:rsidR="00C60EB8" w:rsidRPr="00C12211">
              <w:rPr>
                <w:rFonts w:ascii="Arial" w:hAnsi="Arial" w:cs="Arial"/>
                <w:color w:val="0070C0"/>
                <w:sz w:val="14"/>
                <w:szCs w:val="14"/>
                <w:lang w:val="de-DE"/>
              </w:rPr>
              <w:t xml:space="preserve"> </w:t>
            </w:r>
            <w:r w:rsidR="00C60EB8" w:rsidRPr="007637FF">
              <w:rPr>
                <w:rFonts w:ascii="Arial" w:hAnsi="Arial" w:cs="Arial"/>
                <w:color w:val="0070C0"/>
                <w:sz w:val="14"/>
                <w:szCs w:val="14"/>
                <w:lang w:val="el-GR"/>
              </w:rPr>
              <w:t>πουλερικών</w:t>
            </w:r>
            <w:r w:rsidR="00C60EB8" w:rsidRPr="00C12211">
              <w:rPr>
                <w:rFonts w:ascii="Arial" w:hAnsi="Arial" w:cs="Arial"/>
                <w:color w:val="0070C0"/>
                <w:sz w:val="14"/>
                <w:szCs w:val="14"/>
                <w:lang w:val="de-DE"/>
              </w:rPr>
              <w:t>.</w:t>
            </w:r>
            <w:r w:rsidRPr="00C12211">
              <w:rPr>
                <w:rFonts w:ascii="Arial" w:hAnsi="Arial" w:cs="Arial"/>
                <w:sz w:val="14"/>
                <w:szCs w:val="14"/>
                <w:lang w:val="de-DE"/>
              </w:rPr>
              <w:t>.</w:t>
            </w:r>
          </w:p>
          <w:p w:rsidR="007058FB" w:rsidRPr="00C12211" w:rsidRDefault="007058FB" w:rsidP="007058FB">
            <w:pPr>
              <w:widowControl w:val="0"/>
              <w:shd w:val="clear" w:color="auto" w:fill="FFFFFF"/>
              <w:autoSpaceDE w:val="0"/>
              <w:autoSpaceDN w:val="0"/>
              <w:adjustRightInd w:val="0"/>
              <w:jc w:val="both"/>
              <w:rPr>
                <w:rFonts w:ascii="Arial" w:hAnsi="Arial" w:cs="Arial"/>
                <w:sz w:val="14"/>
                <w:szCs w:val="14"/>
                <w:lang w:val="de-DE"/>
              </w:rPr>
            </w:pPr>
            <w:r w:rsidRPr="00C12211">
              <w:rPr>
                <w:rFonts w:ascii="Arial" w:hAnsi="Arial" w:cs="Arial"/>
                <w:sz w:val="14"/>
                <w:szCs w:val="14"/>
                <w:lang w:val="de-DE"/>
              </w:rPr>
              <w:t>(7) Predlozi sertifikata utvrđeni u prilozima Implementirajuće Uredbe (EU) 2020/2235: predlog BOV za svježe meso domaćih goveda; predlog OVI za svježe meso domaćih ovaca i koza; predlog POR za svježe meso domaćih svinja; predlog RUF za svježe meso životinja iz porodice Bovidae (osim domaćih goveda, ovaca i koza), deva i jelena, koji se drže kao divljač iz uzgoja; predlog RUW za svježe meso divljih životinja iz porodice Bovidae (osim domaćih goveda, ovaca i koza), divljih deva i divljih jelena; predlog SUF za svježe meso životinja držanih kao divljač iz uzgoja koje pripadaju divljim pasminama</w:t>
            </w:r>
          </w:p>
          <w:p w:rsidR="007058FB" w:rsidRPr="00C12211" w:rsidRDefault="007058FB" w:rsidP="007058FB">
            <w:pPr>
              <w:widowControl w:val="0"/>
              <w:shd w:val="clear" w:color="auto" w:fill="FFFFFF"/>
              <w:autoSpaceDE w:val="0"/>
              <w:autoSpaceDN w:val="0"/>
              <w:adjustRightInd w:val="0"/>
              <w:jc w:val="both"/>
              <w:rPr>
                <w:rFonts w:ascii="Arial" w:hAnsi="Arial" w:cs="Arial"/>
                <w:sz w:val="14"/>
                <w:szCs w:val="14"/>
                <w:lang w:val="de-DE"/>
              </w:rPr>
            </w:pPr>
            <w:r w:rsidRPr="00C12211">
              <w:rPr>
                <w:rFonts w:ascii="Arial" w:hAnsi="Arial" w:cs="Arial"/>
                <w:sz w:val="14"/>
                <w:szCs w:val="14"/>
                <w:lang w:val="de-DE"/>
              </w:rPr>
              <w:t xml:space="preserve">svinja i životinja iz porodice Tayassuidae; predlog SUW za svježe meso divljih životinja koje pripadaju divljim pasminama svinja i životinja iz porodice </w:t>
            </w:r>
            <w:r w:rsidRPr="00C12211">
              <w:rPr>
                <w:rFonts w:ascii="Arial" w:hAnsi="Arial" w:cs="Arial"/>
                <w:sz w:val="14"/>
                <w:szCs w:val="14"/>
                <w:lang w:val="de-DE"/>
              </w:rPr>
              <w:lastRenderedPageBreak/>
              <w:t>Tayassuidae; predlog POU za svježe meso živine osim bezgrebenki; predlog RAT za svježe meso bezgrebenki; predlog GBM za svježe meso pernate</w:t>
            </w:r>
          </w:p>
          <w:p w:rsidR="007058FB" w:rsidRPr="007058FB" w:rsidRDefault="007058FB" w:rsidP="007058FB">
            <w:pPr>
              <w:widowControl w:val="0"/>
              <w:shd w:val="clear" w:color="auto" w:fill="FFFFFF"/>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divljači./ Model certificates provided for in Annexes to Implementing Regulation (EU) 2020/2235: model BOV for fresh meat of domestic bovine animals; model OVI for fresh meat of domestic ovine and caprine animals; model POR for fresh meat of domestic porcine animals; model RUF for fresh meat of animals of the family Bovidae (other than domestic bovine, ovine and caprine animals), camelid animals and cervid animals kept as farmed game; model RUW for fresh meat of wild animals of the family Bovidae (other than domestic bovine, ovine and caprine animals), wild camelid animals and wild cervid</w:t>
            </w:r>
          </w:p>
          <w:p w:rsidR="007058FB" w:rsidRPr="007058FB" w:rsidRDefault="007058FB" w:rsidP="007058FB">
            <w:pPr>
              <w:widowControl w:val="0"/>
              <w:shd w:val="clear" w:color="auto" w:fill="FFFFFF"/>
              <w:autoSpaceDE w:val="0"/>
              <w:autoSpaceDN w:val="0"/>
              <w:adjustRightInd w:val="0"/>
              <w:jc w:val="both"/>
              <w:rPr>
                <w:rFonts w:ascii="Arial" w:hAnsi="Arial" w:cs="Arial"/>
                <w:sz w:val="14"/>
                <w:szCs w:val="14"/>
                <w:lang w:val="en-US"/>
              </w:rPr>
            </w:pPr>
            <w:r w:rsidRPr="007058FB">
              <w:rPr>
                <w:rFonts w:ascii="Arial" w:hAnsi="Arial" w:cs="Arial"/>
                <w:sz w:val="14"/>
                <w:szCs w:val="14"/>
                <w:lang w:val="en-US"/>
              </w:rPr>
              <w:t>animals; model SUF for fresh meat of animals kept as farmed game of wild breeds of porcine animals and animals of the family Tayassuidae; model SUW for fresh meat of wild animals of wild breeds of porcine animals and animals of the family Tayassuidae; model POU for fresh meat of poultry other than</w:t>
            </w:r>
          </w:p>
          <w:p w:rsidR="007058FB" w:rsidRPr="000608EB" w:rsidRDefault="007058FB" w:rsidP="007058FB">
            <w:pPr>
              <w:widowControl w:val="0"/>
              <w:shd w:val="clear" w:color="auto" w:fill="FFFFFF"/>
              <w:autoSpaceDE w:val="0"/>
              <w:autoSpaceDN w:val="0"/>
              <w:adjustRightInd w:val="0"/>
              <w:jc w:val="both"/>
              <w:rPr>
                <w:rFonts w:ascii="Arial" w:hAnsi="Arial" w:cs="Arial"/>
                <w:color w:val="0070C0"/>
                <w:sz w:val="14"/>
                <w:szCs w:val="14"/>
                <w:lang w:val="el-GR"/>
              </w:rPr>
            </w:pPr>
            <w:r w:rsidRPr="007058FB">
              <w:rPr>
                <w:rFonts w:ascii="Arial" w:hAnsi="Arial" w:cs="Arial"/>
                <w:sz w:val="14"/>
                <w:szCs w:val="14"/>
                <w:lang w:val="en-US"/>
              </w:rPr>
              <w:t>ratites; model RAT for fresh meat of ratites; model GBM for fresh meat of game birds.</w:t>
            </w:r>
            <w:r w:rsidR="00C60EB8" w:rsidRPr="00C60EB8">
              <w:rPr>
                <w:rFonts w:ascii="Arial" w:hAnsi="Arial" w:cs="Arial"/>
                <w:sz w:val="14"/>
                <w:szCs w:val="14"/>
                <w:lang w:val="en-US"/>
              </w:rPr>
              <w:t>/</w:t>
            </w:r>
            <w:r w:rsidR="00C60EB8" w:rsidRPr="00C60EB8">
              <w:rPr>
                <w:rFonts w:ascii="Arial" w:hAnsi="Arial" w:cs="Arial"/>
                <w:color w:val="0070C0"/>
                <w:sz w:val="14"/>
                <w:szCs w:val="14"/>
                <w:lang w:val="en-US"/>
              </w:rPr>
              <w:t xml:space="preserve"> </w:t>
            </w:r>
            <w:r w:rsidR="00C60EB8" w:rsidRPr="007637FF">
              <w:rPr>
                <w:rFonts w:ascii="Arial" w:hAnsi="Arial" w:cs="Arial"/>
                <w:color w:val="0070C0"/>
                <w:sz w:val="14"/>
                <w:szCs w:val="14"/>
                <w:lang w:val="el-GR"/>
              </w:rPr>
              <w:t xml:space="preserve">Υποδείγματα πιστοποιητικών που προβλέπονται στα παραρτήματα του εκτελεστικού κανονισμού (ΕΕ) 2020/2235: υπόδειγμα </w:t>
            </w:r>
            <w:r w:rsidR="00C60EB8" w:rsidRPr="007637FF">
              <w:rPr>
                <w:rFonts w:ascii="Arial" w:hAnsi="Arial" w:cs="Arial"/>
                <w:b/>
                <w:color w:val="0070C0"/>
                <w:sz w:val="14"/>
                <w:szCs w:val="14"/>
                <w:lang w:val="en-US"/>
              </w:rPr>
              <w:t>BOV</w:t>
            </w:r>
            <w:r w:rsidR="00C60EB8" w:rsidRPr="007637FF">
              <w:rPr>
                <w:rFonts w:ascii="Arial" w:hAnsi="Arial" w:cs="Arial"/>
                <w:color w:val="0070C0"/>
                <w:sz w:val="14"/>
                <w:szCs w:val="14"/>
                <w:lang w:val="el-GR"/>
              </w:rPr>
              <w:t xml:space="preserve"> για νωπό κρέας κατοικίδιων βοοειδών· υπόδειγμα </w:t>
            </w:r>
            <w:r w:rsidR="00C60EB8" w:rsidRPr="007637FF">
              <w:rPr>
                <w:rFonts w:ascii="Arial" w:hAnsi="Arial" w:cs="Arial"/>
                <w:b/>
                <w:color w:val="0070C0"/>
                <w:sz w:val="14"/>
                <w:szCs w:val="14"/>
                <w:lang w:val="en-US"/>
              </w:rPr>
              <w:t>OVI</w:t>
            </w:r>
            <w:r w:rsidR="00C60EB8" w:rsidRPr="007637FF">
              <w:rPr>
                <w:rFonts w:ascii="Arial" w:hAnsi="Arial" w:cs="Arial"/>
                <w:b/>
                <w:color w:val="0070C0"/>
                <w:sz w:val="14"/>
                <w:szCs w:val="14"/>
                <w:lang w:val="el-GR"/>
              </w:rPr>
              <w:t xml:space="preserve"> </w:t>
            </w:r>
            <w:r w:rsidR="00C60EB8" w:rsidRPr="007637FF">
              <w:rPr>
                <w:rFonts w:ascii="Arial" w:hAnsi="Arial" w:cs="Arial"/>
                <w:color w:val="0070C0"/>
                <w:sz w:val="14"/>
                <w:szCs w:val="14"/>
                <w:lang w:val="el-GR"/>
              </w:rPr>
              <w:t xml:space="preserve">για νωπό κρέας κατοικίδιων αιγοπροβάτων· υπόδειγμα </w:t>
            </w:r>
            <w:r w:rsidR="00C60EB8" w:rsidRPr="007637FF">
              <w:rPr>
                <w:rFonts w:ascii="Arial" w:hAnsi="Arial" w:cs="Arial"/>
                <w:b/>
                <w:color w:val="0070C0"/>
                <w:sz w:val="14"/>
                <w:szCs w:val="14"/>
                <w:lang w:val="en-US"/>
              </w:rPr>
              <w:t>POR</w:t>
            </w:r>
            <w:r w:rsidR="00C60EB8" w:rsidRPr="007637FF">
              <w:rPr>
                <w:rFonts w:ascii="Arial" w:hAnsi="Arial" w:cs="Arial"/>
                <w:color w:val="0070C0"/>
                <w:sz w:val="14"/>
                <w:szCs w:val="14"/>
                <w:lang w:val="el-GR"/>
              </w:rPr>
              <w:t xml:space="preserve"> για νωπό κρέας κατοικίδιων χοίρων· υπόδειγμα </w:t>
            </w:r>
            <w:r w:rsidR="00C60EB8" w:rsidRPr="007637FF">
              <w:rPr>
                <w:rFonts w:ascii="Arial" w:hAnsi="Arial" w:cs="Arial"/>
                <w:b/>
                <w:color w:val="0070C0"/>
                <w:sz w:val="14"/>
                <w:szCs w:val="14"/>
                <w:lang w:val="en-US"/>
              </w:rPr>
              <w:t>RUF</w:t>
            </w:r>
            <w:r w:rsidR="00C60EB8" w:rsidRPr="007637FF">
              <w:rPr>
                <w:rFonts w:ascii="Arial" w:hAnsi="Arial" w:cs="Arial"/>
                <w:b/>
                <w:color w:val="0070C0"/>
                <w:sz w:val="14"/>
                <w:szCs w:val="14"/>
                <w:lang w:val="el-GR"/>
              </w:rPr>
              <w:t xml:space="preserve"> </w:t>
            </w:r>
            <w:r w:rsidR="00C60EB8" w:rsidRPr="007637FF">
              <w:rPr>
                <w:rFonts w:ascii="Arial" w:hAnsi="Arial" w:cs="Arial"/>
                <w:color w:val="0070C0"/>
                <w:sz w:val="14"/>
                <w:szCs w:val="14"/>
                <w:lang w:val="el-GR"/>
              </w:rPr>
              <w:t xml:space="preserve">για νωπό κρέας ζώων της οικογένειας </w:t>
            </w:r>
            <w:r w:rsidR="00C60EB8" w:rsidRPr="007637FF">
              <w:rPr>
                <w:rFonts w:ascii="Arial" w:hAnsi="Arial" w:cs="Arial"/>
                <w:color w:val="0070C0"/>
                <w:sz w:val="14"/>
                <w:szCs w:val="14"/>
                <w:lang w:val="en-US"/>
              </w:rPr>
              <w:t>Bovidae</w:t>
            </w:r>
            <w:r w:rsidR="00C60EB8" w:rsidRPr="007637FF">
              <w:rPr>
                <w:rFonts w:ascii="Arial" w:hAnsi="Arial" w:cs="Arial"/>
                <w:color w:val="0070C0"/>
                <w:sz w:val="14"/>
                <w:szCs w:val="14"/>
                <w:lang w:val="el-GR"/>
              </w:rPr>
              <w:t xml:space="preserve"> (εκτός από κατοικίδια βοοειδή, αιγοπρόβατα), καμηλίδες και ελαφίδες που διατηρούνται ως εκτρεφόμενα θηράματα· υπόδειγμα </w:t>
            </w:r>
            <w:r w:rsidR="00C60EB8" w:rsidRPr="007637FF">
              <w:rPr>
                <w:rFonts w:ascii="Arial" w:hAnsi="Arial" w:cs="Arial"/>
                <w:b/>
                <w:color w:val="0070C0"/>
                <w:sz w:val="14"/>
                <w:szCs w:val="14"/>
                <w:lang w:val="en-US"/>
              </w:rPr>
              <w:t>RUW</w:t>
            </w:r>
            <w:r w:rsidR="00C60EB8" w:rsidRPr="007637FF">
              <w:rPr>
                <w:rFonts w:ascii="Arial" w:hAnsi="Arial" w:cs="Arial"/>
                <w:color w:val="0070C0"/>
                <w:sz w:val="14"/>
                <w:szCs w:val="14"/>
                <w:lang w:val="el-GR"/>
              </w:rPr>
              <w:t xml:space="preserve"> για νωπό κρέας άγριων ζώων της οικογένειας </w:t>
            </w:r>
            <w:r w:rsidR="00C60EB8" w:rsidRPr="007637FF">
              <w:rPr>
                <w:rFonts w:ascii="Arial" w:hAnsi="Arial" w:cs="Arial"/>
                <w:color w:val="0070C0"/>
                <w:sz w:val="14"/>
                <w:szCs w:val="14"/>
                <w:lang w:val="en-US"/>
              </w:rPr>
              <w:t>Bovidae</w:t>
            </w:r>
            <w:r w:rsidR="00C60EB8" w:rsidRPr="007637FF">
              <w:rPr>
                <w:rFonts w:ascii="Arial" w:hAnsi="Arial" w:cs="Arial"/>
                <w:color w:val="0070C0"/>
                <w:sz w:val="14"/>
                <w:szCs w:val="14"/>
                <w:lang w:val="el-GR"/>
              </w:rPr>
              <w:t xml:space="preserve"> (εκτός από κατοικίδια βοοειδή, αιγοπρόβατα) άγρια καμηλίδες και άγριες ελαφίδες</w:t>
            </w:r>
            <w:r w:rsidR="00C60EB8">
              <w:rPr>
                <w:rFonts w:ascii="Arial" w:hAnsi="Arial" w:cs="Arial"/>
                <w:color w:val="0070C0"/>
                <w:sz w:val="14"/>
                <w:szCs w:val="14"/>
                <w:lang w:val="el-GR"/>
              </w:rPr>
              <w:t xml:space="preserve">, </w:t>
            </w:r>
            <w:r w:rsidR="00C60EB8" w:rsidRPr="007637FF">
              <w:rPr>
                <w:rFonts w:ascii="Arial" w:hAnsi="Arial" w:cs="Arial"/>
                <w:color w:val="0070C0"/>
                <w:sz w:val="14"/>
                <w:szCs w:val="14"/>
                <w:lang w:val="el-GR"/>
              </w:rPr>
              <w:t xml:space="preserve">υπόδειγμα </w:t>
            </w:r>
            <w:r w:rsidR="00C60EB8" w:rsidRPr="007637FF">
              <w:rPr>
                <w:rFonts w:ascii="Arial" w:hAnsi="Arial" w:cs="Arial"/>
                <w:b/>
                <w:color w:val="0070C0"/>
                <w:sz w:val="14"/>
                <w:szCs w:val="14"/>
                <w:lang w:val="en-US"/>
              </w:rPr>
              <w:t>SUF</w:t>
            </w:r>
            <w:r w:rsidR="00C60EB8" w:rsidRPr="007637FF">
              <w:rPr>
                <w:rFonts w:ascii="Arial" w:hAnsi="Arial" w:cs="Arial"/>
                <w:color w:val="0070C0"/>
                <w:sz w:val="14"/>
                <w:szCs w:val="14"/>
                <w:lang w:val="el-GR"/>
              </w:rPr>
              <w:t xml:space="preserve"> για νωπό κρέας ζώων που διατηρούνται ως εκτρεφόμενα θηράματα άγριων φυλών χοίρων και ζώων της οικογένειας </w:t>
            </w:r>
            <w:r w:rsidR="00C60EB8" w:rsidRPr="007637FF">
              <w:rPr>
                <w:rFonts w:ascii="Arial" w:hAnsi="Arial" w:cs="Arial"/>
                <w:color w:val="0070C0"/>
                <w:sz w:val="14"/>
                <w:szCs w:val="14"/>
                <w:lang w:val="en-US"/>
              </w:rPr>
              <w:t>Tayassuidae</w:t>
            </w:r>
            <w:r w:rsidR="00C60EB8" w:rsidRPr="007637FF">
              <w:rPr>
                <w:rFonts w:ascii="Arial" w:hAnsi="Arial" w:cs="Arial"/>
                <w:color w:val="0070C0"/>
                <w:sz w:val="14"/>
                <w:szCs w:val="14"/>
                <w:lang w:val="el-GR"/>
              </w:rPr>
              <w:t xml:space="preserve">· υπόδειγμα </w:t>
            </w:r>
            <w:r w:rsidR="00C60EB8" w:rsidRPr="007637FF">
              <w:rPr>
                <w:rFonts w:ascii="Arial" w:hAnsi="Arial" w:cs="Arial"/>
                <w:b/>
                <w:color w:val="0070C0"/>
                <w:sz w:val="14"/>
                <w:szCs w:val="14"/>
                <w:lang w:val="en-US"/>
              </w:rPr>
              <w:t>SUW</w:t>
            </w:r>
            <w:r w:rsidR="00C60EB8" w:rsidRPr="007637FF">
              <w:rPr>
                <w:rFonts w:ascii="Arial" w:hAnsi="Arial" w:cs="Arial"/>
                <w:color w:val="0070C0"/>
                <w:sz w:val="14"/>
                <w:szCs w:val="14"/>
                <w:lang w:val="el-GR"/>
              </w:rPr>
              <w:t xml:space="preserve"> για νωπό κρέας άγριων ζώων άγριων φυλών χοίρων και ζώων της οικογένειας </w:t>
            </w:r>
            <w:r w:rsidR="00C60EB8" w:rsidRPr="007637FF">
              <w:rPr>
                <w:rFonts w:ascii="Arial" w:hAnsi="Arial" w:cs="Arial"/>
                <w:color w:val="0070C0"/>
                <w:sz w:val="14"/>
                <w:szCs w:val="14"/>
                <w:lang w:val="en-US"/>
              </w:rPr>
              <w:t>Tayassuidae</w:t>
            </w:r>
            <w:r w:rsidR="00C60EB8" w:rsidRPr="007637FF">
              <w:rPr>
                <w:rFonts w:ascii="Arial" w:hAnsi="Arial" w:cs="Arial"/>
                <w:color w:val="0070C0"/>
                <w:sz w:val="14"/>
                <w:szCs w:val="14"/>
                <w:lang w:val="el-GR"/>
              </w:rPr>
              <w:t xml:space="preserve">· υπόδειγμα </w:t>
            </w:r>
            <w:r w:rsidR="00C60EB8" w:rsidRPr="002A0DCB">
              <w:rPr>
                <w:rFonts w:ascii="Arial" w:hAnsi="Arial" w:cs="Arial"/>
                <w:b/>
                <w:color w:val="0070C0"/>
                <w:sz w:val="14"/>
                <w:szCs w:val="14"/>
                <w:lang w:val="en-US"/>
              </w:rPr>
              <w:t>POU</w:t>
            </w:r>
            <w:r w:rsidR="00C60EB8" w:rsidRPr="002A0DCB">
              <w:rPr>
                <w:rFonts w:ascii="Arial" w:hAnsi="Arial" w:cs="Arial"/>
                <w:b/>
                <w:color w:val="0070C0"/>
                <w:sz w:val="14"/>
                <w:szCs w:val="14"/>
                <w:lang w:val="el-GR"/>
              </w:rPr>
              <w:t xml:space="preserve"> </w:t>
            </w:r>
            <w:r w:rsidR="00C60EB8" w:rsidRPr="007637FF">
              <w:rPr>
                <w:rFonts w:ascii="Arial" w:hAnsi="Arial" w:cs="Arial"/>
                <w:color w:val="0070C0"/>
                <w:sz w:val="14"/>
                <w:szCs w:val="14"/>
                <w:lang w:val="el-GR"/>
              </w:rPr>
              <w:t>για νωπό κρέας πουλερικών εκτός από</w:t>
            </w:r>
            <w:r w:rsidR="002A0DCB">
              <w:rPr>
                <w:rFonts w:ascii="Arial" w:hAnsi="Arial" w:cs="Arial"/>
                <w:color w:val="0070C0"/>
                <w:sz w:val="14"/>
                <w:szCs w:val="14"/>
                <w:lang w:val="el-GR"/>
              </w:rPr>
              <w:t xml:space="preserve"> </w:t>
            </w:r>
            <w:r w:rsidR="00C60EB8" w:rsidRPr="007637FF">
              <w:rPr>
                <w:rFonts w:ascii="Arial" w:hAnsi="Arial" w:cs="Arial"/>
                <w:color w:val="0070C0"/>
                <w:sz w:val="14"/>
                <w:szCs w:val="14"/>
                <w:lang w:val="el-GR"/>
              </w:rPr>
              <w:t xml:space="preserve">στρουθιονίδες· μοντέλο </w:t>
            </w:r>
            <w:r w:rsidR="00C60EB8" w:rsidRPr="002A0DCB">
              <w:rPr>
                <w:rFonts w:ascii="Arial" w:hAnsi="Arial" w:cs="Arial"/>
                <w:b/>
                <w:color w:val="0070C0"/>
                <w:sz w:val="14"/>
                <w:szCs w:val="14"/>
                <w:lang w:val="en-US"/>
              </w:rPr>
              <w:t>RAT</w:t>
            </w:r>
            <w:r w:rsidR="00C60EB8" w:rsidRPr="007637FF">
              <w:rPr>
                <w:rFonts w:ascii="Arial" w:hAnsi="Arial" w:cs="Arial"/>
                <w:color w:val="0070C0"/>
                <w:sz w:val="14"/>
                <w:szCs w:val="14"/>
                <w:lang w:val="el-GR"/>
              </w:rPr>
              <w:t xml:space="preserve"> για νωπό κρέας στρουθιονίδων· μοντέλο</w:t>
            </w:r>
            <w:r w:rsidR="00C60EB8" w:rsidRPr="002A0DCB">
              <w:rPr>
                <w:rFonts w:ascii="Arial" w:hAnsi="Arial" w:cs="Arial"/>
                <w:b/>
                <w:color w:val="0070C0"/>
                <w:sz w:val="14"/>
                <w:szCs w:val="14"/>
                <w:lang w:val="el-GR"/>
              </w:rPr>
              <w:t xml:space="preserve"> </w:t>
            </w:r>
            <w:r w:rsidR="00C60EB8" w:rsidRPr="002A0DCB">
              <w:rPr>
                <w:rFonts w:ascii="Arial" w:hAnsi="Arial" w:cs="Arial"/>
                <w:b/>
                <w:color w:val="0070C0"/>
                <w:sz w:val="14"/>
                <w:szCs w:val="14"/>
                <w:lang w:val="en-US"/>
              </w:rPr>
              <w:t>GBM</w:t>
            </w:r>
            <w:r w:rsidR="00C60EB8" w:rsidRPr="007637FF">
              <w:rPr>
                <w:rFonts w:ascii="Arial" w:hAnsi="Arial" w:cs="Arial"/>
                <w:color w:val="0070C0"/>
                <w:sz w:val="14"/>
                <w:szCs w:val="14"/>
                <w:lang w:val="el-GR"/>
              </w:rPr>
              <w:t xml:space="preserve"> για νωπό κρέας θηραμάτων.</w:t>
            </w:r>
          </w:p>
          <w:p w:rsidR="00B70096" w:rsidRPr="00B74B97" w:rsidRDefault="007058FB" w:rsidP="00B70096">
            <w:pPr>
              <w:shd w:val="clear" w:color="auto" w:fill="FFFFFF"/>
              <w:jc w:val="both"/>
              <w:rPr>
                <w:rFonts w:ascii="Arial" w:hAnsi="Arial" w:cs="Arial"/>
                <w:color w:val="0070C0"/>
                <w:sz w:val="14"/>
                <w:szCs w:val="14"/>
                <w:lang w:val="el-GR"/>
              </w:rPr>
            </w:pPr>
            <w:r w:rsidRPr="0043144D">
              <w:rPr>
                <w:rFonts w:ascii="Arial" w:hAnsi="Arial" w:cs="Arial"/>
                <w:sz w:val="14"/>
                <w:szCs w:val="14"/>
                <w:lang w:val="el-GR"/>
              </w:rPr>
              <w:t xml:space="preserve">(8) </w:t>
            </w:r>
            <w:r w:rsidRPr="007058FB">
              <w:rPr>
                <w:rFonts w:ascii="Arial" w:hAnsi="Arial" w:cs="Arial"/>
                <w:sz w:val="14"/>
                <w:szCs w:val="14"/>
                <w:lang w:val="en-US"/>
              </w:rPr>
              <w:t>Odstupanje</w:t>
            </w:r>
            <w:r w:rsidRPr="0043144D">
              <w:rPr>
                <w:rFonts w:ascii="Arial" w:hAnsi="Arial" w:cs="Arial"/>
                <w:sz w:val="14"/>
                <w:szCs w:val="14"/>
                <w:lang w:val="el-GR"/>
              </w:rPr>
              <w:t xml:space="preserve"> </w:t>
            </w:r>
            <w:r w:rsidRPr="007058FB">
              <w:rPr>
                <w:rFonts w:ascii="Arial" w:hAnsi="Arial" w:cs="Arial"/>
                <w:sz w:val="14"/>
                <w:szCs w:val="14"/>
                <w:lang w:val="en-US"/>
              </w:rPr>
              <w:t>za</w:t>
            </w:r>
            <w:r w:rsidRPr="0043144D">
              <w:rPr>
                <w:rFonts w:ascii="Arial" w:hAnsi="Arial" w:cs="Arial"/>
                <w:sz w:val="14"/>
                <w:szCs w:val="14"/>
                <w:lang w:val="el-GR"/>
              </w:rPr>
              <w:t xml:space="preserve"> </w:t>
            </w:r>
            <w:r w:rsidRPr="007058FB">
              <w:rPr>
                <w:rFonts w:ascii="Arial" w:hAnsi="Arial" w:cs="Arial"/>
                <w:sz w:val="14"/>
                <w:szCs w:val="14"/>
                <w:lang w:val="en-US"/>
              </w:rPr>
              <w:t>doma</w:t>
            </w:r>
            <w:r w:rsidRPr="0043144D">
              <w:rPr>
                <w:rFonts w:ascii="Arial" w:hAnsi="Arial" w:cs="Arial"/>
                <w:sz w:val="14"/>
                <w:szCs w:val="14"/>
                <w:lang w:val="el-GR"/>
              </w:rPr>
              <w:t>ć</w:t>
            </w:r>
            <w:r w:rsidRPr="007058FB">
              <w:rPr>
                <w:rFonts w:ascii="Arial" w:hAnsi="Arial" w:cs="Arial"/>
                <w:sz w:val="14"/>
                <w:szCs w:val="14"/>
                <w:lang w:val="en-US"/>
              </w:rPr>
              <w:t>e</w:t>
            </w:r>
            <w:r w:rsidRPr="0043144D">
              <w:rPr>
                <w:rFonts w:ascii="Arial" w:hAnsi="Arial" w:cs="Arial"/>
                <w:sz w:val="14"/>
                <w:szCs w:val="14"/>
                <w:lang w:val="el-GR"/>
              </w:rPr>
              <w:t xml:space="preserve"> </w:t>
            </w:r>
            <w:r w:rsidRPr="007058FB">
              <w:rPr>
                <w:rFonts w:ascii="Arial" w:hAnsi="Arial" w:cs="Arial"/>
                <w:sz w:val="14"/>
                <w:szCs w:val="14"/>
                <w:lang w:val="en-US"/>
              </w:rPr>
              <w:t>svinje</w:t>
            </w:r>
            <w:r w:rsidRPr="0043144D">
              <w:rPr>
                <w:rFonts w:ascii="Arial" w:hAnsi="Arial" w:cs="Arial"/>
                <w:sz w:val="14"/>
                <w:szCs w:val="14"/>
                <w:lang w:val="el-GR"/>
              </w:rPr>
              <w:t xml:space="preserve"> </w:t>
            </w:r>
            <w:r w:rsidRPr="007058FB">
              <w:rPr>
                <w:rFonts w:ascii="Arial" w:hAnsi="Arial" w:cs="Arial"/>
                <w:sz w:val="14"/>
                <w:szCs w:val="14"/>
                <w:lang w:val="en-US"/>
              </w:rPr>
              <w:t>koje</w:t>
            </w:r>
            <w:r w:rsidRPr="0043144D">
              <w:rPr>
                <w:rFonts w:ascii="Arial" w:hAnsi="Arial" w:cs="Arial"/>
                <w:sz w:val="14"/>
                <w:szCs w:val="14"/>
                <w:lang w:val="el-GR"/>
              </w:rPr>
              <w:t xml:space="preserve"> </w:t>
            </w:r>
            <w:r w:rsidRPr="007058FB">
              <w:rPr>
                <w:rFonts w:ascii="Arial" w:hAnsi="Arial" w:cs="Arial"/>
                <w:sz w:val="14"/>
                <w:szCs w:val="14"/>
                <w:lang w:val="en-US"/>
              </w:rPr>
              <w:t>dolaze</w:t>
            </w:r>
            <w:r w:rsidRPr="0043144D">
              <w:rPr>
                <w:rFonts w:ascii="Arial" w:hAnsi="Arial" w:cs="Arial"/>
                <w:sz w:val="14"/>
                <w:szCs w:val="14"/>
                <w:lang w:val="el-GR"/>
              </w:rPr>
              <w:t xml:space="preserve"> </w:t>
            </w:r>
            <w:r w:rsidRPr="007058FB">
              <w:rPr>
                <w:rFonts w:ascii="Arial" w:hAnsi="Arial" w:cs="Arial"/>
                <w:sz w:val="14"/>
                <w:szCs w:val="14"/>
                <w:lang w:val="en-US"/>
              </w:rPr>
              <w:t>sa</w:t>
            </w:r>
            <w:r w:rsidRPr="0043144D">
              <w:rPr>
                <w:rFonts w:ascii="Arial" w:hAnsi="Arial" w:cs="Arial"/>
                <w:sz w:val="14"/>
                <w:szCs w:val="14"/>
                <w:lang w:val="el-GR"/>
              </w:rPr>
              <w:t xml:space="preserve"> </w:t>
            </w:r>
            <w:r w:rsidRPr="007058FB">
              <w:rPr>
                <w:rFonts w:ascii="Arial" w:hAnsi="Arial" w:cs="Arial"/>
                <w:sz w:val="14"/>
                <w:szCs w:val="14"/>
                <w:lang w:val="en-US"/>
              </w:rPr>
              <w:t>gazdinstva</w:t>
            </w:r>
            <w:r w:rsidRPr="0043144D">
              <w:rPr>
                <w:rFonts w:ascii="Arial" w:hAnsi="Arial" w:cs="Arial"/>
                <w:sz w:val="14"/>
                <w:szCs w:val="14"/>
                <w:lang w:val="el-GR"/>
              </w:rPr>
              <w:t xml:space="preserve"> </w:t>
            </w:r>
            <w:r w:rsidRPr="007058FB">
              <w:rPr>
                <w:rFonts w:ascii="Arial" w:hAnsi="Arial" w:cs="Arial"/>
                <w:sz w:val="14"/>
                <w:szCs w:val="14"/>
                <w:lang w:val="en-US"/>
              </w:rPr>
              <w:t>koje</w:t>
            </w:r>
            <w:r w:rsidRPr="0043144D">
              <w:rPr>
                <w:rFonts w:ascii="Arial" w:hAnsi="Arial" w:cs="Arial"/>
                <w:sz w:val="14"/>
                <w:szCs w:val="14"/>
                <w:lang w:val="el-GR"/>
              </w:rPr>
              <w:t xml:space="preserve"> </w:t>
            </w:r>
            <w:r w:rsidRPr="007058FB">
              <w:rPr>
                <w:rFonts w:ascii="Arial" w:hAnsi="Arial" w:cs="Arial"/>
                <w:sz w:val="14"/>
                <w:szCs w:val="14"/>
                <w:lang w:val="en-US"/>
              </w:rPr>
              <w:t>je</w:t>
            </w:r>
            <w:r w:rsidRPr="0043144D">
              <w:rPr>
                <w:rFonts w:ascii="Arial" w:hAnsi="Arial" w:cs="Arial"/>
                <w:sz w:val="14"/>
                <w:szCs w:val="14"/>
                <w:lang w:val="el-GR"/>
              </w:rPr>
              <w:t xml:space="preserve"> </w:t>
            </w:r>
            <w:r w:rsidRPr="007058FB">
              <w:rPr>
                <w:rFonts w:ascii="Arial" w:hAnsi="Arial" w:cs="Arial"/>
                <w:sz w:val="14"/>
                <w:szCs w:val="14"/>
                <w:lang w:val="en-US"/>
              </w:rPr>
              <w:t>slu</w:t>
            </w:r>
            <w:r w:rsidRPr="0043144D">
              <w:rPr>
                <w:rFonts w:ascii="Arial" w:hAnsi="Arial" w:cs="Arial"/>
                <w:sz w:val="14"/>
                <w:szCs w:val="14"/>
                <w:lang w:val="el-GR"/>
              </w:rPr>
              <w:t>ž</w:t>
            </w:r>
            <w:r w:rsidRPr="007058FB">
              <w:rPr>
                <w:rFonts w:ascii="Arial" w:hAnsi="Arial" w:cs="Arial"/>
                <w:sz w:val="14"/>
                <w:szCs w:val="14"/>
                <w:lang w:val="en-US"/>
              </w:rPr>
              <w:t>beno</w:t>
            </w:r>
            <w:r w:rsidRPr="0043144D">
              <w:rPr>
                <w:rFonts w:ascii="Arial" w:hAnsi="Arial" w:cs="Arial"/>
                <w:sz w:val="14"/>
                <w:szCs w:val="14"/>
                <w:lang w:val="el-GR"/>
              </w:rPr>
              <w:t xml:space="preserve"> </w:t>
            </w:r>
            <w:r w:rsidRPr="007058FB">
              <w:rPr>
                <w:rFonts w:ascii="Arial" w:hAnsi="Arial" w:cs="Arial"/>
                <w:sz w:val="14"/>
                <w:szCs w:val="14"/>
                <w:lang w:val="en-US"/>
              </w:rPr>
              <w:t>priznato</w:t>
            </w:r>
            <w:r w:rsidRPr="0043144D">
              <w:rPr>
                <w:rFonts w:ascii="Arial" w:hAnsi="Arial" w:cs="Arial"/>
                <w:sz w:val="14"/>
                <w:szCs w:val="14"/>
                <w:lang w:val="el-GR"/>
              </w:rPr>
              <w:t xml:space="preserve"> </w:t>
            </w:r>
            <w:r w:rsidRPr="007058FB">
              <w:rPr>
                <w:rFonts w:ascii="Arial" w:hAnsi="Arial" w:cs="Arial"/>
                <w:sz w:val="14"/>
                <w:szCs w:val="14"/>
                <w:lang w:val="en-US"/>
              </w:rPr>
              <w:t>kao</w:t>
            </w:r>
            <w:r w:rsidRPr="0043144D">
              <w:rPr>
                <w:rFonts w:ascii="Arial" w:hAnsi="Arial" w:cs="Arial"/>
                <w:sz w:val="14"/>
                <w:szCs w:val="14"/>
                <w:lang w:val="el-GR"/>
              </w:rPr>
              <w:t xml:space="preserve"> </w:t>
            </w:r>
            <w:r w:rsidRPr="007058FB">
              <w:rPr>
                <w:rFonts w:ascii="Arial" w:hAnsi="Arial" w:cs="Arial"/>
                <w:sz w:val="14"/>
                <w:szCs w:val="14"/>
                <w:lang w:val="en-US"/>
              </w:rPr>
              <w:t>gazdinstvo</w:t>
            </w:r>
            <w:r w:rsidRPr="0043144D">
              <w:rPr>
                <w:rFonts w:ascii="Arial" w:hAnsi="Arial" w:cs="Arial"/>
                <w:sz w:val="14"/>
                <w:szCs w:val="14"/>
                <w:lang w:val="el-GR"/>
              </w:rPr>
              <w:t xml:space="preserve"> </w:t>
            </w:r>
            <w:r w:rsidRPr="007058FB">
              <w:rPr>
                <w:rFonts w:ascii="Arial" w:hAnsi="Arial" w:cs="Arial"/>
                <w:sz w:val="14"/>
                <w:szCs w:val="14"/>
                <w:lang w:val="en-US"/>
              </w:rPr>
              <w:t>koje</w:t>
            </w:r>
            <w:r w:rsidRPr="0043144D">
              <w:rPr>
                <w:rFonts w:ascii="Arial" w:hAnsi="Arial" w:cs="Arial"/>
                <w:sz w:val="14"/>
                <w:szCs w:val="14"/>
                <w:lang w:val="el-GR"/>
              </w:rPr>
              <w:t xml:space="preserve"> </w:t>
            </w:r>
            <w:r w:rsidRPr="007058FB">
              <w:rPr>
                <w:rFonts w:ascii="Arial" w:hAnsi="Arial" w:cs="Arial"/>
                <w:sz w:val="14"/>
                <w:szCs w:val="14"/>
                <w:lang w:val="en-US"/>
              </w:rPr>
              <w:t>primjenjuje</w:t>
            </w:r>
            <w:r w:rsidRPr="0043144D">
              <w:rPr>
                <w:rFonts w:ascii="Arial" w:hAnsi="Arial" w:cs="Arial"/>
                <w:sz w:val="14"/>
                <w:szCs w:val="14"/>
                <w:lang w:val="el-GR"/>
              </w:rPr>
              <w:t xml:space="preserve"> </w:t>
            </w:r>
            <w:r w:rsidRPr="007058FB">
              <w:rPr>
                <w:rFonts w:ascii="Arial" w:hAnsi="Arial" w:cs="Arial"/>
                <w:sz w:val="14"/>
                <w:szCs w:val="14"/>
                <w:lang w:val="en-US"/>
              </w:rPr>
              <w:t>kontrolisane</w:t>
            </w:r>
            <w:r w:rsidRPr="0043144D">
              <w:rPr>
                <w:rFonts w:ascii="Arial" w:hAnsi="Arial" w:cs="Arial"/>
                <w:sz w:val="14"/>
                <w:szCs w:val="14"/>
                <w:lang w:val="el-GR"/>
              </w:rPr>
              <w:t xml:space="preserve"> </w:t>
            </w:r>
            <w:r w:rsidRPr="007058FB">
              <w:rPr>
                <w:rFonts w:ascii="Arial" w:hAnsi="Arial" w:cs="Arial"/>
                <w:sz w:val="14"/>
                <w:szCs w:val="14"/>
                <w:lang w:val="en-US"/>
              </w:rPr>
              <w:t>uslove</w:t>
            </w:r>
            <w:r w:rsidRPr="0043144D">
              <w:rPr>
                <w:rFonts w:ascii="Arial" w:hAnsi="Arial" w:cs="Arial"/>
                <w:sz w:val="14"/>
                <w:szCs w:val="14"/>
                <w:lang w:val="el-GR"/>
              </w:rPr>
              <w:t xml:space="preserve"> </w:t>
            </w:r>
            <w:r w:rsidRPr="007058FB">
              <w:rPr>
                <w:rFonts w:ascii="Arial" w:hAnsi="Arial" w:cs="Arial"/>
                <w:sz w:val="14"/>
                <w:szCs w:val="14"/>
                <w:lang w:val="en-US"/>
              </w:rPr>
              <w:t>dr</w:t>
            </w:r>
            <w:r w:rsidRPr="0043144D">
              <w:rPr>
                <w:rFonts w:ascii="Arial" w:hAnsi="Arial" w:cs="Arial"/>
                <w:sz w:val="14"/>
                <w:szCs w:val="14"/>
                <w:lang w:val="el-GR"/>
              </w:rPr>
              <w:t>ž</w:t>
            </w:r>
            <w:r w:rsidRPr="007058FB">
              <w:rPr>
                <w:rFonts w:ascii="Arial" w:hAnsi="Arial" w:cs="Arial"/>
                <w:sz w:val="14"/>
                <w:szCs w:val="14"/>
                <w:lang w:val="en-US"/>
              </w:rPr>
              <w:t>anja</w:t>
            </w:r>
            <w:r w:rsidRPr="0043144D">
              <w:rPr>
                <w:rFonts w:ascii="Arial" w:hAnsi="Arial" w:cs="Arial"/>
                <w:sz w:val="14"/>
                <w:szCs w:val="14"/>
                <w:lang w:val="el-GR"/>
              </w:rPr>
              <w:t xml:space="preserve"> </w:t>
            </w:r>
            <w:r w:rsidRPr="007058FB">
              <w:rPr>
                <w:rFonts w:ascii="Arial" w:hAnsi="Arial" w:cs="Arial"/>
                <w:sz w:val="14"/>
                <w:szCs w:val="14"/>
                <w:lang w:val="en-US"/>
              </w:rPr>
              <w:t>mo</w:t>
            </w:r>
            <w:r w:rsidRPr="0043144D">
              <w:rPr>
                <w:rFonts w:ascii="Arial" w:hAnsi="Arial" w:cs="Arial"/>
                <w:sz w:val="14"/>
                <w:szCs w:val="14"/>
                <w:lang w:val="el-GR"/>
              </w:rPr>
              <w:t>ž</w:t>
            </w:r>
            <w:r w:rsidRPr="007058FB">
              <w:rPr>
                <w:rFonts w:ascii="Arial" w:hAnsi="Arial" w:cs="Arial"/>
                <w:sz w:val="14"/>
                <w:szCs w:val="14"/>
                <w:lang w:val="en-US"/>
              </w:rPr>
              <w:t>e</w:t>
            </w:r>
            <w:r w:rsidRPr="0043144D">
              <w:rPr>
                <w:rFonts w:ascii="Arial" w:hAnsi="Arial" w:cs="Arial"/>
                <w:sz w:val="14"/>
                <w:szCs w:val="14"/>
                <w:lang w:val="el-GR"/>
              </w:rPr>
              <w:t xml:space="preserve"> </w:t>
            </w:r>
            <w:r w:rsidRPr="007058FB">
              <w:rPr>
                <w:rFonts w:ascii="Arial" w:hAnsi="Arial" w:cs="Arial"/>
                <w:sz w:val="14"/>
                <w:szCs w:val="14"/>
                <w:lang w:val="en-US"/>
              </w:rPr>
              <w:t>se</w:t>
            </w:r>
            <w:r w:rsidRPr="0043144D">
              <w:rPr>
                <w:rFonts w:ascii="Arial" w:hAnsi="Arial" w:cs="Arial"/>
                <w:sz w:val="14"/>
                <w:szCs w:val="14"/>
                <w:lang w:val="el-GR"/>
              </w:rPr>
              <w:t xml:space="preserve"> </w:t>
            </w:r>
            <w:r w:rsidRPr="007058FB">
              <w:rPr>
                <w:rFonts w:ascii="Arial" w:hAnsi="Arial" w:cs="Arial"/>
                <w:sz w:val="14"/>
                <w:szCs w:val="14"/>
                <w:lang w:val="en-US"/>
              </w:rPr>
              <w:t>primjenjivati</w:t>
            </w:r>
            <w:r w:rsidRPr="0043144D">
              <w:rPr>
                <w:rFonts w:ascii="Arial" w:hAnsi="Arial" w:cs="Arial"/>
                <w:sz w:val="14"/>
                <w:szCs w:val="14"/>
                <w:lang w:val="el-GR"/>
              </w:rPr>
              <w:t xml:space="preserve"> </w:t>
            </w:r>
            <w:r w:rsidRPr="007058FB">
              <w:rPr>
                <w:rFonts w:ascii="Arial" w:hAnsi="Arial" w:cs="Arial"/>
                <w:sz w:val="14"/>
                <w:szCs w:val="14"/>
                <w:lang w:val="en-US"/>
              </w:rPr>
              <w:t>samo</w:t>
            </w:r>
            <w:r w:rsidRPr="0043144D">
              <w:rPr>
                <w:rFonts w:ascii="Arial" w:hAnsi="Arial" w:cs="Arial"/>
                <w:sz w:val="14"/>
                <w:szCs w:val="14"/>
                <w:lang w:val="el-GR"/>
              </w:rPr>
              <w:t xml:space="preserve"> </w:t>
            </w:r>
            <w:r w:rsidRPr="007058FB">
              <w:rPr>
                <w:rFonts w:ascii="Arial" w:hAnsi="Arial" w:cs="Arial"/>
                <w:sz w:val="14"/>
                <w:szCs w:val="14"/>
                <w:lang w:val="en-US"/>
              </w:rPr>
              <w:t>u</w:t>
            </w:r>
            <w:r w:rsidRPr="0043144D">
              <w:rPr>
                <w:rFonts w:ascii="Arial" w:hAnsi="Arial" w:cs="Arial"/>
                <w:sz w:val="14"/>
                <w:szCs w:val="14"/>
                <w:lang w:val="el-GR"/>
              </w:rPr>
              <w:t xml:space="preserve"> </w:t>
            </w:r>
            <w:r w:rsidRPr="007058FB">
              <w:rPr>
                <w:rFonts w:ascii="Arial" w:hAnsi="Arial" w:cs="Arial"/>
                <w:sz w:val="14"/>
                <w:szCs w:val="14"/>
                <w:lang w:val="en-US"/>
              </w:rPr>
              <w:t>zemljama</w:t>
            </w:r>
            <w:r w:rsidRPr="0043144D">
              <w:rPr>
                <w:rFonts w:ascii="Arial" w:hAnsi="Arial" w:cs="Arial"/>
                <w:sz w:val="14"/>
                <w:szCs w:val="14"/>
                <w:lang w:val="el-GR"/>
              </w:rPr>
              <w:t xml:space="preserve"> </w:t>
            </w:r>
            <w:r w:rsidRPr="007058FB">
              <w:rPr>
                <w:rFonts w:ascii="Arial" w:hAnsi="Arial" w:cs="Arial"/>
                <w:sz w:val="14"/>
                <w:szCs w:val="14"/>
                <w:lang w:val="en-US"/>
              </w:rPr>
              <w:t>koje</w:t>
            </w:r>
            <w:r w:rsidRPr="0043144D">
              <w:rPr>
                <w:rFonts w:ascii="Arial" w:hAnsi="Arial" w:cs="Arial"/>
                <w:sz w:val="14"/>
                <w:szCs w:val="14"/>
                <w:lang w:val="el-GR"/>
              </w:rPr>
              <w:t xml:space="preserve"> </w:t>
            </w:r>
            <w:r w:rsidRPr="007058FB">
              <w:rPr>
                <w:rFonts w:ascii="Arial" w:hAnsi="Arial" w:cs="Arial"/>
                <w:sz w:val="14"/>
                <w:szCs w:val="14"/>
                <w:lang w:val="en-US"/>
              </w:rPr>
              <w:t>su</w:t>
            </w:r>
            <w:r w:rsidRPr="0043144D">
              <w:rPr>
                <w:rFonts w:ascii="Arial" w:hAnsi="Arial" w:cs="Arial"/>
                <w:sz w:val="14"/>
                <w:szCs w:val="14"/>
                <w:lang w:val="el-GR"/>
              </w:rPr>
              <w:t xml:space="preserve"> </w:t>
            </w:r>
            <w:r w:rsidRPr="007058FB">
              <w:rPr>
                <w:rFonts w:ascii="Arial" w:hAnsi="Arial" w:cs="Arial"/>
                <w:sz w:val="14"/>
                <w:szCs w:val="14"/>
                <w:lang w:val="en-US"/>
              </w:rPr>
              <w:t>uvr</w:t>
            </w:r>
            <w:r w:rsidRPr="0043144D">
              <w:rPr>
                <w:rFonts w:ascii="Arial" w:hAnsi="Arial" w:cs="Arial"/>
                <w:sz w:val="14"/>
                <w:szCs w:val="14"/>
                <w:lang w:val="el-GR"/>
              </w:rPr>
              <w:t>š</w:t>
            </w:r>
            <w:r w:rsidRPr="007058FB">
              <w:rPr>
                <w:rFonts w:ascii="Arial" w:hAnsi="Arial" w:cs="Arial"/>
                <w:sz w:val="14"/>
                <w:szCs w:val="14"/>
                <w:lang w:val="en-US"/>
              </w:rPr>
              <w:t>tene</w:t>
            </w:r>
            <w:r w:rsidRPr="0043144D">
              <w:rPr>
                <w:rFonts w:ascii="Arial" w:hAnsi="Arial" w:cs="Arial"/>
                <w:sz w:val="14"/>
                <w:szCs w:val="14"/>
                <w:lang w:val="el-GR"/>
              </w:rPr>
              <w:t xml:space="preserve"> </w:t>
            </w:r>
            <w:r w:rsidRPr="007058FB">
              <w:rPr>
                <w:rFonts w:ascii="Arial" w:hAnsi="Arial" w:cs="Arial"/>
                <w:sz w:val="14"/>
                <w:szCs w:val="14"/>
                <w:lang w:val="en-US"/>
              </w:rPr>
              <w:t>na</w:t>
            </w:r>
            <w:r w:rsidRPr="0043144D">
              <w:rPr>
                <w:rFonts w:ascii="Arial" w:hAnsi="Arial" w:cs="Arial"/>
                <w:sz w:val="14"/>
                <w:szCs w:val="14"/>
                <w:lang w:val="el-GR"/>
              </w:rPr>
              <w:t xml:space="preserve"> </w:t>
            </w:r>
            <w:r w:rsidRPr="007058FB">
              <w:rPr>
                <w:rFonts w:ascii="Arial" w:hAnsi="Arial" w:cs="Arial"/>
                <w:sz w:val="14"/>
                <w:szCs w:val="14"/>
                <w:lang w:val="en-US"/>
              </w:rPr>
              <w:t>popis</w:t>
            </w:r>
            <w:r w:rsidRPr="0043144D">
              <w:rPr>
                <w:rFonts w:ascii="Arial" w:hAnsi="Arial" w:cs="Arial"/>
                <w:sz w:val="14"/>
                <w:szCs w:val="14"/>
                <w:lang w:val="el-GR"/>
              </w:rPr>
              <w:t xml:space="preserve"> </w:t>
            </w:r>
            <w:r w:rsidRPr="007058FB">
              <w:rPr>
                <w:rFonts w:ascii="Arial" w:hAnsi="Arial" w:cs="Arial"/>
                <w:sz w:val="14"/>
                <w:szCs w:val="14"/>
                <w:lang w:val="en-US"/>
              </w:rPr>
              <w:t>u</w:t>
            </w:r>
            <w:r w:rsidRPr="0043144D">
              <w:rPr>
                <w:rFonts w:ascii="Arial" w:hAnsi="Arial" w:cs="Arial"/>
                <w:sz w:val="14"/>
                <w:szCs w:val="14"/>
                <w:lang w:val="el-GR"/>
              </w:rPr>
              <w:t xml:space="preserve"> </w:t>
            </w:r>
            <w:r w:rsidRPr="007058FB">
              <w:rPr>
                <w:rFonts w:ascii="Arial" w:hAnsi="Arial" w:cs="Arial"/>
                <w:sz w:val="14"/>
                <w:szCs w:val="14"/>
                <w:lang w:val="en-US"/>
              </w:rPr>
              <w:t>Prilogu</w:t>
            </w:r>
            <w:r w:rsidRPr="0043144D">
              <w:rPr>
                <w:rFonts w:ascii="Arial" w:hAnsi="Arial" w:cs="Arial"/>
                <w:sz w:val="14"/>
                <w:szCs w:val="14"/>
                <w:lang w:val="el-GR"/>
              </w:rPr>
              <w:t xml:space="preserve"> </w:t>
            </w:r>
            <w:r w:rsidRPr="007058FB">
              <w:rPr>
                <w:rFonts w:ascii="Arial" w:hAnsi="Arial" w:cs="Arial"/>
                <w:sz w:val="14"/>
                <w:szCs w:val="14"/>
                <w:lang w:val="en-US"/>
              </w:rPr>
              <w:t>VII</w:t>
            </w:r>
            <w:r w:rsidRPr="0043144D">
              <w:rPr>
                <w:rFonts w:ascii="Arial" w:hAnsi="Arial" w:cs="Arial"/>
                <w:sz w:val="14"/>
                <w:szCs w:val="14"/>
                <w:lang w:val="el-GR"/>
              </w:rPr>
              <w:t xml:space="preserve">. </w:t>
            </w:r>
            <w:r w:rsidRPr="007058FB">
              <w:rPr>
                <w:rFonts w:ascii="Arial" w:hAnsi="Arial" w:cs="Arial"/>
                <w:sz w:val="14"/>
                <w:szCs w:val="14"/>
                <w:lang w:val="en-US"/>
              </w:rPr>
              <w:t>Implementiraju</w:t>
            </w:r>
            <w:r w:rsidRPr="00B74B97">
              <w:rPr>
                <w:rFonts w:ascii="Arial" w:hAnsi="Arial" w:cs="Arial"/>
                <w:sz w:val="14"/>
                <w:szCs w:val="14"/>
                <w:lang w:val="el-GR"/>
              </w:rPr>
              <w:t>ć</w:t>
            </w:r>
            <w:r w:rsidRPr="007058FB">
              <w:rPr>
                <w:rFonts w:ascii="Arial" w:hAnsi="Arial" w:cs="Arial"/>
                <w:sz w:val="14"/>
                <w:szCs w:val="14"/>
                <w:lang w:val="en-US"/>
              </w:rPr>
              <w:t>e</w:t>
            </w:r>
            <w:r w:rsidRPr="00B74B97">
              <w:rPr>
                <w:rFonts w:ascii="Arial" w:hAnsi="Arial" w:cs="Arial"/>
                <w:sz w:val="14"/>
                <w:szCs w:val="14"/>
                <w:lang w:val="el-GR"/>
              </w:rPr>
              <w:t xml:space="preserve"> </w:t>
            </w:r>
            <w:r w:rsidRPr="007058FB">
              <w:rPr>
                <w:rFonts w:ascii="Arial" w:hAnsi="Arial" w:cs="Arial"/>
                <w:sz w:val="14"/>
                <w:szCs w:val="14"/>
                <w:lang w:val="en-US"/>
              </w:rPr>
              <w:t>Uredbe</w:t>
            </w:r>
            <w:r w:rsidRPr="00B74B97">
              <w:rPr>
                <w:rFonts w:ascii="Arial" w:hAnsi="Arial" w:cs="Arial"/>
                <w:sz w:val="14"/>
                <w:szCs w:val="14"/>
                <w:lang w:val="el-GR"/>
              </w:rPr>
              <w:t xml:space="preserve"> (</w:t>
            </w:r>
            <w:r w:rsidRPr="007058FB">
              <w:rPr>
                <w:rFonts w:ascii="Arial" w:hAnsi="Arial" w:cs="Arial"/>
                <w:sz w:val="14"/>
                <w:szCs w:val="14"/>
                <w:lang w:val="en-US"/>
              </w:rPr>
              <w:t>EU</w:t>
            </w:r>
            <w:r w:rsidRPr="00B74B97">
              <w:rPr>
                <w:rFonts w:ascii="Arial" w:hAnsi="Arial" w:cs="Arial"/>
                <w:sz w:val="14"/>
                <w:szCs w:val="14"/>
                <w:lang w:val="el-GR"/>
              </w:rPr>
              <w:t xml:space="preserve">) 2015/1375. / </w:t>
            </w:r>
            <w:r w:rsidRPr="007058FB">
              <w:rPr>
                <w:rFonts w:ascii="Arial" w:hAnsi="Arial" w:cs="Arial"/>
                <w:sz w:val="14"/>
                <w:szCs w:val="14"/>
                <w:lang w:val="en-US"/>
              </w:rPr>
              <w:t>The</w:t>
            </w:r>
            <w:r w:rsidRPr="00B74B97">
              <w:rPr>
                <w:rFonts w:ascii="Arial" w:hAnsi="Arial" w:cs="Arial"/>
                <w:sz w:val="14"/>
                <w:szCs w:val="14"/>
                <w:lang w:val="el-GR"/>
              </w:rPr>
              <w:t xml:space="preserve"> </w:t>
            </w:r>
            <w:r w:rsidRPr="007058FB">
              <w:rPr>
                <w:rFonts w:ascii="Arial" w:hAnsi="Arial" w:cs="Arial"/>
                <w:sz w:val="14"/>
                <w:szCs w:val="14"/>
                <w:lang w:val="en-US"/>
              </w:rPr>
              <w:t>derogation</w:t>
            </w:r>
            <w:r w:rsidRPr="00B74B97">
              <w:rPr>
                <w:rFonts w:ascii="Arial" w:hAnsi="Arial" w:cs="Arial"/>
                <w:sz w:val="14"/>
                <w:szCs w:val="14"/>
                <w:lang w:val="el-GR"/>
              </w:rPr>
              <w:t xml:space="preserve"> </w:t>
            </w:r>
            <w:r w:rsidRPr="007058FB">
              <w:rPr>
                <w:rFonts w:ascii="Arial" w:hAnsi="Arial" w:cs="Arial"/>
                <w:sz w:val="14"/>
                <w:szCs w:val="14"/>
                <w:lang w:val="en-US"/>
              </w:rPr>
              <w:t>for</w:t>
            </w:r>
            <w:r w:rsidRPr="00B74B97">
              <w:rPr>
                <w:rFonts w:ascii="Arial" w:hAnsi="Arial" w:cs="Arial"/>
                <w:sz w:val="14"/>
                <w:szCs w:val="14"/>
                <w:lang w:val="el-GR"/>
              </w:rPr>
              <w:t xml:space="preserve"> </w:t>
            </w:r>
            <w:r w:rsidRPr="007058FB">
              <w:rPr>
                <w:rFonts w:ascii="Arial" w:hAnsi="Arial" w:cs="Arial"/>
                <w:sz w:val="14"/>
                <w:szCs w:val="14"/>
                <w:lang w:val="en-US"/>
              </w:rPr>
              <w:t>domestic</w:t>
            </w:r>
            <w:r w:rsidRPr="00B74B97">
              <w:rPr>
                <w:rFonts w:ascii="Arial" w:hAnsi="Arial" w:cs="Arial"/>
                <w:sz w:val="14"/>
                <w:szCs w:val="14"/>
                <w:lang w:val="el-GR"/>
              </w:rPr>
              <w:t xml:space="preserve"> </w:t>
            </w:r>
            <w:r w:rsidRPr="007058FB">
              <w:rPr>
                <w:rFonts w:ascii="Arial" w:hAnsi="Arial" w:cs="Arial"/>
                <w:sz w:val="14"/>
                <w:szCs w:val="14"/>
                <w:lang w:val="en-US"/>
              </w:rPr>
              <w:t>porcine</w:t>
            </w:r>
            <w:r w:rsidRPr="00B74B97">
              <w:rPr>
                <w:rFonts w:ascii="Arial" w:hAnsi="Arial" w:cs="Arial"/>
                <w:sz w:val="14"/>
                <w:szCs w:val="14"/>
                <w:lang w:val="el-GR"/>
              </w:rPr>
              <w:t xml:space="preserve"> </w:t>
            </w:r>
            <w:r w:rsidRPr="007058FB">
              <w:rPr>
                <w:rFonts w:ascii="Arial" w:hAnsi="Arial" w:cs="Arial"/>
                <w:sz w:val="14"/>
                <w:szCs w:val="14"/>
                <w:lang w:val="en-US"/>
              </w:rPr>
              <w:t>animals</w:t>
            </w:r>
            <w:r w:rsidRPr="00B74B97">
              <w:rPr>
                <w:rFonts w:ascii="Arial" w:hAnsi="Arial" w:cs="Arial"/>
                <w:sz w:val="14"/>
                <w:szCs w:val="14"/>
                <w:lang w:val="el-GR"/>
              </w:rPr>
              <w:t xml:space="preserve"> </w:t>
            </w:r>
            <w:r w:rsidRPr="007058FB">
              <w:rPr>
                <w:rFonts w:ascii="Arial" w:hAnsi="Arial" w:cs="Arial"/>
                <w:sz w:val="14"/>
                <w:szCs w:val="14"/>
                <w:lang w:val="en-US"/>
              </w:rPr>
              <w:t>coming</w:t>
            </w:r>
            <w:r w:rsidRPr="00B74B97">
              <w:rPr>
                <w:rFonts w:ascii="Arial" w:hAnsi="Arial" w:cs="Arial"/>
                <w:sz w:val="14"/>
                <w:szCs w:val="14"/>
                <w:lang w:val="el-GR"/>
              </w:rPr>
              <w:t xml:space="preserve"> </w:t>
            </w:r>
            <w:r w:rsidRPr="007058FB">
              <w:rPr>
                <w:rFonts w:ascii="Arial" w:hAnsi="Arial" w:cs="Arial"/>
                <w:sz w:val="14"/>
                <w:szCs w:val="14"/>
                <w:lang w:val="en-US"/>
              </w:rPr>
              <w:t>from</w:t>
            </w:r>
            <w:r w:rsidRPr="00B74B97">
              <w:rPr>
                <w:rFonts w:ascii="Arial" w:hAnsi="Arial" w:cs="Arial"/>
                <w:sz w:val="14"/>
                <w:szCs w:val="14"/>
                <w:lang w:val="el-GR"/>
              </w:rPr>
              <w:t xml:space="preserve"> </w:t>
            </w:r>
            <w:r w:rsidRPr="007058FB">
              <w:rPr>
                <w:rFonts w:ascii="Arial" w:hAnsi="Arial" w:cs="Arial"/>
                <w:sz w:val="14"/>
                <w:szCs w:val="14"/>
                <w:lang w:val="en-US"/>
              </w:rPr>
              <w:t>a</w:t>
            </w:r>
            <w:r w:rsidRPr="00B74B97">
              <w:rPr>
                <w:rFonts w:ascii="Arial" w:hAnsi="Arial" w:cs="Arial"/>
                <w:sz w:val="14"/>
                <w:szCs w:val="14"/>
                <w:lang w:val="el-GR"/>
              </w:rPr>
              <w:t xml:space="preserve"> </w:t>
            </w:r>
            <w:r w:rsidRPr="007058FB">
              <w:rPr>
                <w:rFonts w:ascii="Arial" w:hAnsi="Arial" w:cs="Arial"/>
                <w:sz w:val="14"/>
                <w:szCs w:val="14"/>
                <w:lang w:val="en-US"/>
              </w:rPr>
              <w:t>holding</w:t>
            </w:r>
            <w:r w:rsidRPr="00B74B97">
              <w:rPr>
                <w:rFonts w:ascii="Arial" w:hAnsi="Arial" w:cs="Arial"/>
                <w:sz w:val="14"/>
                <w:szCs w:val="14"/>
                <w:lang w:val="el-GR"/>
              </w:rPr>
              <w:t xml:space="preserve"> </w:t>
            </w:r>
            <w:r w:rsidRPr="007058FB">
              <w:rPr>
                <w:rFonts w:ascii="Arial" w:hAnsi="Arial" w:cs="Arial"/>
                <w:sz w:val="14"/>
                <w:szCs w:val="14"/>
                <w:lang w:val="en-US"/>
              </w:rPr>
              <w:t>officially</w:t>
            </w:r>
            <w:r w:rsidRPr="00B74B97">
              <w:rPr>
                <w:rFonts w:ascii="Arial" w:hAnsi="Arial" w:cs="Arial"/>
                <w:sz w:val="14"/>
                <w:szCs w:val="14"/>
                <w:lang w:val="el-GR"/>
              </w:rPr>
              <w:t xml:space="preserve"> </w:t>
            </w:r>
            <w:r w:rsidRPr="007058FB">
              <w:rPr>
                <w:rFonts w:ascii="Arial" w:hAnsi="Arial" w:cs="Arial"/>
                <w:sz w:val="14"/>
                <w:szCs w:val="14"/>
                <w:lang w:val="en-US"/>
              </w:rPr>
              <w:t>recognised</w:t>
            </w:r>
            <w:r w:rsidRPr="00B74B97">
              <w:rPr>
                <w:rFonts w:ascii="Arial" w:hAnsi="Arial" w:cs="Arial"/>
                <w:sz w:val="14"/>
                <w:szCs w:val="14"/>
                <w:lang w:val="el-GR"/>
              </w:rPr>
              <w:t xml:space="preserve"> </w:t>
            </w:r>
            <w:r w:rsidRPr="007058FB">
              <w:rPr>
                <w:rFonts w:ascii="Arial" w:hAnsi="Arial" w:cs="Arial"/>
                <w:sz w:val="14"/>
                <w:szCs w:val="14"/>
                <w:lang w:val="en-US"/>
              </w:rPr>
              <w:t>as</w:t>
            </w:r>
            <w:r w:rsidRPr="00B74B97">
              <w:rPr>
                <w:rFonts w:ascii="Arial" w:hAnsi="Arial" w:cs="Arial"/>
                <w:sz w:val="14"/>
                <w:szCs w:val="14"/>
                <w:lang w:val="el-GR"/>
              </w:rPr>
              <w:t xml:space="preserve"> </w:t>
            </w:r>
            <w:r w:rsidRPr="007058FB">
              <w:rPr>
                <w:rFonts w:ascii="Arial" w:hAnsi="Arial" w:cs="Arial"/>
                <w:sz w:val="14"/>
                <w:szCs w:val="14"/>
                <w:lang w:val="en-US"/>
              </w:rPr>
              <w:t>applying</w:t>
            </w:r>
            <w:r w:rsidRPr="00B74B97">
              <w:rPr>
                <w:rFonts w:ascii="Arial" w:hAnsi="Arial" w:cs="Arial"/>
                <w:sz w:val="14"/>
                <w:szCs w:val="14"/>
                <w:lang w:val="el-GR"/>
              </w:rPr>
              <w:t xml:space="preserve"> </w:t>
            </w:r>
            <w:r w:rsidRPr="007058FB">
              <w:rPr>
                <w:rFonts w:ascii="Arial" w:hAnsi="Arial" w:cs="Arial"/>
                <w:sz w:val="14"/>
                <w:szCs w:val="14"/>
                <w:lang w:val="en-US"/>
              </w:rPr>
              <w:t>controlled</w:t>
            </w:r>
            <w:r w:rsidRPr="00B74B97">
              <w:rPr>
                <w:rFonts w:ascii="Arial" w:hAnsi="Arial" w:cs="Arial"/>
                <w:sz w:val="14"/>
                <w:szCs w:val="14"/>
                <w:lang w:val="el-GR"/>
              </w:rPr>
              <w:t xml:space="preserve"> </w:t>
            </w:r>
            <w:r w:rsidRPr="007058FB">
              <w:rPr>
                <w:rFonts w:ascii="Arial" w:hAnsi="Arial" w:cs="Arial"/>
                <w:sz w:val="14"/>
                <w:szCs w:val="14"/>
                <w:lang w:val="en-US"/>
              </w:rPr>
              <w:t>housing</w:t>
            </w:r>
            <w:r w:rsidRPr="00B74B97">
              <w:rPr>
                <w:rFonts w:ascii="Arial" w:hAnsi="Arial" w:cs="Arial"/>
                <w:sz w:val="14"/>
                <w:szCs w:val="14"/>
                <w:lang w:val="el-GR"/>
              </w:rPr>
              <w:t xml:space="preserve"> </w:t>
            </w:r>
            <w:r w:rsidRPr="007058FB">
              <w:rPr>
                <w:rFonts w:ascii="Arial" w:hAnsi="Arial" w:cs="Arial"/>
                <w:sz w:val="14"/>
                <w:szCs w:val="14"/>
                <w:lang w:val="en-US"/>
              </w:rPr>
              <w:t>conditions</w:t>
            </w:r>
            <w:r w:rsidRPr="00B74B97">
              <w:rPr>
                <w:rFonts w:ascii="Arial" w:hAnsi="Arial" w:cs="Arial"/>
                <w:sz w:val="14"/>
                <w:szCs w:val="14"/>
                <w:lang w:val="el-GR"/>
              </w:rPr>
              <w:t xml:space="preserve">, </w:t>
            </w:r>
            <w:r w:rsidRPr="007058FB">
              <w:rPr>
                <w:rFonts w:ascii="Arial" w:hAnsi="Arial" w:cs="Arial"/>
                <w:sz w:val="14"/>
                <w:szCs w:val="14"/>
                <w:lang w:val="en-US"/>
              </w:rPr>
              <w:t>may</w:t>
            </w:r>
            <w:r w:rsidRPr="00B74B97">
              <w:rPr>
                <w:rFonts w:ascii="Arial" w:hAnsi="Arial" w:cs="Arial"/>
                <w:sz w:val="14"/>
                <w:szCs w:val="14"/>
                <w:lang w:val="el-GR"/>
              </w:rPr>
              <w:t xml:space="preserve"> </w:t>
            </w:r>
            <w:r w:rsidRPr="007058FB">
              <w:rPr>
                <w:rFonts w:ascii="Arial" w:hAnsi="Arial" w:cs="Arial"/>
                <w:sz w:val="14"/>
                <w:szCs w:val="14"/>
                <w:lang w:val="en-US"/>
              </w:rPr>
              <w:t>only</w:t>
            </w:r>
            <w:r w:rsidRPr="00B74B97">
              <w:rPr>
                <w:rFonts w:ascii="Arial" w:hAnsi="Arial" w:cs="Arial"/>
                <w:sz w:val="14"/>
                <w:szCs w:val="14"/>
                <w:lang w:val="el-GR"/>
              </w:rPr>
              <w:t xml:space="preserve"> </w:t>
            </w:r>
            <w:r w:rsidRPr="007058FB">
              <w:rPr>
                <w:rFonts w:ascii="Arial" w:hAnsi="Arial" w:cs="Arial"/>
                <w:sz w:val="14"/>
                <w:szCs w:val="14"/>
                <w:lang w:val="en-US"/>
              </w:rPr>
              <w:t>be</w:t>
            </w:r>
            <w:r w:rsidRPr="00B74B97">
              <w:rPr>
                <w:rFonts w:ascii="Arial" w:hAnsi="Arial" w:cs="Arial"/>
                <w:sz w:val="14"/>
                <w:szCs w:val="14"/>
                <w:lang w:val="el-GR"/>
              </w:rPr>
              <w:t xml:space="preserve"> </w:t>
            </w:r>
            <w:r w:rsidRPr="007058FB">
              <w:rPr>
                <w:rFonts w:ascii="Arial" w:hAnsi="Arial" w:cs="Arial"/>
                <w:sz w:val="14"/>
                <w:szCs w:val="14"/>
                <w:lang w:val="en-US"/>
              </w:rPr>
              <w:t>applied</w:t>
            </w:r>
            <w:r w:rsidRPr="00B74B97">
              <w:rPr>
                <w:rFonts w:ascii="Arial" w:hAnsi="Arial" w:cs="Arial"/>
                <w:sz w:val="14"/>
                <w:szCs w:val="14"/>
                <w:lang w:val="el-GR"/>
              </w:rPr>
              <w:t xml:space="preserve"> </w:t>
            </w:r>
            <w:r w:rsidRPr="007058FB">
              <w:rPr>
                <w:rFonts w:ascii="Arial" w:hAnsi="Arial" w:cs="Arial"/>
                <w:sz w:val="14"/>
                <w:szCs w:val="14"/>
                <w:lang w:val="en-US"/>
              </w:rPr>
              <w:t>in</w:t>
            </w:r>
            <w:r w:rsidRPr="00B74B97">
              <w:rPr>
                <w:rFonts w:ascii="Arial" w:hAnsi="Arial" w:cs="Arial"/>
                <w:sz w:val="14"/>
                <w:szCs w:val="14"/>
                <w:lang w:val="el-GR"/>
              </w:rPr>
              <w:t xml:space="preserve"> </w:t>
            </w:r>
            <w:r w:rsidRPr="007058FB">
              <w:rPr>
                <w:rFonts w:ascii="Arial" w:hAnsi="Arial" w:cs="Arial"/>
                <w:sz w:val="14"/>
                <w:szCs w:val="14"/>
                <w:lang w:val="en-US"/>
              </w:rPr>
              <w:t>countries</w:t>
            </w:r>
            <w:r w:rsidRPr="00B74B97">
              <w:rPr>
                <w:rFonts w:ascii="Arial" w:hAnsi="Arial" w:cs="Arial"/>
                <w:sz w:val="14"/>
                <w:szCs w:val="14"/>
                <w:lang w:val="el-GR"/>
              </w:rPr>
              <w:t xml:space="preserve"> </w:t>
            </w:r>
            <w:r w:rsidRPr="007058FB">
              <w:rPr>
                <w:rFonts w:ascii="Arial" w:hAnsi="Arial" w:cs="Arial"/>
                <w:sz w:val="14"/>
                <w:szCs w:val="14"/>
                <w:lang w:val="en-US"/>
              </w:rPr>
              <w:t>listed</w:t>
            </w:r>
            <w:r w:rsidRPr="00B74B97">
              <w:rPr>
                <w:rFonts w:ascii="Arial" w:hAnsi="Arial" w:cs="Arial"/>
                <w:sz w:val="14"/>
                <w:szCs w:val="14"/>
                <w:lang w:val="el-GR"/>
              </w:rPr>
              <w:t xml:space="preserve"> </w:t>
            </w:r>
            <w:r w:rsidRPr="007058FB">
              <w:rPr>
                <w:rFonts w:ascii="Arial" w:hAnsi="Arial" w:cs="Arial"/>
                <w:sz w:val="14"/>
                <w:szCs w:val="14"/>
                <w:lang w:val="en-US"/>
              </w:rPr>
              <w:t>in</w:t>
            </w:r>
            <w:r w:rsidRPr="00B74B97">
              <w:rPr>
                <w:rFonts w:ascii="Arial" w:hAnsi="Arial" w:cs="Arial"/>
                <w:sz w:val="14"/>
                <w:szCs w:val="14"/>
                <w:lang w:val="el-GR"/>
              </w:rPr>
              <w:t xml:space="preserve"> </w:t>
            </w:r>
            <w:r w:rsidRPr="007058FB">
              <w:rPr>
                <w:rFonts w:ascii="Arial" w:hAnsi="Arial" w:cs="Arial"/>
                <w:sz w:val="14"/>
                <w:szCs w:val="14"/>
                <w:lang w:val="en-US"/>
              </w:rPr>
              <w:t>Annex</w:t>
            </w:r>
            <w:r w:rsidRPr="00B74B97">
              <w:rPr>
                <w:rFonts w:ascii="Arial" w:hAnsi="Arial" w:cs="Arial"/>
                <w:sz w:val="14"/>
                <w:szCs w:val="14"/>
                <w:lang w:val="el-GR"/>
              </w:rPr>
              <w:t xml:space="preserve"> </w:t>
            </w:r>
            <w:r w:rsidRPr="007058FB">
              <w:rPr>
                <w:rFonts w:ascii="Arial" w:hAnsi="Arial" w:cs="Arial"/>
                <w:sz w:val="14"/>
                <w:szCs w:val="14"/>
                <w:lang w:val="en-US"/>
              </w:rPr>
              <w:t>VII</w:t>
            </w:r>
            <w:r w:rsidRPr="00B74B97">
              <w:rPr>
                <w:rFonts w:ascii="Arial" w:hAnsi="Arial" w:cs="Arial"/>
                <w:sz w:val="14"/>
                <w:szCs w:val="14"/>
                <w:lang w:val="el-GR"/>
              </w:rPr>
              <w:t xml:space="preserve"> </w:t>
            </w:r>
            <w:r w:rsidRPr="007058FB">
              <w:rPr>
                <w:rFonts w:ascii="Arial" w:hAnsi="Arial" w:cs="Arial"/>
                <w:sz w:val="14"/>
                <w:szCs w:val="14"/>
                <w:lang w:val="en-US"/>
              </w:rPr>
              <w:t>to</w:t>
            </w:r>
            <w:r w:rsidRPr="00B74B97">
              <w:rPr>
                <w:rFonts w:ascii="Arial" w:hAnsi="Arial" w:cs="Arial"/>
                <w:sz w:val="14"/>
                <w:szCs w:val="14"/>
                <w:lang w:val="el-GR"/>
              </w:rPr>
              <w:t xml:space="preserve"> </w:t>
            </w:r>
            <w:r w:rsidRPr="007058FB">
              <w:rPr>
                <w:rFonts w:ascii="Arial" w:hAnsi="Arial" w:cs="Arial"/>
                <w:sz w:val="14"/>
                <w:szCs w:val="14"/>
                <w:lang w:val="en-US"/>
              </w:rPr>
              <w:t>Implementing</w:t>
            </w:r>
            <w:r w:rsidRPr="00B74B97">
              <w:rPr>
                <w:rFonts w:ascii="Arial" w:hAnsi="Arial" w:cs="Arial"/>
                <w:sz w:val="14"/>
                <w:szCs w:val="14"/>
                <w:lang w:val="el-GR"/>
              </w:rPr>
              <w:t xml:space="preserve"> </w:t>
            </w:r>
            <w:r w:rsidRPr="007058FB">
              <w:rPr>
                <w:rFonts w:ascii="Arial" w:hAnsi="Arial" w:cs="Arial"/>
                <w:sz w:val="14"/>
                <w:szCs w:val="14"/>
                <w:lang w:val="en-US"/>
              </w:rPr>
              <w:t>Regulation</w:t>
            </w:r>
            <w:r w:rsidRPr="00B74B97">
              <w:rPr>
                <w:rFonts w:ascii="Arial" w:hAnsi="Arial" w:cs="Arial"/>
                <w:sz w:val="14"/>
                <w:szCs w:val="14"/>
                <w:lang w:val="el-GR"/>
              </w:rPr>
              <w:t xml:space="preserve"> (</w:t>
            </w:r>
            <w:r w:rsidRPr="007058FB">
              <w:rPr>
                <w:rFonts w:ascii="Arial" w:hAnsi="Arial" w:cs="Arial"/>
                <w:sz w:val="14"/>
                <w:szCs w:val="14"/>
                <w:lang w:val="en-US"/>
              </w:rPr>
              <w:t>EU</w:t>
            </w:r>
            <w:r w:rsidRPr="00B74B97">
              <w:rPr>
                <w:rFonts w:ascii="Arial" w:hAnsi="Arial" w:cs="Arial"/>
                <w:sz w:val="14"/>
                <w:szCs w:val="14"/>
                <w:lang w:val="el-GR"/>
              </w:rPr>
              <w:t>) 2015/1375.</w:t>
            </w:r>
            <w:r w:rsidR="00B70096" w:rsidRPr="00B74B97">
              <w:rPr>
                <w:rFonts w:ascii="Arial" w:hAnsi="Arial" w:cs="Arial"/>
                <w:sz w:val="14"/>
                <w:szCs w:val="14"/>
                <w:lang w:val="el-GR"/>
              </w:rPr>
              <w:t xml:space="preserve"> / </w:t>
            </w:r>
            <w:r w:rsidR="00B70096" w:rsidRPr="00B74B97">
              <w:rPr>
                <w:rFonts w:ascii="Arial" w:hAnsi="Arial" w:cs="Arial"/>
                <w:color w:val="0070C0"/>
                <w:sz w:val="14"/>
                <w:szCs w:val="14"/>
                <w:lang w:val="el-GR"/>
              </w:rPr>
              <w:t>Η παρέκκλιση για κατοικίδι</w:t>
            </w:r>
            <w:r w:rsidR="00B70096">
              <w:rPr>
                <w:rFonts w:ascii="Arial" w:hAnsi="Arial" w:cs="Arial"/>
                <w:color w:val="0070C0"/>
                <w:sz w:val="14"/>
                <w:szCs w:val="14"/>
                <w:lang w:val="el-GR"/>
              </w:rPr>
              <w:t>ους</w:t>
            </w:r>
            <w:r w:rsidR="00B70096" w:rsidRPr="00B74B97">
              <w:rPr>
                <w:rFonts w:ascii="Arial" w:hAnsi="Arial" w:cs="Arial"/>
                <w:color w:val="0070C0"/>
                <w:sz w:val="14"/>
                <w:szCs w:val="14"/>
                <w:lang w:val="el-GR"/>
              </w:rPr>
              <w:t xml:space="preserve"> χοίρους που προέρχονται από εκμετάλλευση που αναγνωρίζεται επίσημα ότι εφαρμόζει ελεγχόμενες συνθήκες </w:t>
            </w:r>
            <w:r w:rsidR="00E70CE2">
              <w:rPr>
                <w:rFonts w:ascii="Arial" w:hAnsi="Arial" w:cs="Arial"/>
                <w:color w:val="0070C0"/>
                <w:sz w:val="14"/>
                <w:szCs w:val="14"/>
                <w:lang w:val="el-GR"/>
              </w:rPr>
              <w:t>σταβλισμού</w:t>
            </w:r>
            <w:r w:rsidR="00B70096" w:rsidRPr="00B74B97">
              <w:rPr>
                <w:rFonts w:ascii="Arial" w:hAnsi="Arial" w:cs="Arial"/>
                <w:color w:val="0070C0"/>
                <w:sz w:val="14"/>
                <w:szCs w:val="14"/>
                <w:lang w:val="el-GR"/>
              </w:rPr>
              <w:t xml:space="preserve">, μπορεί να εφαρμοστεί μόνο σε χώρες που αναφέρονται στο παράρτημα </w:t>
            </w:r>
            <w:r w:rsidR="00B70096" w:rsidRPr="00B70096">
              <w:rPr>
                <w:rFonts w:ascii="Arial" w:hAnsi="Arial" w:cs="Arial"/>
                <w:color w:val="0070C0"/>
                <w:sz w:val="14"/>
                <w:szCs w:val="14"/>
                <w:lang w:val="en-US"/>
              </w:rPr>
              <w:t>VII</w:t>
            </w:r>
            <w:r w:rsidR="00B70096" w:rsidRPr="00B74B97">
              <w:rPr>
                <w:rFonts w:ascii="Arial" w:hAnsi="Arial" w:cs="Arial"/>
                <w:color w:val="0070C0"/>
                <w:sz w:val="14"/>
                <w:szCs w:val="14"/>
                <w:lang w:val="el-GR"/>
              </w:rPr>
              <w:t xml:space="preserve"> του εκτελεστικού κανονισμού (ΕΕ) 2015/1375.</w:t>
            </w:r>
          </w:p>
          <w:p w:rsidR="004E6CA9" w:rsidRPr="00B74B97" w:rsidRDefault="004E6CA9" w:rsidP="00B70096">
            <w:pPr>
              <w:shd w:val="clear" w:color="auto" w:fill="FFFFFF"/>
              <w:jc w:val="both"/>
              <w:rPr>
                <w:rFonts w:ascii="Arial" w:hAnsi="Arial" w:cs="Arial"/>
                <w:color w:val="0070C0"/>
                <w:sz w:val="14"/>
                <w:szCs w:val="14"/>
                <w:lang w:val="el-GR"/>
              </w:rPr>
            </w:pPr>
          </w:p>
          <w:p w:rsidR="007637FF" w:rsidRPr="007637FF" w:rsidRDefault="007637FF" w:rsidP="007058FB">
            <w:pPr>
              <w:widowControl w:val="0"/>
              <w:shd w:val="clear" w:color="auto" w:fill="FFFFFF"/>
              <w:autoSpaceDE w:val="0"/>
              <w:autoSpaceDN w:val="0"/>
              <w:adjustRightInd w:val="0"/>
              <w:jc w:val="both"/>
              <w:rPr>
                <w:rFonts w:ascii="Arial" w:hAnsi="Arial" w:cs="Arial"/>
                <w:sz w:val="14"/>
                <w:szCs w:val="14"/>
                <w:lang w:val="el-GR"/>
              </w:rPr>
            </w:pPr>
          </w:p>
          <w:p w:rsidR="007058FB" w:rsidRPr="00F85F2E" w:rsidRDefault="007058FB" w:rsidP="00B21FCF">
            <w:pPr>
              <w:shd w:val="clear" w:color="auto" w:fill="FFFFFF"/>
              <w:jc w:val="both"/>
              <w:rPr>
                <w:rFonts w:ascii="Arial" w:hAnsi="Arial" w:cs="Arial"/>
                <w:color w:val="0070C0"/>
                <w:sz w:val="14"/>
                <w:szCs w:val="14"/>
                <w:lang w:val="el-GR"/>
              </w:rPr>
            </w:pPr>
            <w:r w:rsidRPr="00F85F2E">
              <w:rPr>
                <w:rFonts w:ascii="Arial" w:hAnsi="Arial" w:cs="Arial"/>
                <w:sz w:val="14"/>
                <w:szCs w:val="14"/>
                <w:lang w:val="el-GR"/>
              </w:rPr>
              <w:t xml:space="preserve">(9) </w:t>
            </w:r>
            <w:r w:rsidRPr="007058FB">
              <w:rPr>
                <w:rFonts w:ascii="Arial" w:hAnsi="Arial" w:cs="Arial"/>
                <w:sz w:val="14"/>
                <w:szCs w:val="14"/>
                <w:lang w:val="en-US"/>
              </w:rPr>
              <w:t>Primjenjuje</w:t>
            </w:r>
            <w:r w:rsidRPr="00F85F2E">
              <w:rPr>
                <w:rFonts w:ascii="Arial" w:hAnsi="Arial" w:cs="Arial"/>
                <w:sz w:val="14"/>
                <w:szCs w:val="14"/>
                <w:lang w:val="el-GR"/>
              </w:rPr>
              <w:t xml:space="preserve"> </w:t>
            </w:r>
            <w:r w:rsidRPr="007058FB">
              <w:rPr>
                <w:rFonts w:ascii="Arial" w:hAnsi="Arial" w:cs="Arial"/>
                <w:sz w:val="14"/>
                <w:szCs w:val="14"/>
                <w:lang w:val="en-US"/>
              </w:rPr>
              <w:t>se</w:t>
            </w:r>
            <w:r w:rsidRPr="00F85F2E">
              <w:rPr>
                <w:rFonts w:ascii="Arial" w:hAnsi="Arial" w:cs="Arial"/>
                <w:sz w:val="14"/>
                <w:szCs w:val="14"/>
                <w:lang w:val="el-GR"/>
              </w:rPr>
              <w:t xml:space="preserve"> </w:t>
            </w:r>
            <w:r w:rsidRPr="007058FB">
              <w:rPr>
                <w:rFonts w:ascii="Arial" w:hAnsi="Arial" w:cs="Arial"/>
                <w:sz w:val="14"/>
                <w:szCs w:val="14"/>
                <w:lang w:val="en-US"/>
              </w:rPr>
              <w:t>na</w:t>
            </w:r>
            <w:r w:rsidRPr="00F85F2E">
              <w:rPr>
                <w:rFonts w:ascii="Arial" w:hAnsi="Arial" w:cs="Arial"/>
                <w:sz w:val="14"/>
                <w:szCs w:val="14"/>
                <w:lang w:val="el-GR"/>
              </w:rPr>
              <w:t xml:space="preserve"> </w:t>
            </w:r>
            <w:r w:rsidRPr="007058FB">
              <w:rPr>
                <w:rFonts w:ascii="Arial" w:hAnsi="Arial" w:cs="Arial"/>
                <w:sz w:val="14"/>
                <w:szCs w:val="14"/>
                <w:lang w:val="en-US"/>
              </w:rPr>
              <w:t>po</w:t>
            </w:r>
            <w:r w:rsidRPr="00F85F2E">
              <w:rPr>
                <w:rFonts w:ascii="Arial" w:hAnsi="Arial" w:cs="Arial"/>
                <w:sz w:val="14"/>
                <w:szCs w:val="14"/>
                <w:lang w:val="el-GR"/>
              </w:rPr>
              <w:t>š</w:t>
            </w:r>
            <w:r w:rsidRPr="007058FB">
              <w:rPr>
                <w:rFonts w:ascii="Arial" w:hAnsi="Arial" w:cs="Arial"/>
                <w:sz w:val="14"/>
                <w:szCs w:val="14"/>
                <w:lang w:val="en-US"/>
              </w:rPr>
              <w:t>iljke</w:t>
            </w:r>
            <w:r w:rsidRPr="00F85F2E">
              <w:rPr>
                <w:rFonts w:ascii="Arial" w:hAnsi="Arial" w:cs="Arial"/>
                <w:sz w:val="14"/>
                <w:szCs w:val="14"/>
                <w:lang w:val="el-GR"/>
              </w:rPr>
              <w:t xml:space="preserve"> </w:t>
            </w:r>
            <w:r w:rsidRPr="007058FB">
              <w:rPr>
                <w:rFonts w:ascii="Arial" w:hAnsi="Arial" w:cs="Arial"/>
                <w:sz w:val="14"/>
                <w:szCs w:val="14"/>
                <w:lang w:val="en-US"/>
              </w:rPr>
              <w:t>koje</w:t>
            </w:r>
            <w:r w:rsidRPr="00F85F2E">
              <w:rPr>
                <w:rFonts w:ascii="Arial" w:hAnsi="Arial" w:cs="Arial"/>
                <w:sz w:val="14"/>
                <w:szCs w:val="14"/>
                <w:lang w:val="el-GR"/>
              </w:rPr>
              <w:t xml:space="preserve"> </w:t>
            </w:r>
            <w:r w:rsidRPr="007058FB">
              <w:rPr>
                <w:rFonts w:ascii="Arial" w:hAnsi="Arial" w:cs="Arial"/>
                <w:sz w:val="14"/>
                <w:szCs w:val="14"/>
                <w:lang w:val="en-US"/>
              </w:rPr>
              <w:t>ulaze</w:t>
            </w:r>
            <w:r w:rsidRPr="00F85F2E">
              <w:rPr>
                <w:rFonts w:ascii="Arial" w:hAnsi="Arial" w:cs="Arial"/>
                <w:sz w:val="14"/>
                <w:szCs w:val="14"/>
                <w:lang w:val="el-GR"/>
              </w:rPr>
              <w:t xml:space="preserve"> </w:t>
            </w:r>
            <w:r w:rsidRPr="007058FB">
              <w:rPr>
                <w:rFonts w:ascii="Arial" w:hAnsi="Arial" w:cs="Arial"/>
                <w:sz w:val="14"/>
                <w:szCs w:val="14"/>
                <w:lang w:val="en-US"/>
              </w:rPr>
              <w:t>u</w:t>
            </w:r>
            <w:r w:rsidRPr="00F85F2E">
              <w:rPr>
                <w:rFonts w:ascii="Arial" w:hAnsi="Arial" w:cs="Arial"/>
                <w:sz w:val="14"/>
                <w:szCs w:val="14"/>
                <w:lang w:val="el-GR"/>
              </w:rPr>
              <w:t xml:space="preserve"> </w:t>
            </w:r>
            <w:r w:rsidRPr="007058FB">
              <w:rPr>
                <w:rFonts w:ascii="Arial" w:hAnsi="Arial" w:cs="Arial"/>
                <w:sz w:val="14"/>
                <w:szCs w:val="14"/>
                <w:lang w:val="en-US"/>
              </w:rPr>
              <w:t>Crnu</w:t>
            </w:r>
            <w:r w:rsidRPr="00F85F2E">
              <w:rPr>
                <w:rFonts w:ascii="Arial" w:hAnsi="Arial" w:cs="Arial"/>
                <w:sz w:val="14"/>
                <w:szCs w:val="14"/>
                <w:lang w:val="el-GR"/>
              </w:rPr>
              <w:t xml:space="preserve"> </w:t>
            </w:r>
            <w:r w:rsidRPr="007058FB">
              <w:rPr>
                <w:rFonts w:ascii="Arial" w:hAnsi="Arial" w:cs="Arial"/>
                <w:sz w:val="14"/>
                <w:szCs w:val="14"/>
                <w:lang w:val="en-US"/>
              </w:rPr>
              <w:t>Goru</w:t>
            </w:r>
            <w:r w:rsidRPr="00F85F2E">
              <w:rPr>
                <w:rFonts w:ascii="Arial" w:hAnsi="Arial" w:cs="Arial"/>
                <w:sz w:val="14"/>
                <w:szCs w:val="14"/>
                <w:lang w:val="el-GR"/>
              </w:rPr>
              <w:t>/</w:t>
            </w:r>
            <w:r w:rsidRPr="007058FB">
              <w:rPr>
                <w:rFonts w:ascii="Arial" w:hAnsi="Arial" w:cs="Arial"/>
                <w:sz w:val="14"/>
                <w:szCs w:val="14"/>
                <w:lang w:val="en-US"/>
              </w:rPr>
              <w:t>Uniju</w:t>
            </w:r>
            <w:r w:rsidRPr="00F85F2E">
              <w:rPr>
                <w:rFonts w:ascii="Arial" w:hAnsi="Arial" w:cs="Arial"/>
                <w:sz w:val="14"/>
                <w:szCs w:val="14"/>
                <w:lang w:val="el-GR"/>
              </w:rPr>
              <w:t xml:space="preserve"> </w:t>
            </w:r>
            <w:r w:rsidRPr="007058FB">
              <w:rPr>
                <w:rFonts w:ascii="Arial" w:hAnsi="Arial" w:cs="Arial"/>
                <w:sz w:val="14"/>
                <w:szCs w:val="14"/>
                <w:lang w:val="en-US"/>
              </w:rPr>
              <w:t>od</w:t>
            </w:r>
            <w:r w:rsidRPr="00F85F2E">
              <w:rPr>
                <w:rFonts w:ascii="Arial" w:hAnsi="Arial" w:cs="Arial"/>
                <w:sz w:val="14"/>
                <w:szCs w:val="14"/>
                <w:lang w:val="el-GR"/>
              </w:rPr>
              <w:t xml:space="preserve"> 3. </w:t>
            </w:r>
            <w:r w:rsidRPr="007058FB">
              <w:rPr>
                <w:rFonts w:ascii="Arial" w:hAnsi="Arial" w:cs="Arial"/>
                <w:sz w:val="14"/>
                <w:szCs w:val="14"/>
                <w:lang w:val="en-US"/>
              </w:rPr>
              <w:t>septembra</w:t>
            </w:r>
            <w:r w:rsidRPr="00F85F2E">
              <w:rPr>
                <w:rFonts w:ascii="Arial" w:hAnsi="Arial" w:cs="Arial"/>
                <w:sz w:val="14"/>
                <w:szCs w:val="14"/>
                <w:lang w:val="el-GR"/>
              </w:rPr>
              <w:t xml:space="preserve"> 2026. /</w:t>
            </w:r>
            <w:r w:rsidRPr="007058FB">
              <w:rPr>
                <w:rFonts w:ascii="Arial" w:hAnsi="Arial" w:cs="Arial"/>
                <w:sz w:val="14"/>
                <w:szCs w:val="14"/>
                <w:lang w:val="en-US"/>
              </w:rPr>
              <w:t>Applicable</w:t>
            </w:r>
            <w:r w:rsidRPr="00F85F2E">
              <w:rPr>
                <w:rFonts w:ascii="Arial" w:hAnsi="Arial" w:cs="Arial"/>
                <w:sz w:val="14"/>
                <w:szCs w:val="14"/>
                <w:lang w:val="el-GR"/>
              </w:rPr>
              <w:t xml:space="preserve"> </w:t>
            </w:r>
            <w:r w:rsidRPr="007058FB">
              <w:rPr>
                <w:rFonts w:ascii="Arial" w:hAnsi="Arial" w:cs="Arial"/>
                <w:sz w:val="14"/>
                <w:szCs w:val="14"/>
                <w:lang w:val="en-US"/>
              </w:rPr>
              <w:t>to</w:t>
            </w:r>
            <w:r w:rsidRPr="00F85F2E">
              <w:rPr>
                <w:rFonts w:ascii="Arial" w:hAnsi="Arial" w:cs="Arial"/>
                <w:sz w:val="14"/>
                <w:szCs w:val="14"/>
                <w:lang w:val="el-GR"/>
              </w:rPr>
              <w:t xml:space="preserve"> </w:t>
            </w:r>
            <w:r w:rsidRPr="007058FB">
              <w:rPr>
                <w:rFonts w:ascii="Arial" w:hAnsi="Arial" w:cs="Arial"/>
                <w:sz w:val="14"/>
                <w:szCs w:val="14"/>
                <w:lang w:val="en-US"/>
              </w:rPr>
              <w:t>consignments</w:t>
            </w:r>
            <w:r w:rsidRPr="00F85F2E">
              <w:rPr>
                <w:rFonts w:ascii="Arial" w:hAnsi="Arial" w:cs="Arial"/>
                <w:sz w:val="14"/>
                <w:szCs w:val="14"/>
                <w:lang w:val="el-GR"/>
              </w:rPr>
              <w:t xml:space="preserve"> </w:t>
            </w:r>
            <w:r w:rsidRPr="007058FB">
              <w:rPr>
                <w:rFonts w:ascii="Arial" w:hAnsi="Arial" w:cs="Arial"/>
                <w:sz w:val="14"/>
                <w:szCs w:val="14"/>
                <w:lang w:val="en-US"/>
              </w:rPr>
              <w:t>entering</w:t>
            </w:r>
            <w:r w:rsidRPr="00F85F2E">
              <w:rPr>
                <w:rFonts w:ascii="Arial" w:hAnsi="Arial" w:cs="Arial"/>
                <w:sz w:val="14"/>
                <w:szCs w:val="14"/>
                <w:lang w:val="el-GR"/>
              </w:rPr>
              <w:t xml:space="preserve"> </w:t>
            </w:r>
            <w:r w:rsidRPr="007058FB">
              <w:rPr>
                <w:rFonts w:ascii="Arial" w:hAnsi="Arial" w:cs="Arial"/>
                <w:sz w:val="14"/>
                <w:szCs w:val="14"/>
                <w:lang w:val="en-US"/>
              </w:rPr>
              <w:t>Montenegro</w:t>
            </w:r>
            <w:r w:rsidRPr="00F85F2E">
              <w:rPr>
                <w:rFonts w:ascii="Arial" w:hAnsi="Arial" w:cs="Arial"/>
                <w:sz w:val="14"/>
                <w:szCs w:val="14"/>
                <w:lang w:val="el-GR"/>
              </w:rPr>
              <w:t xml:space="preserve">/ </w:t>
            </w:r>
            <w:r w:rsidRPr="007058FB">
              <w:rPr>
                <w:rFonts w:ascii="Arial" w:hAnsi="Arial" w:cs="Arial"/>
                <w:sz w:val="14"/>
                <w:szCs w:val="14"/>
                <w:lang w:val="en-US"/>
              </w:rPr>
              <w:t>the</w:t>
            </w:r>
            <w:r w:rsidRPr="00F85F2E">
              <w:rPr>
                <w:rFonts w:ascii="Arial" w:hAnsi="Arial" w:cs="Arial"/>
                <w:sz w:val="14"/>
                <w:szCs w:val="14"/>
                <w:lang w:val="el-GR"/>
              </w:rPr>
              <w:t xml:space="preserve"> </w:t>
            </w:r>
            <w:r w:rsidRPr="007058FB">
              <w:rPr>
                <w:rFonts w:ascii="Arial" w:hAnsi="Arial" w:cs="Arial"/>
                <w:sz w:val="14"/>
                <w:szCs w:val="14"/>
                <w:lang w:val="en-US"/>
              </w:rPr>
              <w:t>Union</w:t>
            </w:r>
            <w:r w:rsidRPr="00F85F2E">
              <w:rPr>
                <w:rFonts w:ascii="Arial" w:hAnsi="Arial" w:cs="Arial"/>
                <w:sz w:val="14"/>
                <w:szCs w:val="14"/>
                <w:lang w:val="el-GR"/>
              </w:rPr>
              <w:t xml:space="preserve"> </w:t>
            </w:r>
            <w:r w:rsidRPr="007058FB">
              <w:rPr>
                <w:rFonts w:ascii="Arial" w:hAnsi="Arial" w:cs="Arial"/>
                <w:sz w:val="14"/>
                <w:szCs w:val="14"/>
                <w:lang w:val="en-US"/>
              </w:rPr>
              <w:t>as</w:t>
            </w:r>
            <w:r w:rsidRPr="00F85F2E">
              <w:rPr>
                <w:rFonts w:ascii="Arial" w:hAnsi="Arial" w:cs="Arial"/>
                <w:sz w:val="14"/>
                <w:szCs w:val="14"/>
                <w:lang w:val="el-GR"/>
              </w:rPr>
              <w:t xml:space="preserve"> </w:t>
            </w:r>
            <w:r w:rsidRPr="007058FB">
              <w:rPr>
                <w:rFonts w:ascii="Arial" w:hAnsi="Arial" w:cs="Arial"/>
                <w:sz w:val="14"/>
                <w:szCs w:val="14"/>
                <w:lang w:val="en-US"/>
              </w:rPr>
              <w:t>from</w:t>
            </w:r>
            <w:r w:rsidRPr="00F85F2E">
              <w:rPr>
                <w:rFonts w:ascii="Arial" w:hAnsi="Arial" w:cs="Arial"/>
                <w:sz w:val="14"/>
                <w:szCs w:val="14"/>
                <w:lang w:val="el-GR"/>
              </w:rPr>
              <w:t xml:space="preserve"> 3 </w:t>
            </w:r>
            <w:r w:rsidRPr="007058FB">
              <w:rPr>
                <w:rFonts w:ascii="Arial" w:hAnsi="Arial" w:cs="Arial"/>
                <w:sz w:val="14"/>
                <w:szCs w:val="14"/>
                <w:lang w:val="en-US"/>
              </w:rPr>
              <w:t>September</w:t>
            </w:r>
            <w:r w:rsidRPr="00F85F2E">
              <w:rPr>
                <w:rFonts w:ascii="Arial" w:hAnsi="Arial" w:cs="Arial"/>
                <w:sz w:val="14"/>
                <w:szCs w:val="14"/>
                <w:lang w:val="el-GR"/>
              </w:rPr>
              <w:t xml:space="preserve"> 2026</w:t>
            </w:r>
            <w:r w:rsidR="00B21FCF" w:rsidRPr="00F85F2E">
              <w:rPr>
                <w:rFonts w:ascii="Arial" w:hAnsi="Arial" w:cs="Arial"/>
                <w:sz w:val="14"/>
                <w:szCs w:val="14"/>
                <w:lang w:val="el-GR"/>
              </w:rPr>
              <w:t>/</w:t>
            </w:r>
            <w:r w:rsidR="00B21FCF" w:rsidRPr="00F85F2E">
              <w:rPr>
                <w:sz w:val="14"/>
                <w:szCs w:val="14"/>
                <w:lang w:val="el-GR"/>
              </w:rPr>
              <w:t xml:space="preserve"> </w:t>
            </w:r>
            <w:r w:rsidR="00B21FCF" w:rsidRPr="00F85F2E">
              <w:rPr>
                <w:rFonts w:ascii="Arial" w:hAnsi="Arial" w:cs="Arial"/>
                <w:color w:val="0070C0"/>
                <w:sz w:val="14"/>
                <w:szCs w:val="14"/>
                <w:lang w:val="el-GR"/>
              </w:rPr>
              <w:t xml:space="preserve">Ισχύει για </w:t>
            </w:r>
            <w:r w:rsidR="00E70CE2">
              <w:rPr>
                <w:rFonts w:ascii="Arial" w:hAnsi="Arial" w:cs="Arial"/>
                <w:color w:val="0070C0"/>
                <w:sz w:val="14"/>
                <w:szCs w:val="14"/>
                <w:lang w:val="el-GR"/>
              </w:rPr>
              <w:t>φορτία</w:t>
            </w:r>
            <w:bookmarkStart w:id="2" w:name="_GoBack"/>
            <w:bookmarkEnd w:id="2"/>
            <w:r w:rsidR="00B21FCF" w:rsidRPr="00F85F2E">
              <w:rPr>
                <w:rFonts w:ascii="Arial" w:hAnsi="Arial" w:cs="Arial"/>
                <w:color w:val="0070C0"/>
                <w:sz w:val="14"/>
                <w:szCs w:val="14"/>
                <w:lang w:val="el-GR"/>
              </w:rPr>
              <w:t xml:space="preserve"> που εισέρχονται στο Μαυροβούνιο/ στην  Έ</w:t>
            </w:r>
            <w:r w:rsidR="00B21FCF">
              <w:rPr>
                <w:rFonts w:ascii="Arial" w:hAnsi="Arial" w:cs="Arial"/>
                <w:color w:val="0070C0"/>
                <w:sz w:val="14"/>
                <w:szCs w:val="14"/>
                <w:lang w:val="el-GR"/>
              </w:rPr>
              <w:t>Ε</w:t>
            </w:r>
            <w:r w:rsidR="00B21FCF" w:rsidRPr="00F85F2E">
              <w:rPr>
                <w:rFonts w:ascii="Arial" w:hAnsi="Arial" w:cs="Arial"/>
                <w:color w:val="0070C0"/>
                <w:sz w:val="14"/>
                <w:szCs w:val="14"/>
                <w:lang w:val="el-GR"/>
              </w:rPr>
              <w:t xml:space="preserve"> από τις 3 Σεπτεμβρίου 2026.</w:t>
            </w:r>
            <w:r w:rsidRPr="00F85F2E">
              <w:rPr>
                <w:rFonts w:ascii="Arial" w:hAnsi="Arial" w:cs="Arial"/>
                <w:color w:val="0070C0"/>
                <w:sz w:val="14"/>
                <w:szCs w:val="14"/>
                <w:lang w:val="el-GR"/>
              </w:rPr>
              <w:t>;</w:t>
            </w:r>
          </w:p>
          <w:p w:rsidR="007058FB" w:rsidRDefault="007058FB" w:rsidP="007058FB">
            <w:pPr>
              <w:widowControl w:val="0"/>
              <w:shd w:val="clear" w:color="auto" w:fill="FFFFFF"/>
              <w:autoSpaceDE w:val="0"/>
              <w:autoSpaceDN w:val="0"/>
              <w:adjustRightInd w:val="0"/>
              <w:rPr>
                <w:rFonts w:ascii="Arial" w:hAnsi="Arial" w:cs="Arial"/>
                <w:color w:val="0070C0"/>
                <w:sz w:val="14"/>
                <w:szCs w:val="14"/>
                <w:lang w:val="el-GR"/>
              </w:rPr>
            </w:pPr>
          </w:p>
          <w:p w:rsidR="004E6CA9" w:rsidRPr="00F85F2E" w:rsidRDefault="004E6CA9" w:rsidP="007058FB">
            <w:pPr>
              <w:widowControl w:val="0"/>
              <w:shd w:val="clear" w:color="auto" w:fill="FFFFFF"/>
              <w:autoSpaceDE w:val="0"/>
              <w:autoSpaceDN w:val="0"/>
              <w:adjustRightInd w:val="0"/>
              <w:rPr>
                <w:rFonts w:ascii="Arial" w:hAnsi="Arial" w:cs="Arial"/>
                <w:color w:val="0070C0"/>
                <w:sz w:val="14"/>
                <w:szCs w:val="14"/>
                <w:lang w:val="el-GR"/>
              </w:rPr>
            </w:pPr>
          </w:p>
          <w:p w:rsidR="007058FB" w:rsidRPr="00F85F2E" w:rsidRDefault="007058FB" w:rsidP="007058FB">
            <w:pPr>
              <w:widowControl w:val="0"/>
              <w:shd w:val="clear" w:color="auto" w:fill="FFFFFF"/>
              <w:autoSpaceDE w:val="0"/>
              <w:autoSpaceDN w:val="0"/>
              <w:adjustRightInd w:val="0"/>
              <w:jc w:val="both"/>
              <w:rPr>
                <w:rFonts w:ascii="Arial" w:hAnsi="Arial" w:cs="Arial"/>
                <w:sz w:val="14"/>
                <w:szCs w:val="14"/>
                <w:lang w:val="el-GR"/>
              </w:rPr>
            </w:pPr>
          </w:p>
          <w:p w:rsidR="007058FB" w:rsidRPr="00B74B97" w:rsidRDefault="007058FB" w:rsidP="00C70D40">
            <w:pPr>
              <w:shd w:val="clear" w:color="auto" w:fill="FFFFFF"/>
              <w:jc w:val="both"/>
              <w:rPr>
                <w:rFonts w:ascii="Arial" w:hAnsi="Arial" w:cs="Arial"/>
                <w:color w:val="0070C0"/>
                <w:sz w:val="14"/>
                <w:szCs w:val="14"/>
                <w:lang w:val="el-GR"/>
              </w:rPr>
            </w:pPr>
            <w:r w:rsidRPr="007058FB">
              <w:rPr>
                <w:rFonts w:ascii="Arial" w:hAnsi="Arial" w:cs="Arial"/>
                <w:sz w:val="14"/>
                <w:szCs w:val="14"/>
                <w:lang w:val="en-US"/>
              </w:rPr>
              <w:t>Boja</w:t>
            </w:r>
            <w:r w:rsidRPr="00B74B97">
              <w:rPr>
                <w:rFonts w:ascii="Arial" w:hAnsi="Arial" w:cs="Arial"/>
                <w:sz w:val="14"/>
                <w:szCs w:val="14"/>
                <w:lang w:val="el-GR"/>
              </w:rPr>
              <w:t xml:space="preserve"> </w:t>
            </w:r>
            <w:r w:rsidRPr="007058FB">
              <w:rPr>
                <w:rFonts w:ascii="Arial" w:hAnsi="Arial" w:cs="Arial"/>
                <w:sz w:val="14"/>
                <w:szCs w:val="14"/>
                <w:lang w:val="en-US"/>
              </w:rPr>
              <w:t>pe</w:t>
            </w:r>
            <w:r w:rsidRPr="00B74B97">
              <w:rPr>
                <w:rFonts w:ascii="Arial" w:hAnsi="Arial" w:cs="Arial"/>
                <w:sz w:val="14"/>
                <w:szCs w:val="14"/>
                <w:lang w:val="el-GR"/>
              </w:rPr>
              <w:t>č</w:t>
            </w:r>
            <w:r w:rsidRPr="007058FB">
              <w:rPr>
                <w:rFonts w:ascii="Arial" w:hAnsi="Arial" w:cs="Arial"/>
                <w:sz w:val="14"/>
                <w:szCs w:val="14"/>
                <w:lang w:val="en-US"/>
              </w:rPr>
              <w:t>ata</w:t>
            </w:r>
            <w:r w:rsidRPr="00B74B97">
              <w:rPr>
                <w:rFonts w:ascii="Arial" w:hAnsi="Arial" w:cs="Arial"/>
                <w:sz w:val="14"/>
                <w:szCs w:val="14"/>
                <w:lang w:val="el-GR"/>
              </w:rPr>
              <w:t xml:space="preserve"> </w:t>
            </w:r>
            <w:r w:rsidRPr="007058FB">
              <w:rPr>
                <w:rFonts w:ascii="Arial" w:hAnsi="Arial" w:cs="Arial"/>
                <w:sz w:val="14"/>
                <w:szCs w:val="14"/>
                <w:lang w:val="en-US"/>
              </w:rPr>
              <w:t>i</w:t>
            </w:r>
            <w:r w:rsidRPr="00B74B97">
              <w:rPr>
                <w:rFonts w:ascii="Arial" w:hAnsi="Arial" w:cs="Arial"/>
                <w:sz w:val="14"/>
                <w:szCs w:val="14"/>
                <w:lang w:val="el-GR"/>
              </w:rPr>
              <w:t xml:space="preserve"> </w:t>
            </w:r>
            <w:r w:rsidRPr="007058FB">
              <w:rPr>
                <w:rFonts w:ascii="Arial" w:hAnsi="Arial" w:cs="Arial"/>
                <w:sz w:val="14"/>
                <w:szCs w:val="14"/>
                <w:lang w:val="en-US"/>
              </w:rPr>
              <w:t>potpisa</w:t>
            </w:r>
            <w:r w:rsidRPr="00B74B97">
              <w:rPr>
                <w:rFonts w:ascii="Arial" w:hAnsi="Arial" w:cs="Arial"/>
                <w:sz w:val="14"/>
                <w:szCs w:val="14"/>
                <w:lang w:val="el-GR"/>
              </w:rPr>
              <w:t xml:space="preserve"> </w:t>
            </w:r>
            <w:r w:rsidRPr="007058FB">
              <w:rPr>
                <w:rFonts w:ascii="Arial" w:hAnsi="Arial" w:cs="Arial"/>
                <w:sz w:val="14"/>
                <w:szCs w:val="14"/>
                <w:lang w:val="en-US"/>
              </w:rPr>
              <w:t>mora</w:t>
            </w:r>
            <w:r w:rsidRPr="00B74B97">
              <w:rPr>
                <w:rFonts w:ascii="Arial" w:hAnsi="Arial" w:cs="Arial"/>
                <w:sz w:val="14"/>
                <w:szCs w:val="14"/>
                <w:lang w:val="el-GR"/>
              </w:rPr>
              <w:t xml:space="preserve"> </w:t>
            </w:r>
            <w:r w:rsidRPr="007058FB">
              <w:rPr>
                <w:rFonts w:ascii="Arial" w:hAnsi="Arial" w:cs="Arial"/>
                <w:sz w:val="14"/>
                <w:szCs w:val="14"/>
                <w:lang w:val="en-US"/>
              </w:rPr>
              <w:t>biti</w:t>
            </w:r>
            <w:r w:rsidRPr="00B74B97">
              <w:rPr>
                <w:rFonts w:ascii="Arial" w:hAnsi="Arial" w:cs="Arial"/>
                <w:sz w:val="14"/>
                <w:szCs w:val="14"/>
                <w:lang w:val="el-GR"/>
              </w:rPr>
              <w:t xml:space="preserve"> </w:t>
            </w:r>
            <w:r w:rsidRPr="007058FB">
              <w:rPr>
                <w:rFonts w:ascii="Arial" w:hAnsi="Arial" w:cs="Arial"/>
                <w:sz w:val="14"/>
                <w:szCs w:val="14"/>
                <w:lang w:val="en-US"/>
              </w:rPr>
              <w:t>razli</w:t>
            </w:r>
            <w:r w:rsidRPr="00B74B97">
              <w:rPr>
                <w:rFonts w:ascii="Arial" w:hAnsi="Arial" w:cs="Arial"/>
                <w:sz w:val="14"/>
                <w:szCs w:val="14"/>
                <w:lang w:val="el-GR"/>
              </w:rPr>
              <w:t>č</w:t>
            </w:r>
            <w:r w:rsidRPr="007058FB">
              <w:rPr>
                <w:rFonts w:ascii="Arial" w:hAnsi="Arial" w:cs="Arial"/>
                <w:sz w:val="14"/>
                <w:szCs w:val="14"/>
                <w:lang w:val="en-US"/>
              </w:rPr>
              <w:t>ita</w:t>
            </w:r>
            <w:r w:rsidRPr="00B74B97">
              <w:rPr>
                <w:rFonts w:ascii="Arial" w:hAnsi="Arial" w:cs="Arial"/>
                <w:sz w:val="14"/>
                <w:szCs w:val="14"/>
                <w:lang w:val="el-GR"/>
              </w:rPr>
              <w:t xml:space="preserve"> </w:t>
            </w:r>
            <w:r w:rsidRPr="007058FB">
              <w:rPr>
                <w:rFonts w:ascii="Arial" w:hAnsi="Arial" w:cs="Arial"/>
                <w:sz w:val="14"/>
                <w:szCs w:val="14"/>
                <w:lang w:val="en-US"/>
              </w:rPr>
              <w:t>od</w:t>
            </w:r>
            <w:r w:rsidRPr="00B74B97">
              <w:rPr>
                <w:rFonts w:ascii="Arial" w:hAnsi="Arial" w:cs="Arial"/>
                <w:sz w:val="14"/>
                <w:szCs w:val="14"/>
                <w:lang w:val="el-GR"/>
              </w:rPr>
              <w:t xml:space="preserve"> </w:t>
            </w:r>
            <w:r w:rsidRPr="007058FB">
              <w:rPr>
                <w:rFonts w:ascii="Arial" w:hAnsi="Arial" w:cs="Arial"/>
                <w:sz w:val="14"/>
                <w:szCs w:val="14"/>
                <w:lang w:val="en-US"/>
              </w:rPr>
              <w:t>boje</w:t>
            </w:r>
            <w:r w:rsidRPr="00B74B97">
              <w:rPr>
                <w:rFonts w:ascii="Arial" w:hAnsi="Arial" w:cs="Arial"/>
                <w:sz w:val="14"/>
                <w:szCs w:val="14"/>
                <w:lang w:val="el-GR"/>
              </w:rPr>
              <w:t xml:space="preserve"> š</w:t>
            </w:r>
            <w:r w:rsidRPr="007058FB">
              <w:rPr>
                <w:rFonts w:ascii="Arial" w:hAnsi="Arial" w:cs="Arial"/>
                <w:sz w:val="14"/>
                <w:szCs w:val="14"/>
                <w:lang w:val="en-US"/>
              </w:rPr>
              <w:t>tampe</w:t>
            </w:r>
            <w:r w:rsidRPr="00B74B97">
              <w:rPr>
                <w:rFonts w:ascii="Arial" w:hAnsi="Arial" w:cs="Arial"/>
                <w:sz w:val="14"/>
                <w:szCs w:val="14"/>
                <w:lang w:val="el-GR"/>
              </w:rPr>
              <w:t xml:space="preserve"> </w:t>
            </w:r>
            <w:r w:rsidRPr="007058FB">
              <w:rPr>
                <w:rFonts w:ascii="Arial" w:hAnsi="Arial" w:cs="Arial"/>
                <w:sz w:val="14"/>
                <w:szCs w:val="14"/>
                <w:lang w:val="en-US"/>
              </w:rPr>
              <w:t>sertifikata</w:t>
            </w:r>
            <w:r w:rsidRPr="00B74B97">
              <w:rPr>
                <w:rFonts w:ascii="Arial" w:hAnsi="Arial" w:cs="Arial"/>
                <w:sz w:val="14"/>
                <w:szCs w:val="14"/>
                <w:lang w:val="el-GR"/>
              </w:rPr>
              <w:t xml:space="preserve">. / </w:t>
            </w:r>
            <w:r w:rsidRPr="007058FB">
              <w:rPr>
                <w:rFonts w:ascii="Arial" w:hAnsi="Arial" w:cs="Arial"/>
                <w:sz w:val="14"/>
                <w:szCs w:val="14"/>
                <w:lang w:val="en-US"/>
              </w:rPr>
              <w:t>The</w:t>
            </w:r>
            <w:r w:rsidRPr="00B74B97">
              <w:rPr>
                <w:rFonts w:ascii="Arial" w:hAnsi="Arial" w:cs="Arial"/>
                <w:sz w:val="14"/>
                <w:szCs w:val="14"/>
                <w:lang w:val="el-GR"/>
              </w:rPr>
              <w:t xml:space="preserve"> </w:t>
            </w:r>
            <w:r w:rsidRPr="007058FB">
              <w:rPr>
                <w:rFonts w:ascii="Arial" w:hAnsi="Arial" w:cs="Arial"/>
                <w:sz w:val="14"/>
                <w:szCs w:val="14"/>
                <w:lang w:val="en-US"/>
              </w:rPr>
              <w:t>colour</w:t>
            </w:r>
            <w:r w:rsidRPr="00B74B97">
              <w:rPr>
                <w:rFonts w:ascii="Arial" w:hAnsi="Arial" w:cs="Arial"/>
                <w:sz w:val="14"/>
                <w:szCs w:val="14"/>
                <w:lang w:val="el-GR"/>
              </w:rPr>
              <w:t xml:space="preserve"> </w:t>
            </w:r>
            <w:r w:rsidRPr="007058FB">
              <w:rPr>
                <w:rFonts w:ascii="Arial" w:hAnsi="Arial" w:cs="Arial"/>
                <w:sz w:val="14"/>
                <w:szCs w:val="14"/>
                <w:lang w:val="en-US"/>
              </w:rPr>
              <w:t>of</w:t>
            </w:r>
            <w:r w:rsidRPr="00B74B97">
              <w:rPr>
                <w:rFonts w:ascii="Arial" w:hAnsi="Arial" w:cs="Arial"/>
                <w:sz w:val="14"/>
                <w:szCs w:val="14"/>
                <w:lang w:val="el-GR"/>
              </w:rPr>
              <w:t xml:space="preserve"> </w:t>
            </w:r>
            <w:r w:rsidRPr="007058FB">
              <w:rPr>
                <w:rFonts w:ascii="Arial" w:hAnsi="Arial" w:cs="Arial"/>
                <w:sz w:val="14"/>
                <w:szCs w:val="14"/>
                <w:lang w:val="en-US"/>
              </w:rPr>
              <w:t>the</w:t>
            </w:r>
            <w:r w:rsidRPr="00B74B97">
              <w:rPr>
                <w:rFonts w:ascii="Arial" w:hAnsi="Arial" w:cs="Arial"/>
                <w:sz w:val="14"/>
                <w:szCs w:val="14"/>
                <w:lang w:val="el-GR"/>
              </w:rPr>
              <w:t xml:space="preserve"> </w:t>
            </w:r>
            <w:r w:rsidRPr="007058FB">
              <w:rPr>
                <w:rFonts w:ascii="Arial" w:hAnsi="Arial" w:cs="Arial"/>
                <w:sz w:val="14"/>
                <w:szCs w:val="14"/>
                <w:lang w:val="en-US"/>
              </w:rPr>
              <w:t>stamp</w:t>
            </w:r>
            <w:r w:rsidRPr="00B74B97">
              <w:rPr>
                <w:rFonts w:ascii="Arial" w:hAnsi="Arial" w:cs="Arial"/>
                <w:sz w:val="14"/>
                <w:szCs w:val="14"/>
                <w:lang w:val="el-GR"/>
              </w:rPr>
              <w:t xml:space="preserve"> </w:t>
            </w:r>
            <w:r w:rsidRPr="007058FB">
              <w:rPr>
                <w:rFonts w:ascii="Arial" w:hAnsi="Arial" w:cs="Arial"/>
                <w:sz w:val="14"/>
                <w:szCs w:val="14"/>
                <w:lang w:val="en-US"/>
              </w:rPr>
              <w:t>and</w:t>
            </w:r>
            <w:r w:rsidRPr="00B74B97">
              <w:rPr>
                <w:rFonts w:ascii="Arial" w:hAnsi="Arial" w:cs="Arial"/>
                <w:sz w:val="14"/>
                <w:szCs w:val="14"/>
                <w:lang w:val="el-GR"/>
              </w:rPr>
              <w:t xml:space="preserve"> </w:t>
            </w:r>
            <w:r w:rsidRPr="007058FB">
              <w:rPr>
                <w:rFonts w:ascii="Arial" w:hAnsi="Arial" w:cs="Arial"/>
                <w:sz w:val="14"/>
                <w:szCs w:val="14"/>
                <w:lang w:val="en-US"/>
              </w:rPr>
              <w:t>signature</w:t>
            </w:r>
            <w:r w:rsidRPr="00B74B97">
              <w:rPr>
                <w:rFonts w:ascii="Arial" w:hAnsi="Arial" w:cs="Arial"/>
                <w:sz w:val="14"/>
                <w:szCs w:val="14"/>
                <w:lang w:val="el-GR"/>
              </w:rPr>
              <w:t xml:space="preserve"> </w:t>
            </w:r>
            <w:r w:rsidRPr="007058FB">
              <w:rPr>
                <w:rFonts w:ascii="Arial" w:hAnsi="Arial" w:cs="Arial"/>
                <w:sz w:val="14"/>
                <w:szCs w:val="14"/>
                <w:lang w:val="en-US"/>
              </w:rPr>
              <w:t>must</w:t>
            </w:r>
            <w:r w:rsidRPr="00B74B97">
              <w:rPr>
                <w:rFonts w:ascii="Arial" w:hAnsi="Arial" w:cs="Arial"/>
                <w:sz w:val="14"/>
                <w:szCs w:val="14"/>
                <w:lang w:val="el-GR"/>
              </w:rPr>
              <w:t xml:space="preserve"> </w:t>
            </w:r>
            <w:r w:rsidRPr="007058FB">
              <w:rPr>
                <w:rFonts w:ascii="Arial" w:hAnsi="Arial" w:cs="Arial"/>
                <w:sz w:val="14"/>
                <w:szCs w:val="14"/>
                <w:lang w:val="en-US"/>
              </w:rPr>
              <w:t>be</w:t>
            </w:r>
            <w:r w:rsidRPr="00B74B97">
              <w:rPr>
                <w:rFonts w:ascii="Arial" w:hAnsi="Arial" w:cs="Arial"/>
                <w:sz w:val="14"/>
                <w:szCs w:val="14"/>
                <w:lang w:val="el-GR"/>
              </w:rPr>
              <w:t xml:space="preserve"> </w:t>
            </w:r>
            <w:r w:rsidRPr="007058FB">
              <w:rPr>
                <w:rFonts w:ascii="Arial" w:hAnsi="Arial" w:cs="Arial"/>
                <w:sz w:val="14"/>
                <w:szCs w:val="14"/>
                <w:lang w:val="en-US"/>
              </w:rPr>
              <w:t>different</w:t>
            </w:r>
            <w:r w:rsidRPr="00B74B97">
              <w:rPr>
                <w:rFonts w:ascii="Arial" w:hAnsi="Arial" w:cs="Arial"/>
                <w:sz w:val="14"/>
                <w:szCs w:val="14"/>
                <w:lang w:val="el-GR"/>
              </w:rPr>
              <w:t xml:space="preserve"> </w:t>
            </w:r>
            <w:r w:rsidRPr="007058FB">
              <w:rPr>
                <w:rFonts w:ascii="Arial" w:hAnsi="Arial" w:cs="Arial"/>
                <w:sz w:val="14"/>
                <w:szCs w:val="14"/>
                <w:lang w:val="en-US"/>
              </w:rPr>
              <w:t>from</w:t>
            </w:r>
            <w:r w:rsidRPr="00B74B97">
              <w:rPr>
                <w:rFonts w:ascii="Arial" w:hAnsi="Arial" w:cs="Arial"/>
                <w:sz w:val="14"/>
                <w:szCs w:val="14"/>
                <w:lang w:val="el-GR"/>
              </w:rPr>
              <w:t xml:space="preserve"> </w:t>
            </w:r>
            <w:r w:rsidRPr="007058FB">
              <w:rPr>
                <w:rFonts w:ascii="Arial" w:hAnsi="Arial" w:cs="Arial"/>
                <w:sz w:val="14"/>
                <w:szCs w:val="14"/>
                <w:lang w:val="en-US"/>
              </w:rPr>
              <w:t>that</w:t>
            </w:r>
            <w:r w:rsidRPr="00B74B97">
              <w:rPr>
                <w:rFonts w:ascii="Arial" w:hAnsi="Arial" w:cs="Arial"/>
                <w:sz w:val="14"/>
                <w:szCs w:val="14"/>
                <w:lang w:val="el-GR"/>
              </w:rPr>
              <w:t xml:space="preserve"> </w:t>
            </w:r>
            <w:r w:rsidRPr="007058FB">
              <w:rPr>
                <w:rFonts w:ascii="Arial" w:hAnsi="Arial" w:cs="Arial"/>
                <w:sz w:val="14"/>
                <w:szCs w:val="14"/>
                <w:lang w:val="en-US"/>
              </w:rPr>
              <w:t>of</w:t>
            </w:r>
            <w:r w:rsidRPr="00B74B97">
              <w:rPr>
                <w:rFonts w:ascii="Arial" w:hAnsi="Arial" w:cs="Arial"/>
                <w:sz w:val="14"/>
                <w:szCs w:val="14"/>
                <w:lang w:val="el-GR"/>
              </w:rPr>
              <w:t xml:space="preserve"> </w:t>
            </w:r>
            <w:r w:rsidRPr="007058FB">
              <w:rPr>
                <w:rFonts w:ascii="Arial" w:hAnsi="Arial" w:cs="Arial"/>
                <w:sz w:val="14"/>
                <w:szCs w:val="14"/>
                <w:lang w:val="en-US"/>
              </w:rPr>
              <w:t>the</w:t>
            </w:r>
            <w:r w:rsidRPr="00B74B97">
              <w:rPr>
                <w:rFonts w:ascii="Arial" w:hAnsi="Arial" w:cs="Arial"/>
                <w:sz w:val="14"/>
                <w:szCs w:val="14"/>
                <w:lang w:val="el-GR"/>
              </w:rPr>
              <w:t xml:space="preserve"> </w:t>
            </w:r>
            <w:r w:rsidRPr="007058FB">
              <w:rPr>
                <w:rFonts w:ascii="Arial" w:hAnsi="Arial" w:cs="Arial"/>
                <w:sz w:val="14"/>
                <w:szCs w:val="14"/>
                <w:lang w:val="en-US"/>
              </w:rPr>
              <w:t>other</w:t>
            </w:r>
            <w:r w:rsidRPr="00B74B97">
              <w:rPr>
                <w:rFonts w:ascii="Arial" w:hAnsi="Arial" w:cs="Arial"/>
                <w:sz w:val="14"/>
                <w:szCs w:val="14"/>
                <w:lang w:val="el-GR"/>
              </w:rPr>
              <w:t xml:space="preserve"> </w:t>
            </w:r>
            <w:r w:rsidRPr="007058FB">
              <w:rPr>
                <w:rFonts w:ascii="Arial" w:hAnsi="Arial" w:cs="Arial"/>
                <w:sz w:val="14"/>
                <w:szCs w:val="14"/>
                <w:lang w:val="en-US"/>
              </w:rPr>
              <w:t>particulars</w:t>
            </w:r>
            <w:r w:rsidRPr="00B74B97">
              <w:rPr>
                <w:rFonts w:ascii="Arial" w:hAnsi="Arial" w:cs="Arial"/>
                <w:sz w:val="14"/>
                <w:szCs w:val="14"/>
                <w:lang w:val="el-GR"/>
              </w:rPr>
              <w:t xml:space="preserve"> </w:t>
            </w:r>
            <w:r w:rsidRPr="007058FB">
              <w:rPr>
                <w:rFonts w:ascii="Arial" w:hAnsi="Arial" w:cs="Arial"/>
                <w:sz w:val="14"/>
                <w:szCs w:val="14"/>
                <w:lang w:val="en-US"/>
              </w:rPr>
              <w:t>in</w:t>
            </w:r>
            <w:r w:rsidRPr="00B74B97">
              <w:rPr>
                <w:rFonts w:ascii="Arial" w:hAnsi="Arial" w:cs="Arial"/>
                <w:sz w:val="14"/>
                <w:szCs w:val="14"/>
                <w:lang w:val="el-GR"/>
              </w:rPr>
              <w:t xml:space="preserve"> </w:t>
            </w:r>
            <w:r w:rsidRPr="007058FB">
              <w:rPr>
                <w:rFonts w:ascii="Arial" w:hAnsi="Arial" w:cs="Arial"/>
                <w:sz w:val="14"/>
                <w:szCs w:val="14"/>
                <w:lang w:val="en-US"/>
              </w:rPr>
              <w:t>the</w:t>
            </w:r>
            <w:r w:rsidRPr="00B74B97">
              <w:rPr>
                <w:rFonts w:ascii="Arial" w:hAnsi="Arial" w:cs="Arial"/>
                <w:sz w:val="14"/>
                <w:szCs w:val="14"/>
                <w:lang w:val="el-GR"/>
              </w:rPr>
              <w:t xml:space="preserve"> </w:t>
            </w:r>
            <w:r w:rsidRPr="007058FB">
              <w:rPr>
                <w:rFonts w:ascii="Arial" w:hAnsi="Arial" w:cs="Arial"/>
                <w:sz w:val="14"/>
                <w:szCs w:val="14"/>
                <w:lang w:val="en-US"/>
              </w:rPr>
              <w:t>certificate</w:t>
            </w:r>
            <w:r w:rsidR="00C70D40" w:rsidRPr="00B74B97">
              <w:rPr>
                <w:rFonts w:ascii="Arial" w:hAnsi="Arial" w:cs="Arial"/>
                <w:sz w:val="14"/>
                <w:szCs w:val="14"/>
                <w:lang w:val="el-GR"/>
              </w:rPr>
              <w:t>/</w:t>
            </w:r>
            <w:r w:rsidR="00C70D40" w:rsidRPr="00B74B97">
              <w:rPr>
                <w:sz w:val="14"/>
                <w:szCs w:val="14"/>
                <w:lang w:val="el-GR"/>
              </w:rPr>
              <w:t xml:space="preserve"> </w:t>
            </w:r>
            <w:r w:rsidR="00C70D40" w:rsidRPr="00B74B97">
              <w:rPr>
                <w:rFonts w:ascii="Arial" w:hAnsi="Arial" w:cs="Arial"/>
                <w:color w:val="0070C0"/>
                <w:sz w:val="14"/>
                <w:szCs w:val="14"/>
                <w:lang w:val="el-GR"/>
              </w:rPr>
              <w:t>Το χρώμα της σφραγίδας και της υπογραφής πρέπει να είναι διαφορετικό από αυτό των άλλων στοιχείων του πιστοποιητικού.</w:t>
            </w:r>
          </w:p>
          <w:p w:rsidR="007058FB" w:rsidRPr="007058FB" w:rsidRDefault="007058FB" w:rsidP="007058FB">
            <w:pPr>
              <w:widowControl w:val="0"/>
              <w:shd w:val="clear" w:color="auto" w:fill="FFFFFF"/>
              <w:autoSpaceDE w:val="0"/>
              <w:autoSpaceDN w:val="0"/>
              <w:adjustRightInd w:val="0"/>
              <w:rPr>
                <w:rFonts w:ascii="Arial" w:hAnsi="Arial" w:cs="Arial"/>
                <w:sz w:val="14"/>
                <w:szCs w:val="14"/>
                <w:lang w:val="en-US"/>
              </w:rPr>
            </w:pPr>
            <w:r w:rsidRPr="007058FB">
              <w:rPr>
                <w:rFonts w:ascii="Arial" w:hAnsi="Arial" w:cs="Arial"/>
                <w:sz w:val="14"/>
                <w:szCs w:val="14"/>
                <w:lang w:val="en-US"/>
              </w:rPr>
              <w:t>___________________________________________________________________________________________________________________________</w:t>
            </w:r>
          </w:p>
          <w:p w:rsidR="00802965" w:rsidRDefault="00802965" w:rsidP="00802965">
            <w:pPr>
              <w:shd w:val="clear" w:color="auto" w:fill="FFFFFF"/>
              <w:rPr>
                <w:rFonts w:ascii="Arial" w:hAnsi="Arial" w:cs="Arial"/>
                <w:b/>
                <w:sz w:val="14"/>
                <w:szCs w:val="14"/>
              </w:rPr>
            </w:pPr>
          </w:p>
          <w:p w:rsidR="00802965" w:rsidRPr="003D5212" w:rsidRDefault="00802965" w:rsidP="00802965">
            <w:pPr>
              <w:shd w:val="clear" w:color="auto" w:fill="FFFFFF"/>
              <w:rPr>
                <w:rStyle w:val="ab"/>
                <w:rFonts w:ascii="Arial" w:hAnsi="Arial" w:cs="Arial"/>
                <w:b w:val="0"/>
                <w:bCs w:val="0"/>
                <w:sz w:val="14"/>
                <w:szCs w:val="14"/>
              </w:rPr>
            </w:pPr>
            <w:r w:rsidRPr="00F1071C">
              <w:rPr>
                <w:rFonts w:ascii="Arial" w:hAnsi="Arial" w:cs="Arial"/>
                <w:b/>
                <w:sz w:val="14"/>
                <w:szCs w:val="14"/>
              </w:rPr>
              <w:t>Službeni veterinar</w:t>
            </w:r>
            <w:r w:rsidRPr="00F1071C">
              <w:rPr>
                <w:rFonts w:ascii="Arial" w:hAnsi="Arial" w:cs="Arial"/>
                <w:sz w:val="14"/>
                <w:szCs w:val="14"/>
              </w:rPr>
              <w:t xml:space="preserve"> / </w:t>
            </w:r>
            <w:r w:rsidRPr="00F1071C">
              <w:rPr>
                <w:rStyle w:val="FontStyle73"/>
                <w:b w:val="0"/>
                <w:lang w:val="en-US" w:eastAsia="en-US"/>
              </w:rPr>
              <w:t>Official</w:t>
            </w:r>
            <w:r w:rsidRPr="00F1071C">
              <w:rPr>
                <w:rStyle w:val="FontStyle73"/>
                <w:b w:val="0"/>
                <w:lang w:eastAsia="en-US"/>
              </w:rPr>
              <w:t xml:space="preserve"> </w:t>
            </w:r>
            <w:r w:rsidRPr="00F1071C">
              <w:rPr>
                <w:rStyle w:val="FontStyle73"/>
                <w:b w:val="0"/>
                <w:lang w:val="en-US" w:eastAsia="en-US"/>
              </w:rPr>
              <w:t>veterinarian</w:t>
            </w:r>
            <w:r w:rsidRPr="003D5212">
              <w:rPr>
                <w:rFonts w:ascii="Arial" w:hAnsi="Arial" w:cs="Arial"/>
                <w:b/>
                <w:sz w:val="13"/>
                <w:szCs w:val="13"/>
                <w:lang w:val="sl-SI"/>
              </w:rPr>
              <w:t>/</w:t>
            </w:r>
            <w:r w:rsidRPr="003D5212">
              <w:rPr>
                <w:rFonts w:ascii="Arial" w:hAnsi="Arial" w:cs="Arial"/>
                <w:b/>
                <w:color w:val="0070C0"/>
                <w:sz w:val="14"/>
                <w:szCs w:val="14"/>
              </w:rPr>
              <w:t xml:space="preserve"> </w:t>
            </w:r>
            <w:r w:rsidRPr="003D5212">
              <w:rPr>
                <w:rStyle w:val="ab"/>
                <w:rFonts w:ascii="Arial" w:hAnsi="Arial" w:cs="Arial"/>
                <w:b w:val="0"/>
                <w:color w:val="0070C0"/>
                <w:sz w:val="14"/>
                <w:szCs w:val="14"/>
              </w:rPr>
              <w:t>Επίσημος</w:t>
            </w:r>
            <w:r w:rsidRPr="003D5212">
              <w:rPr>
                <w:rStyle w:val="ab"/>
                <w:rFonts w:ascii="Arial" w:hAnsi="Arial" w:cs="Arial"/>
                <w:b w:val="0"/>
                <w:color w:val="0070C0"/>
                <w:sz w:val="14"/>
                <w:szCs w:val="14"/>
                <w:lang w:val="en-US"/>
              </w:rPr>
              <w:t xml:space="preserve"> </w:t>
            </w:r>
            <w:r w:rsidRPr="003D5212">
              <w:rPr>
                <w:rStyle w:val="ab"/>
                <w:rFonts w:ascii="Arial" w:hAnsi="Arial" w:cs="Arial"/>
                <w:b w:val="0"/>
                <w:color w:val="0070C0"/>
                <w:sz w:val="14"/>
                <w:szCs w:val="14"/>
              </w:rPr>
              <w:t>Κτηνίατρος</w:t>
            </w:r>
          </w:p>
          <w:p w:rsidR="00802965" w:rsidRDefault="00802965" w:rsidP="00802965">
            <w:pPr>
              <w:shd w:val="clear" w:color="auto" w:fill="FFFFFF"/>
              <w:rPr>
                <w:rFonts w:ascii="Arial" w:hAnsi="Arial" w:cs="Arial"/>
                <w:sz w:val="13"/>
                <w:szCs w:val="13"/>
                <w:lang w:val="sl-SI"/>
              </w:rPr>
            </w:pPr>
          </w:p>
          <w:p w:rsidR="00230F7C" w:rsidRPr="00756301" w:rsidRDefault="00230F7C" w:rsidP="00802965">
            <w:pPr>
              <w:shd w:val="clear" w:color="auto" w:fill="FFFFFF"/>
              <w:rPr>
                <w:rFonts w:ascii="Arial" w:hAnsi="Arial" w:cs="Arial"/>
                <w:sz w:val="13"/>
                <w:szCs w:val="13"/>
                <w:lang w:val="sl-SI"/>
              </w:rPr>
            </w:pPr>
          </w:p>
          <w:p w:rsidR="00802965" w:rsidRPr="00F1071C" w:rsidRDefault="00802965" w:rsidP="00802965">
            <w:pPr>
              <w:shd w:val="clear" w:color="auto" w:fill="FFFFFF"/>
              <w:rPr>
                <w:rFonts w:ascii="Arial" w:hAnsi="Arial" w:cs="Arial"/>
                <w:sz w:val="14"/>
                <w:szCs w:val="14"/>
              </w:rPr>
            </w:pPr>
            <w:r>
              <w:rPr>
                <w:rFonts w:ascii="Arial" w:hAnsi="Arial" w:cs="Arial"/>
                <w:b/>
                <w:sz w:val="14"/>
                <w:szCs w:val="14"/>
              </w:rPr>
              <w:t xml:space="preserve"> </w:t>
            </w:r>
            <w:r w:rsidRPr="00F1071C">
              <w:rPr>
                <w:rFonts w:ascii="Arial" w:hAnsi="Arial" w:cs="Arial"/>
                <w:b/>
                <w:sz w:val="14"/>
                <w:szCs w:val="14"/>
              </w:rPr>
              <w:t>Ime (velikim štampanim slovima):</w:t>
            </w:r>
            <w:r w:rsidRPr="00F1071C">
              <w:rPr>
                <w:rFonts w:ascii="Arial" w:hAnsi="Arial" w:cs="Arial"/>
                <w:sz w:val="14"/>
                <w:szCs w:val="14"/>
              </w:rPr>
              <w:t xml:space="preserve"> /</w:t>
            </w:r>
            <w:r w:rsidRPr="00F1071C">
              <w:rPr>
                <w:rStyle w:val="FontStyle50"/>
                <w:rFonts w:ascii="Arial" w:hAnsi="Arial" w:cs="Arial"/>
                <w:lang w:eastAsia="en-US"/>
              </w:rPr>
              <w:t xml:space="preserve"> </w:t>
            </w:r>
            <w:r w:rsidRPr="00F1071C">
              <w:rPr>
                <w:rStyle w:val="FontStyle73"/>
                <w:b w:val="0"/>
                <w:lang w:val="en-US" w:eastAsia="en-US"/>
              </w:rPr>
              <w:t>Name</w:t>
            </w:r>
            <w:r w:rsidRPr="00F1071C">
              <w:rPr>
                <w:rStyle w:val="FontStyle73"/>
                <w:b w:val="0"/>
                <w:lang w:eastAsia="en-US"/>
              </w:rPr>
              <w:t xml:space="preserve"> (</w:t>
            </w:r>
            <w:r w:rsidRPr="00F1071C">
              <w:rPr>
                <w:rStyle w:val="FontStyle73"/>
                <w:b w:val="0"/>
                <w:lang w:val="en-US" w:eastAsia="en-US"/>
              </w:rPr>
              <w:t>in</w:t>
            </w:r>
            <w:r w:rsidRPr="00F1071C">
              <w:rPr>
                <w:rStyle w:val="FontStyle73"/>
                <w:b w:val="0"/>
                <w:lang w:eastAsia="en-US"/>
              </w:rPr>
              <w:t xml:space="preserve"> </w:t>
            </w:r>
            <w:r w:rsidRPr="00F1071C">
              <w:rPr>
                <w:rStyle w:val="FontStyle73"/>
                <w:b w:val="0"/>
                <w:lang w:val="en-US" w:eastAsia="en-US"/>
              </w:rPr>
              <w:t>capital</w:t>
            </w:r>
            <w:r w:rsidRPr="00F1071C">
              <w:rPr>
                <w:rStyle w:val="FontStyle73"/>
                <w:b w:val="0"/>
                <w:lang w:eastAsia="en-US"/>
              </w:rPr>
              <w:t xml:space="preserve"> </w:t>
            </w:r>
            <w:r w:rsidRPr="00F1071C">
              <w:rPr>
                <w:rStyle w:val="FontStyle73"/>
                <w:b w:val="0"/>
                <w:lang w:val="en-US" w:eastAsia="en-US"/>
              </w:rPr>
              <w:t>letters</w:t>
            </w:r>
            <w:r w:rsidRPr="00F1071C">
              <w:rPr>
                <w:rStyle w:val="FontStyle73"/>
                <w:b w:val="0"/>
                <w:lang w:eastAsia="en-US"/>
              </w:rPr>
              <w:t>):</w:t>
            </w:r>
            <w:r>
              <w:rPr>
                <w:rStyle w:val="FontStyle73"/>
                <w:b w:val="0"/>
                <w:lang w:eastAsia="en-US"/>
              </w:rPr>
              <w:t>/</w:t>
            </w:r>
            <w:r w:rsidRPr="00F1071C">
              <w:rPr>
                <w:rFonts w:ascii="Arial" w:hAnsi="Arial" w:cs="Arial"/>
                <w:b/>
                <w:sz w:val="14"/>
                <w:szCs w:val="14"/>
              </w:rPr>
              <w:t xml:space="preserve">                                        Kvalifikacija i titula</w:t>
            </w:r>
            <w:r w:rsidRPr="00F1071C">
              <w:rPr>
                <w:rFonts w:ascii="Arial" w:hAnsi="Arial" w:cs="Arial"/>
                <w:sz w:val="14"/>
                <w:szCs w:val="14"/>
              </w:rPr>
              <w:t xml:space="preserve">: / </w:t>
            </w:r>
            <w:r w:rsidRPr="00F1071C">
              <w:rPr>
                <w:rStyle w:val="FontStyle73"/>
                <w:b w:val="0"/>
                <w:lang w:val="en-US" w:eastAsia="en-US"/>
              </w:rPr>
              <w:t>Qualification</w:t>
            </w:r>
            <w:r w:rsidRPr="00F1071C">
              <w:rPr>
                <w:rStyle w:val="FontStyle73"/>
                <w:b w:val="0"/>
                <w:lang w:eastAsia="en-US"/>
              </w:rPr>
              <w:t xml:space="preserve"> </w:t>
            </w:r>
            <w:r w:rsidRPr="00F1071C">
              <w:rPr>
                <w:rStyle w:val="FontStyle73"/>
                <w:b w:val="0"/>
                <w:lang w:val="en-US" w:eastAsia="en-US"/>
              </w:rPr>
              <w:t>and</w:t>
            </w:r>
            <w:r w:rsidRPr="00F1071C">
              <w:rPr>
                <w:rStyle w:val="FontStyle73"/>
                <w:b w:val="0"/>
                <w:lang w:eastAsia="en-US"/>
              </w:rPr>
              <w:t xml:space="preserve"> </w:t>
            </w:r>
            <w:r w:rsidRPr="00F1071C">
              <w:rPr>
                <w:rStyle w:val="FontStyle73"/>
                <w:b w:val="0"/>
                <w:lang w:val="en-US" w:eastAsia="en-US"/>
              </w:rPr>
              <w:t>title</w:t>
            </w:r>
            <w:r>
              <w:rPr>
                <w:color w:val="0070C0"/>
              </w:rPr>
              <w:t>/</w:t>
            </w:r>
            <w:r w:rsidRPr="002C7440">
              <w:rPr>
                <w:rFonts w:ascii="Arial" w:hAnsi="Arial" w:cs="Arial"/>
                <w:color w:val="0070C0"/>
                <w:sz w:val="14"/>
                <w:szCs w:val="14"/>
                <w:lang w:val="el-GR" w:eastAsia="en-US"/>
              </w:rPr>
              <w:t>Προσόντα</w:t>
            </w:r>
            <w:r w:rsidRPr="00756301">
              <w:rPr>
                <w:rFonts w:ascii="Arial" w:hAnsi="Arial" w:cs="Arial"/>
                <w:color w:val="0070C0"/>
                <w:sz w:val="14"/>
                <w:szCs w:val="14"/>
                <w:lang w:val="en-US" w:eastAsia="en-US"/>
              </w:rPr>
              <w:t xml:space="preserve"> </w:t>
            </w:r>
            <w:r w:rsidRPr="002C7440">
              <w:rPr>
                <w:rFonts w:ascii="Arial" w:hAnsi="Arial" w:cs="Arial"/>
                <w:color w:val="0070C0"/>
                <w:sz w:val="14"/>
                <w:szCs w:val="14"/>
                <w:lang w:val="el-GR" w:eastAsia="en-US"/>
              </w:rPr>
              <w:t>και</w:t>
            </w:r>
            <w:r w:rsidRPr="00756301">
              <w:rPr>
                <w:rFonts w:ascii="Arial" w:hAnsi="Arial" w:cs="Arial"/>
                <w:color w:val="0070C0"/>
                <w:sz w:val="14"/>
                <w:szCs w:val="14"/>
                <w:lang w:val="en-US" w:eastAsia="en-US"/>
              </w:rPr>
              <w:t xml:space="preserve"> </w:t>
            </w:r>
            <w:r w:rsidRPr="002C7440">
              <w:rPr>
                <w:rFonts w:ascii="Arial" w:hAnsi="Arial" w:cs="Arial"/>
                <w:color w:val="0070C0"/>
                <w:sz w:val="14"/>
                <w:szCs w:val="14"/>
                <w:lang w:val="el-GR" w:eastAsia="en-US"/>
              </w:rPr>
              <w:t>τίτλος</w:t>
            </w:r>
            <w:r w:rsidRPr="00F1071C">
              <w:rPr>
                <w:rStyle w:val="FontStyle73"/>
                <w:b w:val="0"/>
                <w:lang w:eastAsia="en-US"/>
              </w:rPr>
              <w:t>:</w:t>
            </w:r>
            <w:r w:rsidRPr="00F1071C">
              <w:rPr>
                <w:rFonts w:ascii="Arial" w:hAnsi="Arial" w:cs="Arial"/>
                <w:sz w:val="14"/>
                <w:szCs w:val="14"/>
              </w:rPr>
              <w:t xml:space="preserve">                                                          </w:t>
            </w:r>
          </w:p>
          <w:p w:rsidR="00802965" w:rsidRDefault="00802965" w:rsidP="00802965">
            <w:pPr>
              <w:shd w:val="clear" w:color="auto" w:fill="FFFFFF"/>
              <w:rPr>
                <w:rFonts w:ascii="Arial" w:hAnsi="Arial" w:cs="Arial"/>
                <w:color w:val="0070C0"/>
                <w:sz w:val="14"/>
                <w:szCs w:val="14"/>
                <w:lang w:val="el-GR" w:eastAsia="en-US"/>
              </w:rPr>
            </w:pPr>
            <w:r w:rsidRPr="002C7440">
              <w:rPr>
                <w:rFonts w:ascii="Arial" w:hAnsi="Arial" w:cs="Arial"/>
                <w:color w:val="0070C0"/>
                <w:sz w:val="14"/>
                <w:szCs w:val="14"/>
                <w:lang w:val="el-GR" w:eastAsia="en-US"/>
              </w:rPr>
              <w:t xml:space="preserve">Όνομα (με κεφαλαία γράμματα): </w:t>
            </w:r>
          </w:p>
          <w:p w:rsidR="007C6C01" w:rsidRDefault="00802965" w:rsidP="00802965">
            <w:pPr>
              <w:shd w:val="clear" w:color="auto" w:fill="FFFFFF"/>
              <w:rPr>
                <w:rFonts w:ascii="Arial" w:hAnsi="Arial" w:cs="Arial"/>
                <w:color w:val="0070C0"/>
                <w:sz w:val="14"/>
                <w:szCs w:val="14"/>
                <w:lang w:val="el-GR" w:eastAsia="en-US"/>
              </w:rPr>
            </w:pPr>
            <w:r w:rsidRPr="002C7440">
              <w:rPr>
                <w:rFonts w:ascii="Arial" w:hAnsi="Arial" w:cs="Arial"/>
                <w:color w:val="0070C0"/>
                <w:sz w:val="14"/>
                <w:szCs w:val="14"/>
                <w:lang w:val="el-GR" w:eastAsia="en-US"/>
              </w:rPr>
              <w:t xml:space="preserve">                     </w:t>
            </w:r>
          </w:p>
          <w:p w:rsidR="00230F7C" w:rsidRDefault="00230F7C" w:rsidP="00802965">
            <w:pPr>
              <w:shd w:val="clear" w:color="auto" w:fill="FFFFFF"/>
              <w:rPr>
                <w:rFonts w:ascii="Arial" w:hAnsi="Arial" w:cs="Arial"/>
                <w:color w:val="0070C0"/>
                <w:sz w:val="14"/>
                <w:szCs w:val="14"/>
                <w:lang w:val="el-GR" w:eastAsia="en-US"/>
              </w:rPr>
            </w:pPr>
          </w:p>
          <w:p w:rsidR="00230F7C" w:rsidRDefault="00230F7C" w:rsidP="00802965">
            <w:pPr>
              <w:shd w:val="clear" w:color="auto" w:fill="FFFFFF"/>
              <w:rPr>
                <w:rFonts w:ascii="Arial" w:hAnsi="Arial" w:cs="Arial"/>
                <w:color w:val="0070C0"/>
                <w:sz w:val="14"/>
                <w:szCs w:val="14"/>
                <w:lang w:val="el-GR" w:eastAsia="en-US"/>
              </w:rPr>
            </w:pPr>
          </w:p>
          <w:p w:rsidR="00230F7C" w:rsidRDefault="00230F7C" w:rsidP="00802965">
            <w:pPr>
              <w:shd w:val="clear" w:color="auto" w:fill="FFFFFF"/>
              <w:rPr>
                <w:rFonts w:ascii="Arial" w:hAnsi="Arial" w:cs="Arial"/>
                <w:color w:val="0070C0"/>
                <w:sz w:val="14"/>
                <w:szCs w:val="14"/>
                <w:lang w:val="el-GR" w:eastAsia="en-US"/>
              </w:rPr>
            </w:pPr>
          </w:p>
          <w:p w:rsidR="00802965" w:rsidRDefault="00802965" w:rsidP="00802965">
            <w:pPr>
              <w:shd w:val="clear" w:color="auto" w:fill="FFFFFF"/>
              <w:rPr>
                <w:rFonts w:ascii="Arial" w:hAnsi="Arial" w:cs="Arial"/>
                <w:sz w:val="14"/>
                <w:szCs w:val="14"/>
              </w:rPr>
            </w:pPr>
            <w:r w:rsidRPr="002C7440">
              <w:rPr>
                <w:rFonts w:ascii="Arial" w:hAnsi="Arial" w:cs="Arial"/>
                <w:color w:val="0070C0"/>
                <w:sz w:val="14"/>
                <w:szCs w:val="14"/>
                <w:lang w:val="el-GR" w:eastAsia="en-US"/>
              </w:rPr>
              <w:t xml:space="preserve">                                                                      </w:t>
            </w:r>
            <w:r w:rsidRPr="00AF0658">
              <w:rPr>
                <w:rFonts w:ascii="Arial" w:hAnsi="Arial" w:cs="Arial"/>
                <w:color w:val="0070C0"/>
                <w:sz w:val="14"/>
                <w:szCs w:val="14"/>
                <w:lang w:val="el-GR" w:eastAsia="en-US"/>
              </w:rPr>
              <w:t xml:space="preserve">                                          </w:t>
            </w:r>
            <w:r w:rsidRPr="002C7440">
              <w:rPr>
                <w:rFonts w:ascii="Arial" w:hAnsi="Arial" w:cs="Arial"/>
                <w:color w:val="0070C0"/>
                <w:sz w:val="14"/>
                <w:szCs w:val="14"/>
                <w:lang w:val="el-GR" w:eastAsia="en-US"/>
              </w:rPr>
              <w:t xml:space="preserve">  </w:t>
            </w:r>
          </w:p>
          <w:p w:rsidR="00802965" w:rsidRDefault="00802965" w:rsidP="00802965">
            <w:pPr>
              <w:shd w:val="clear" w:color="auto" w:fill="FFFFFF"/>
              <w:rPr>
                <w:rFonts w:ascii="Arial" w:hAnsi="Arial" w:cs="Arial"/>
                <w:sz w:val="14"/>
                <w:szCs w:val="14"/>
              </w:rPr>
            </w:pPr>
            <w:r w:rsidRPr="00F1071C">
              <w:rPr>
                <w:rFonts w:ascii="Arial" w:hAnsi="Arial" w:cs="Arial"/>
                <w:sz w:val="14"/>
                <w:szCs w:val="14"/>
              </w:rPr>
              <w:t xml:space="preserve">       </w:t>
            </w:r>
          </w:p>
          <w:p w:rsidR="00802965" w:rsidRPr="00F1071C" w:rsidRDefault="00802965" w:rsidP="00802965">
            <w:pPr>
              <w:shd w:val="clear" w:color="auto" w:fill="FFFFFF"/>
              <w:rPr>
                <w:rFonts w:ascii="Arial" w:hAnsi="Arial" w:cs="Arial"/>
                <w:sz w:val="14"/>
                <w:szCs w:val="14"/>
              </w:rPr>
            </w:pPr>
            <w:r w:rsidRPr="00F1071C">
              <w:rPr>
                <w:rFonts w:ascii="Arial" w:hAnsi="Arial" w:cs="Arial"/>
                <w:b/>
                <w:sz w:val="14"/>
                <w:szCs w:val="14"/>
              </w:rPr>
              <w:t>Datum:</w:t>
            </w:r>
            <w:r w:rsidRPr="00F1071C">
              <w:rPr>
                <w:rFonts w:ascii="Arial" w:hAnsi="Arial" w:cs="Arial"/>
                <w:sz w:val="14"/>
                <w:szCs w:val="14"/>
              </w:rPr>
              <w:t xml:space="preserve"> / Date</w:t>
            </w:r>
            <w:r>
              <w:rPr>
                <w:rFonts w:ascii="Arial" w:hAnsi="Arial" w:cs="Arial"/>
                <w:sz w:val="14"/>
                <w:szCs w:val="14"/>
              </w:rPr>
              <w:t>/</w:t>
            </w:r>
            <w:r w:rsidRPr="00F0296E">
              <w:rPr>
                <w:rFonts w:ascii="Arial" w:hAnsi="Arial" w:cs="Arial"/>
                <w:color w:val="0070C0"/>
                <w:sz w:val="14"/>
                <w:szCs w:val="14"/>
              </w:rPr>
              <w:t xml:space="preserve"> Ημερομηνία</w:t>
            </w:r>
            <w:r w:rsidRPr="00AF0658">
              <w:rPr>
                <w:rFonts w:ascii="Arial" w:hAnsi="Arial" w:cs="Arial"/>
                <w:color w:val="0070C0"/>
                <w:sz w:val="14"/>
                <w:szCs w:val="14"/>
                <w:lang w:val="el-GR"/>
              </w:rPr>
              <w:t>:</w:t>
            </w:r>
            <w:r w:rsidRPr="00F1071C">
              <w:rPr>
                <w:rFonts w:ascii="Arial" w:hAnsi="Arial" w:cs="Arial"/>
                <w:sz w:val="14"/>
                <w:szCs w:val="14"/>
              </w:rPr>
              <w:t xml:space="preserve">                                                                                                                           </w:t>
            </w:r>
            <w:r w:rsidRPr="00F1071C">
              <w:rPr>
                <w:rFonts w:ascii="Arial" w:hAnsi="Arial" w:cs="Arial"/>
                <w:b/>
                <w:sz w:val="14"/>
                <w:szCs w:val="14"/>
              </w:rPr>
              <w:t>Potpis:</w:t>
            </w:r>
            <w:r w:rsidRPr="00F1071C">
              <w:rPr>
                <w:rFonts w:ascii="Arial" w:hAnsi="Arial" w:cs="Arial"/>
                <w:sz w:val="14"/>
                <w:szCs w:val="14"/>
              </w:rPr>
              <w:t xml:space="preserve"> / Signature</w:t>
            </w:r>
            <w:r>
              <w:rPr>
                <w:rFonts w:ascii="Arial" w:hAnsi="Arial" w:cs="Arial"/>
                <w:sz w:val="14"/>
                <w:szCs w:val="14"/>
              </w:rPr>
              <w:t>/</w:t>
            </w:r>
            <w:r w:rsidRPr="00F0296E">
              <w:rPr>
                <w:rFonts w:ascii="Arial" w:hAnsi="Arial" w:cs="Arial"/>
                <w:color w:val="0070C0"/>
                <w:sz w:val="14"/>
                <w:szCs w:val="14"/>
              </w:rPr>
              <w:t xml:space="preserve"> Υπογραφή</w:t>
            </w:r>
            <w:r w:rsidRPr="00AF0658">
              <w:rPr>
                <w:rFonts w:ascii="Arial" w:hAnsi="Arial" w:cs="Arial"/>
                <w:color w:val="0070C0"/>
                <w:sz w:val="14"/>
                <w:szCs w:val="14"/>
                <w:lang w:val="el-GR"/>
              </w:rPr>
              <w:t>:</w:t>
            </w:r>
            <w:r w:rsidRPr="00F1071C">
              <w:rPr>
                <w:rFonts w:ascii="Arial" w:hAnsi="Arial" w:cs="Arial"/>
                <w:sz w:val="14"/>
                <w:szCs w:val="14"/>
              </w:rPr>
              <w:t xml:space="preserve"> </w:t>
            </w:r>
          </w:p>
          <w:p w:rsidR="00802965" w:rsidRDefault="00802965" w:rsidP="00802965">
            <w:pPr>
              <w:shd w:val="clear" w:color="auto" w:fill="FFFFFF"/>
              <w:rPr>
                <w:rFonts w:ascii="Arial" w:hAnsi="Arial" w:cs="Arial"/>
                <w:sz w:val="14"/>
                <w:szCs w:val="14"/>
                <w:lang w:val="hu-HU"/>
              </w:rPr>
            </w:pPr>
          </w:p>
          <w:p w:rsidR="007C6C01" w:rsidRDefault="007C6C01" w:rsidP="00802965">
            <w:pPr>
              <w:shd w:val="clear" w:color="auto" w:fill="FFFFFF"/>
              <w:rPr>
                <w:rFonts w:ascii="Arial" w:hAnsi="Arial" w:cs="Arial"/>
                <w:sz w:val="14"/>
                <w:szCs w:val="14"/>
                <w:lang w:val="hu-HU"/>
              </w:rPr>
            </w:pPr>
          </w:p>
          <w:p w:rsidR="00230F7C" w:rsidRDefault="00230F7C" w:rsidP="00802965">
            <w:pPr>
              <w:shd w:val="clear" w:color="auto" w:fill="FFFFFF"/>
              <w:rPr>
                <w:rFonts w:ascii="Arial" w:hAnsi="Arial" w:cs="Arial"/>
                <w:sz w:val="14"/>
                <w:szCs w:val="14"/>
                <w:lang w:val="hu-HU"/>
              </w:rPr>
            </w:pPr>
          </w:p>
          <w:p w:rsidR="00230F7C" w:rsidRDefault="00230F7C" w:rsidP="00802965">
            <w:pPr>
              <w:shd w:val="clear" w:color="auto" w:fill="FFFFFF"/>
              <w:rPr>
                <w:rFonts w:ascii="Arial" w:hAnsi="Arial" w:cs="Arial"/>
                <w:sz w:val="14"/>
                <w:szCs w:val="14"/>
                <w:lang w:val="hu-HU"/>
              </w:rPr>
            </w:pPr>
          </w:p>
          <w:p w:rsidR="00230F7C" w:rsidRPr="00F1071C" w:rsidRDefault="00230F7C" w:rsidP="00802965">
            <w:pPr>
              <w:shd w:val="clear" w:color="auto" w:fill="FFFFFF"/>
              <w:rPr>
                <w:rFonts w:ascii="Arial" w:hAnsi="Arial" w:cs="Arial"/>
                <w:sz w:val="14"/>
                <w:szCs w:val="14"/>
                <w:lang w:val="hu-HU"/>
              </w:rPr>
            </w:pPr>
          </w:p>
          <w:p w:rsidR="00802965" w:rsidRDefault="00802965" w:rsidP="00802965">
            <w:pPr>
              <w:shd w:val="clear" w:color="auto" w:fill="FFFFFF"/>
              <w:rPr>
                <w:rFonts w:ascii="Arial" w:hAnsi="Arial" w:cs="Arial"/>
                <w:b/>
                <w:sz w:val="14"/>
                <w:szCs w:val="14"/>
              </w:rPr>
            </w:pPr>
          </w:p>
          <w:p w:rsidR="00802965" w:rsidRPr="00C52A85" w:rsidRDefault="00802965" w:rsidP="00802965">
            <w:pPr>
              <w:shd w:val="clear" w:color="auto" w:fill="FFFFFF"/>
              <w:rPr>
                <w:rStyle w:val="FontStyle34"/>
                <w:bCs/>
                <w:lang w:val="en-US" w:eastAsia="en-US"/>
              </w:rPr>
            </w:pPr>
            <w:r w:rsidRPr="00F1071C">
              <w:rPr>
                <w:rFonts w:ascii="Arial" w:hAnsi="Arial" w:cs="Arial"/>
                <w:b/>
                <w:sz w:val="14"/>
                <w:szCs w:val="14"/>
              </w:rPr>
              <w:t>Pečat:</w:t>
            </w:r>
            <w:r w:rsidRPr="00F1071C">
              <w:rPr>
                <w:rFonts w:ascii="Arial" w:hAnsi="Arial" w:cs="Arial"/>
                <w:sz w:val="14"/>
                <w:szCs w:val="14"/>
              </w:rPr>
              <w:t xml:space="preserve"> / </w:t>
            </w:r>
            <w:r w:rsidRPr="00F1071C">
              <w:rPr>
                <w:rStyle w:val="FontStyle73"/>
                <w:b w:val="0"/>
                <w:lang w:val="en-US" w:eastAsia="en-US"/>
              </w:rPr>
              <w:t>Stamp</w:t>
            </w:r>
            <w:r>
              <w:rPr>
                <w:rStyle w:val="FontStyle73"/>
                <w:b w:val="0"/>
                <w:lang w:val="en-US" w:eastAsia="en-US"/>
              </w:rPr>
              <w:t>/</w:t>
            </w:r>
            <w:r w:rsidRPr="002C7440">
              <w:rPr>
                <w:rStyle w:val="FontStyle73"/>
                <w:b w:val="0"/>
                <w:color w:val="0070C0"/>
                <w:lang w:val="en-US" w:eastAsia="en-US"/>
              </w:rPr>
              <w:t>Σφραγίδα:</w:t>
            </w:r>
          </w:p>
          <w:p w:rsidR="007058FB" w:rsidRPr="007058FB" w:rsidRDefault="007058FB" w:rsidP="007058FB">
            <w:pPr>
              <w:widowControl w:val="0"/>
              <w:shd w:val="clear" w:color="auto" w:fill="FFFFFF"/>
              <w:autoSpaceDE w:val="0"/>
              <w:autoSpaceDN w:val="0"/>
              <w:adjustRightInd w:val="0"/>
              <w:rPr>
                <w:rFonts w:ascii="Arial" w:hAnsi="Arial" w:cs="Arial"/>
                <w:sz w:val="14"/>
                <w:szCs w:val="14"/>
                <w:lang w:val="en-US"/>
              </w:rPr>
            </w:pPr>
          </w:p>
          <w:p w:rsidR="007058FB" w:rsidRPr="007058FB" w:rsidRDefault="007058FB" w:rsidP="007058FB">
            <w:pPr>
              <w:widowControl w:val="0"/>
              <w:shd w:val="clear" w:color="auto" w:fill="FFFFFF"/>
              <w:autoSpaceDE w:val="0"/>
              <w:autoSpaceDN w:val="0"/>
              <w:adjustRightInd w:val="0"/>
              <w:rPr>
                <w:rFonts w:ascii="Arial" w:hAnsi="Arial" w:cs="Arial"/>
                <w:sz w:val="14"/>
                <w:szCs w:val="14"/>
                <w:lang w:val="en-US"/>
              </w:rPr>
            </w:pPr>
          </w:p>
          <w:p w:rsidR="007058FB" w:rsidRDefault="007058FB" w:rsidP="007058FB">
            <w:pPr>
              <w:widowControl w:val="0"/>
              <w:shd w:val="clear" w:color="auto" w:fill="FFFFFF"/>
              <w:autoSpaceDE w:val="0"/>
              <w:autoSpaceDN w:val="0"/>
              <w:adjustRightInd w:val="0"/>
              <w:rPr>
                <w:rFonts w:ascii="Arial" w:hAnsi="Arial" w:cs="Arial"/>
                <w:sz w:val="14"/>
                <w:szCs w:val="14"/>
                <w:lang w:val="en-US"/>
              </w:rPr>
            </w:pPr>
          </w:p>
          <w:p w:rsidR="00AC0ECE" w:rsidRDefault="00AC0ECE"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230F7C" w:rsidRDefault="00230F7C" w:rsidP="007058FB">
            <w:pPr>
              <w:widowControl w:val="0"/>
              <w:shd w:val="clear" w:color="auto" w:fill="FFFFFF"/>
              <w:autoSpaceDE w:val="0"/>
              <w:autoSpaceDN w:val="0"/>
              <w:adjustRightInd w:val="0"/>
              <w:rPr>
                <w:rFonts w:ascii="Arial" w:hAnsi="Arial" w:cs="Arial"/>
                <w:sz w:val="14"/>
                <w:szCs w:val="14"/>
                <w:lang w:val="en-US"/>
              </w:rPr>
            </w:pPr>
          </w:p>
          <w:p w:rsidR="00943C1A" w:rsidRPr="00786139" w:rsidRDefault="00943C1A" w:rsidP="00EF39AF">
            <w:pPr>
              <w:pStyle w:val="Web"/>
              <w:rPr>
                <w:rStyle w:val="FontStyle34"/>
                <w:lang w:eastAsia="sl-SI"/>
              </w:rPr>
            </w:pPr>
          </w:p>
        </w:tc>
      </w:tr>
      <w:tr w:rsidR="00187518" w:rsidTr="006022C6">
        <w:tc>
          <w:tcPr>
            <w:tcW w:w="425" w:type="dxa"/>
            <w:tcBorders>
              <w:top w:val="single" w:sz="4" w:space="0" w:color="auto"/>
              <w:right w:val="single" w:sz="6" w:space="0" w:color="auto"/>
            </w:tcBorders>
            <w:shd w:val="clear" w:color="auto" w:fill="FFFFFF"/>
          </w:tcPr>
          <w:p w:rsidR="00187518" w:rsidRPr="00A15DF5" w:rsidRDefault="00187518" w:rsidP="00187518">
            <w:pPr>
              <w:shd w:val="clear" w:color="auto" w:fill="FFFFFF"/>
              <w:spacing w:line="169" w:lineRule="atLeast"/>
              <w:jc w:val="center"/>
              <w:rPr>
                <w:rStyle w:val="FontStyle34"/>
                <w:lang w:eastAsia="sl-SI"/>
              </w:rPr>
            </w:pPr>
          </w:p>
          <w:p w:rsidR="00187518" w:rsidRPr="00A15DF5" w:rsidRDefault="00187518" w:rsidP="00187518">
            <w:pPr>
              <w:shd w:val="clear" w:color="auto" w:fill="FFFFFF"/>
              <w:spacing w:line="169" w:lineRule="atLeast"/>
              <w:jc w:val="center"/>
              <w:rPr>
                <w:rStyle w:val="FontStyle34"/>
                <w:lang w:eastAsia="sl-SI"/>
              </w:rPr>
            </w:pPr>
          </w:p>
          <w:p w:rsidR="00187518" w:rsidRPr="00A15DF5" w:rsidRDefault="00187518" w:rsidP="00187518">
            <w:pPr>
              <w:shd w:val="clear" w:color="auto" w:fill="FFFFFF"/>
              <w:spacing w:line="169" w:lineRule="atLeast"/>
              <w:rPr>
                <w:rStyle w:val="FontStyle34"/>
                <w:lang w:eastAsia="sl-SI"/>
              </w:rPr>
            </w:pPr>
          </w:p>
        </w:tc>
        <w:tc>
          <w:tcPr>
            <w:tcW w:w="9664" w:type="dxa"/>
            <w:gridSpan w:val="3"/>
            <w:vMerge/>
            <w:tcBorders>
              <w:left w:val="single" w:sz="6" w:space="0" w:color="auto"/>
              <w:bottom w:val="single" w:sz="4" w:space="0" w:color="auto"/>
              <w:right w:val="single" w:sz="6" w:space="0" w:color="auto"/>
            </w:tcBorders>
            <w:shd w:val="clear" w:color="auto" w:fill="FFFFFF"/>
          </w:tcPr>
          <w:p w:rsidR="00187518" w:rsidRPr="00A15DF5" w:rsidRDefault="00187518" w:rsidP="00187518">
            <w:pPr>
              <w:shd w:val="clear" w:color="auto" w:fill="FFFFFF"/>
              <w:spacing w:line="169" w:lineRule="atLeast"/>
              <w:jc w:val="both"/>
              <w:rPr>
                <w:rStyle w:val="FontStyle34"/>
                <w:lang w:eastAsia="sl-SI"/>
              </w:rPr>
            </w:pPr>
          </w:p>
        </w:tc>
      </w:tr>
      <w:bookmarkEnd w:id="0"/>
      <w:bookmarkEnd w:id="1"/>
    </w:tbl>
    <w:p w:rsidR="004D7A2F" w:rsidRPr="00C52A85" w:rsidRDefault="004D7A2F" w:rsidP="00C52A85">
      <w:pPr>
        <w:rPr>
          <w:sz w:val="16"/>
          <w:szCs w:val="16"/>
        </w:rPr>
      </w:pPr>
    </w:p>
    <w:sectPr w:rsidR="004D7A2F" w:rsidRPr="00C52A85" w:rsidSect="004353AC">
      <w:pgSz w:w="11906" w:h="16838"/>
      <w:pgMar w:top="180" w:right="1106" w:bottom="108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B7A" w:rsidRDefault="00D45B7A">
      <w:r>
        <w:separator/>
      </w:r>
    </w:p>
  </w:endnote>
  <w:endnote w:type="continuationSeparator" w:id="0">
    <w:p w:rsidR="00D45B7A" w:rsidRDefault="00D4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Microsoft Sans Serif">
    <w:panose1 w:val="020B0604020202020204"/>
    <w:charset w:val="A1"/>
    <w:family w:val="swiss"/>
    <w:pitch w:val="variable"/>
    <w:sig w:usb0="E5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2" w:rsidRDefault="00A539F2" w:rsidP="001875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539F2" w:rsidRDefault="00A539F2" w:rsidP="0018751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2" w:rsidRDefault="00A539F2" w:rsidP="00187518">
    <w:pPr>
      <w:pStyle w:val="a6"/>
      <w:ind w:right="360"/>
      <w:jc w:val="right"/>
    </w:pPr>
    <w:r>
      <w:rPr>
        <w:sz w:val="20"/>
        <w:szCs w:val="20"/>
      </w:rPr>
      <w:fldChar w:fldCharType="begin"/>
    </w:r>
    <w:r>
      <w:rPr>
        <w:sz w:val="20"/>
        <w:szCs w:val="20"/>
      </w:rPr>
      <w:instrText xml:space="preserve"> PAGE </w:instrText>
    </w:r>
    <w:r>
      <w:rPr>
        <w:sz w:val="20"/>
        <w:szCs w:val="20"/>
      </w:rPr>
      <w:fldChar w:fldCharType="separate"/>
    </w:r>
    <w:r w:rsidR="00E70CE2">
      <w:rPr>
        <w:noProof/>
        <w:sz w:val="20"/>
        <w:szCs w:val="20"/>
      </w:rPr>
      <w:t>10</w:t>
    </w:r>
    <w:r>
      <w:rPr>
        <w:sz w:val="20"/>
        <w:szCs w:val="20"/>
      </w:rPr>
      <w:fldChar w:fldCharType="end"/>
    </w:r>
    <w:r>
      <w:rPr>
        <w:sz w:val="20"/>
        <w:szCs w:val="20"/>
      </w:rPr>
      <w:t>/</w:t>
    </w:r>
    <w:r>
      <w:rPr>
        <w:sz w:val="20"/>
        <w:szCs w:val="20"/>
      </w:rPr>
      <w:fldChar w:fldCharType="begin"/>
    </w:r>
    <w:r>
      <w:rPr>
        <w:sz w:val="20"/>
        <w:szCs w:val="20"/>
      </w:rPr>
      <w:instrText xml:space="preserve"> NUMPAGES </w:instrText>
    </w:r>
    <w:r>
      <w:rPr>
        <w:sz w:val="20"/>
        <w:szCs w:val="20"/>
      </w:rPr>
      <w:fldChar w:fldCharType="separate"/>
    </w:r>
    <w:r w:rsidR="00E70CE2">
      <w:rPr>
        <w:noProof/>
        <w:sz w:val="20"/>
        <w:szCs w:val="20"/>
      </w:rPr>
      <w:t>10</w:t>
    </w:r>
    <w:r>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2" w:rsidRDefault="00A539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B7A" w:rsidRDefault="00D45B7A">
      <w:r>
        <w:separator/>
      </w:r>
    </w:p>
  </w:footnote>
  <w:footnote w:type="continuationSeparator" w:id="0">
    <w:p w:rsidR="00D45B7A" w:rsidRDefault="00D45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2" w:rsidRDefault="00A539F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2" w:rsidRDefault="00A539F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2" w:rsidRDefault="00A539F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6A1E"/>
    <w:multiLevelType w:val="hybridMultilevel"/>
    <w:tmpl w:val="0846CB0E"/>
    <w:lvl w:ilvl="0" w:tplc="2CAC331C">
      <w:start w:val="1"/>
      <w:numFmt w:val="lowerLetter"/>
      <w:lvlText w:val="(%1)"/>
      <w:lvlJc w:val="left"/>
      <w:pPr>
        <w:tabs>
          <w:tab w:val="num" w:pos="885"/>
        </w:tabs>
        <w:ind w:left="885" w:hanging="360"/>
      </w:pPr>
      <w:rPr>
        <w:rFonts w:hint="default"/>
      </w:rPr>
    </w:lvl>
    <w:lvl w:ilvl="1" w:tplc="041A0019" w:tentative="1">
      <w:start w:val="1"/>
      <w:numFmt w:val="lowerLetter"/>
      <w:lvlText w:val="%2."/>
      <w:lvlJc w:val="left"/>
      <w:pPr>
        <w:tabs>
          <w:tab w:val="num" w:pos="1605"/>
        </w:tabs>
        <w:ind w:left="1605" w:hanging="360"/>
      </w:pPr>
    </w:lvl>
    <w:lvl w:ilvl="2" w:tplc="041A001B" w:tentative="1">
      <w:start w:val="1"/>
      <w:numFmt w:val="lowerRoman"/>
      <w:lvlText w:val="%3."/>
      <w:lvlJc w:val="right"/>
      <w:pPr>
        <w:tabs>
          <w:tab w:val="num" w:pos="2325"/>
        </w:tabs>
        <w:ind w:left="2325" w:hanging="180"/>
      </w:pPr>
    </w:lvl>
    <w:lvl w:ilvl="3" w:tplc="041A000F" w:tentative="1">
      <w:start w:val="1"/>
      <w:numFmt w:val="decimal"/>
      <w:lvlText w:val="%4."/>
      <w:lvlJc w:val="left"/>
      <w:pPr>
        <w:tabs>
          <w:tab w:val="num" w:pos="3045"/>
        </w:tabs>
        <w:ind w:left="3045" w:hanging="360"/>
      </w:pPr>
    </w:lvl>
    <w:lvl w:ilvl="4" w:tplc="041A0019" w:tentative="1">
      <w:start w:val="1"/>
      <w:numFmt w:val="lowerLetter"/>
      <w:lvlText w:val="%5."/>
      <w:lvlJc w:val="left"/>
      <w:pPr>
        <w:tabs>
          <w:tab w:val="num" w:pos="3765"/>
        </w:tabs>
        <w:ind w:left="3765" w:hanging="360"/>
      </w:pPr>
    </w:lvl>
    <w:lvl w:ilvl="5" w:tplc="041A001B" w:tentative="1">
      <w:start w:val="1"/>
      <w:numFmt w:val="lowerRoman"/>
      <w:lvlText w:val="%6."/>
      <w:lvlJc w:val="right"/>
      <w:pPr>
        <w:tabs>
          <w:tab w:val="num" w:pos="4485"/>
        </w:tabs>
        <w:ind w:left="4485" w:hanging="180"/>
      </w:pPr>
    </w:lvl>
    <w:lvl w:ilvl="6" w:tplc="041A000F" w:tentative="1">
      <w:start w:val="1"/>
      <w:numFmt w:val="decimal"/>
      <w:lvlText w:val="%7."/>
      <w:lvlJc w:val="left"/>
      <w:pPr>
        <w:tabs>
          <w:tab w:val="num" w:pos="5205"/>
        </w:tabs>
        <w:ind w:left="5205" w:hanging="360"/>
      </w:pPr>
    </w:lvl>
    <w:lvl w:ilvl="7" w:tplc="041A0019" w:tentative="1">
      <w:start w:val="1"/>
      <w:numFmt w:val="lowerLetter"/>
      <w:lvlText w:val="%8."/>
      <w:lvlJc w:val="left"/>
      <w:pPr>
        <w:tabs>
          <w:tab w:val="num" w:pos="5925"/>
        </w:tabs>
        <w:ind w:left="5925" w:hanging="360"/>
      </w:pPr>
    </w:lvl>
    <w:lvl w:ilvl="8" w:tplc="041A001B" w:tentative="1">
      <w:start w:val="1"/>
      <w:numFmt w:val="lowerRoman"/>
      <w:lvlText w:val="%9."/>
      <w:lvlJc w:val="right"/>
      <w:pPr>
        <w:tabs>
          <w:tab w:val="num" w:pos="6645"/>
        </w:tabs>
        <w:ind w:left="6645" w:hanging="180"/>
      </w:pPr>
    </w:lvl>
  </w:abstractNum>
  <w:abstractNum w:abstractNumId="1" w15:restartNumberingAfterBreak="0">
    <w:nsid w:val="0725492F"/>
    <w:multiLevelType w:val="multilevel"/>
    <w:tmpl w:val="25BAD1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066725"/>
    <w:multiLevelType w:val="hybridMultilevel"/>
    <w:tmpl w:val="DB6674AE"/>
    <w:lvl w:ilvl="0" w:tplc="58CE34FA">
      <w:start w:val="1"/>
      <w:numFmt w:val="decimal"/>
      <w:lvlText w:val="(%1)"/>
      <w:lvlJc w:val="left"/>
      <w:pPr>
        <w:ind w:left="655" w:hanging="360"/>
      </w:pPr>
      <w:rPr>
        <w:rFonts w:hint="default"/>
      </w:rPr>
    </w:lvl>
    <w:lvl w:ilvl="1" w:tplc="04090019" w:tentative="1">
      <w:start w:val="1"/>
      <w:numFmt w:val="lowerLetter"/>
      <w:lvlText w:val="%2."/>
      <w:lvlJc w:val="left"/>
      <w:pPr>
        <w:ind w:left="1375" w:hanging="360"/>
      </w:pPr>
    </w:lvl>
    <w:lvl w:ilvl="2" w:tplc="0409001B" w:tentative="1">
      <w:start w:val="1"/>
      <w:numFmt w:val="lowerRoman"/>
      <w:lvlText w:val="%3."/>
      <w:lvlJc w:val="right"/>
      <w:pPr>
        <w:ind w:left="2095" w:hanging="180"/>
      </w:pPr>
    </w:lvl>
    <w:lvl w:ilvl="3" w:tplc="0409000F" w:tentative="1">
      <w:start w:val="1"/>
      <w:numFmt w:val="decimal"/>
      <w:lvlText w:val="%4."/>
      <w:lvlJc w:val="left"/>
      <w:pPr>
        <w:ind w:left="2815" w:hanging="360"/>
      </w:pPr>
    </w:lvl>
    <w:lvl w:ilvl="4" w:tplc="04090019" w:tentative="1">
      <w:start w:val="1"/>
      <w:numFmt w:val="lowerLetter"/>
      <w:lvlText w:val="%5."/>
      <w:lvlJc w:val="left"/>
      <w:pPr>
        <w:ind w:left="3535" w:hanging="360"/>
      </w:pPr>
    </w:lvl>
    <w:lvl w:ilvl="5" w:tplc="0409001B" w:tentative="1">
      <w:start w:val="1"/>
      <w:numFmt w:val="lowerRoman"/>
      <w:lvlText w:val="%6."/>
      <w:lvlJc w:val="right"/>
      <w:pPr>
        <w:ind w:left="4255" w:hanging="180"/>
      </w:pPr>
    </w:lvl>
    <w:lvl w:ilvl="6" w:tplc="0409000F" w:tentative="1">
      <w:start w:val="1"/>
      <w:numFmt w:val="decimal"/>
      <w:lvlText w:val="%7."/>
      <w:lvlJc w:val="left"/>
      <w:pPr>
        <w:ind w:left="4975" w:hanging="360"/>
      </w:pPr>
    </w:lvl>
    <w:lvl w:ilvl="7" w:tplc="04090019" w:tentative="1">
      <w:start w:val="1"/>
      <w:numFmt w:val="lowerLetter"/>
      <w:lvlText w:val="%8."/>
      <w:lvlJc w:val="left"/>
      <w:pPr>
        <w:ind w:left="5695" w:hanging="360"/>
      </w:pPr>
    </w:lvl>
    <w:lvl w:ilvl="8" w:tplc="0409001B" w:tentative="1">
      <w:start w:val="1"/>
      <w:numFmt w:val="lowerRoman"/>
      <w:lvlText w:val="%9."/>
      <w:lvlJc w:val="right"/>
      <w:pPr>
        <w:ind w:left="6415" w:hanging="180"/>
      </w:pPr>
    </w:lvl>
  </w:abstractNum>
  <w:abstractNum w:abstractNumId="3" w15:restartNumberingAfterBreak="0">
    <w:nsid w:val="0D047928"/>
    <w:multiLevelType w:val="hybridMultilevel"/>
    <w:tmpl w:val="F1C0EDA4"/>
    <w:lvl w:ilvl="0" w:tplc="53D8ED0E">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4" w15:restartNumberingAfterBreak="0">
    <w:nsid w:val="0FDE5C0D"/>
    <w:multiLevelType w:val="multilevel"/>
    <w:tmpl w:val="421C7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B2536"/>
    <w:multiLevelType w:val="hybridMultilevel"/>
    <w:tmpl w:val="A1CC776E"/>
    <w:lvl w:ilvl="0" w:tplc="AC66411E">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6" w15:restartNumberingAfterBreak="0">
    <w:nsid w:val="1295231F"/>
    <w:multiLevelType w:val="multilevel"/>
    <w:tmpl w:val="102A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2E365C"/>
    <w:multiLevelType w:val="hybridMultilevel"/>
    <w:tmpl w:val="5EA8ECE4"/>
    <w:lvl w:ilvl="0" w:tplc="0DE2108E">
      <w:start w:val="1"/>
      <w:numFmt w:val="lowerLetter"/>
      <w:lvlText w:val="(%1)"/>
      <w:lvlJc w:val="left"/>
      <w:pPr>
        <w:ind w:left="1104" w:hanging="360"/>
      </w:pPr>
      <w:rPr>
        <w:rFonts w:hint="default"/>
      </w:rPr>
    </w:lvl>
    <w:lvl w:ilvl="1" w:tplc="04090019" w:tentative="1">
      <w:start w:val="1"/>
      <w:numFmt w:val="lowerLetter"/>
      <w:lvlText w:val="%2."/>
      <w:lvlJc w:val="left"/>
      <w:pPr>
        <w:ind w:left="1824" w:hanging="360"/>
      </w:pPr>
    </w:lvl>
    <w:lvl w:ilvl="2" w:tplc="0409001B" w:tentative="1">
      <w:start w:val="1"/>
      <w:numFmt w:val="lowerRoman"/>
      <w:lvlText w:val="%3."/>
      <w:lvlJc w:val="right"/>
      <w:pPr>
        <w:ind w:left="2544" w:hanging="180"/>
      </w:pPr>
    </w:lvl>
    <w:lvl w:ilvl="3" w:tplc="0409000F" w:tentative="1">
      <w:start w:val="1"/>
      <w:numFmt w:val="decimal"/>
      <w:lvlText w:val="%4."/>
      <w:lvlJc w:val="left"/>
      <w:pPr>
        <w:ind w:left="3264" w:hanging="360"/>
      </w:pPr>
    </w:lvl>
    <w:lvl w:ilvl="4" w:tplc="04090019" w:tentative="1">
      <w:start w:val="1"/>
      <w:numFmt w:val="lowerLetter"/>
      <w:lvlText w:val="%5."/>
      <w:lvlJc w:val="left"/>
      <w:pPr>
        <w:ind w:left="3984" w:hanging="360"/>
      </w:pPr>
    </w:lvl>
    <w:lvl w:ilvl="5" w:tplc="0409001B" w:tentative="1">
      <w:start w:val="1"/>
      <w:numFmt w:val="lowerRoman"/>
      <w:lvlText w:val="%6."/>
      <w:lvlJc w:val="right"/>
      <w:pPr>
        <w:ind w:left="4704" w:hanging="180"/>
      </w:pPr>
    </w:lvl>
    <w:lvl w:ilvl="6" w:tplc="0409000F" w:tentative="1">
      <w:start w:val="1"/>
      <w:numFmt w:val="decimal"/>
      <w:lvlText w:val="%7."/>
      <w:lvlJc w:val="left"/>
      <w:pPr>
        <w:ind w:left="5424" w:hanging="360"/>
      </w:pPr>
    </w:lvl>
    <w:lvl w:ilvl="7" w:tplc="04090019" w:tentative="1">
      <w:start w:val="1"/>
      <w:numFmt w:val="lowerLetter"/>
      <w:lvlText w:val="%8."/>
      <w:lvlJc w:val="left"/>
      <w:pPr>
        <w:ind w:left="6144" w:hanging="360"/>
      </w:pPr>
    </w:lvl>
    <w:lvl w:ilvl="8" w:tplc="0409001B" w:tentative="1">
      <w:start w:val="1"/>
      <w:numFmt w:val="lowerRoman"/>
      <w:lvlText w:val="%9."/>
      <w:lvlJc w:val="right"/>
      <w:pPr>
        <w:ind w:left="6864" w:hanging="180"/>
      </w:pPr>
    </w:lvl>
  </w:abstractNum>
  <w:abstractNum w:abstractNumId="8" w15:restartNumberingAfterBreak="0">
    <w:nsid w:val="1A666393"/>
    <w:multiLevelType w:val="hybridMultilevel"/>
    <w:tmpl w:val="6D329FDA"/>
    <w:lvl w:ilvl="0" w:tplc="62803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E15A3E"/>
    <w:multiLevelType w:val="hybridMultilevel"/>
    <w:tmpl w:val="0A12C53E"/>
    <w:lvl w:ilvl="0" w:tplc="9D48786A">
      <w:start w:val="1"/>
      <w:numFmt w:val="decimal"/>
      <w:lvlText w:val="(%1)"/>
      <w:lvlJc w:val="left"/>
      <w:pPr>
        <w:ind w:left="655" w:hanging="360"/>
      </w:pPr>
      <w:rPr>
        <w:rFonts w:hint="default"/>
      </w:rPr>
    </w:lvl>
    <w:lvl w:ilvl="1" w:tplc="04090019" w:tentative="1">
      <w:start w:val="1"/>
      <w:numFmt w:val="lowerLetter"/>
      <w:lvlText w:val="%2."/>
      <w:lvlJc w:val="left"/>
      <w:pPr>
        <w:ind w:left="1375" w:hanging="360"/>
      </w:pPr>
    </w:lvl>
    <w:lvl w:ilvl="2" w:tplc="0409001B" w:tentative="1">
      <w:start w:val="1"/>
      <w:numFmt w:val="lowerRoman"/>
      <w:lvlText w:val="%3."/>
      <w:lvlJc w:val="right"/>
      <w:pPr>
        <w:ind w:left="2095" w:hanging="180"/>
      </w:pPr>
    </w:lvl>
    <w:lvl w:ilvl="3" w:tplc="0409000F" w:tentative="1">
      <w:start w:val="1"/>
      <w:numFmt w:val="decimal"/>
      <w:lvlText w:val="%4."/>
      <w:lvlJc w:val="left"/>
      <w:pPr>
        <w:ind w:left="2815" w:hanging="360"/>
      </w:pPr>
    </w:lvl>
    <w:lvl w:ilvl="4" w:tplc="04090019" w:tentative="1">
      <w:start w:val="1"/>
      <w:numFmt w:val="lowerLetter"/>
      <w:lvlText w:val="%5."/>
      <w:lvlJc w:val="left"/>
      <w:pPr>
        <w:ind w:left="3535" w:hanging="360"/>
      </w:pPr>
    </w:lvl>
    <w:lvl w:ilvl="5" w:tplc="0409001B" w:tentative="1">
      <w:start w:val="1"/>
      <w:numFmt w:val="lowerRoman"/>
      <w:lvlText w:val="%6."/>
      <w:lvlJc w:val="right"/>
      <w:pPr>
        <w:ind w:left="4255" w:hanging="180"/>
      </w:pPr>
    </w:lvl>
    <w:lvl w:ilvl="6" w:tplc="0409000F" w:tentative="1">
      <w:start w:val="1"/>
      <w:numFmt w:val="decimal"/>
      <w:lvlText w:val="%7."/>
      <w:lvlJc w:val="left"/>
      <w:pPr>
        <w:ind w:left="4975" w:hanging="360"/>
      </w:pPr>
    </w:lvl>
    <w:lvl w:ilvl="7" w:tplc="04090019" w:tentative="1">
      <w:start w:val="1"/>
      <w:numFmt w:val="lowerLetter"/>
      <w:lvlText w:val="%8."/>
      <w:lvlJc w:val="left"/>
      <w:pPr>
        <w:ind w:left="5695" w:hanging="360"/>
      </w:pPr>
    </w:lvl>
    <w:lvl w:ilvl="8" w:tplc="0409001B" w:tentative="1">
      <w:start w:val="1"/>
      <w:numFmt w:val="lowerRoman"/>
      <w:lvlText w:val="%9."/>
      <w:lvlJc w:val="right"/>
      <w:pPr>
        <w:ind w:left="6415" w:hanging="180"/>
      </w:pPr>
    </w:lvl>
  </w:abstractNum>
  <w:abstractNum w:abstractNumId="10" w15:restartNumberingAfterBreak="0">
    <w:nsid w:val="209D4D33"/>
    <w:multiLevelType w:val="hybridMultilevel"/>
    <w:tmpl w:val="C2C210B4"/>
    <w:lvl w:ilvl="0" w:tplc="431CDD1A">
      <w:start w:val="1"/>
      <w:numFmt w:val="lowerRoman"/>
      <w:lvlText w:val="%1."/>
      <w:lvlJc w:val="left"/>
      <w:pPr>
        <w:ind w:left="1500" w:hanging="72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11" w15:restartNumberingAfterBreak="0">
    <w:nsid w:val="250F582B"/>
    <w:multiLevelType w:val="hybridMultilevel"/>
    <w:tmpl w:val="A7969F1C"/>
    <w:lvl w:ilvl="0" w:tplc="03CCF0A6">
      <w:start w:val="1"/>
      <w:numFmt w:val="decimal"/>
      <w:lvlText w:val="(%1)"/>
      <w:lvlJc w:val="left"/>
      <w:pPr>
        <w:ind w:left="2335" w:hanging="360"/>
      </w:pPr>
      <w:rPr>
        <w:rFonts w:hint="default"/>
      </w:rPr>
    </w:lvl>
    <w:lvl w:ilvl="1" w:tplc="04090019" w:tentative="1">
      <w:start w:val="1"/>
      <w:numFmt w:val="lowerLetter"/>
      <w:lvlText w:val="%2."/>
      <w:lvlJc w:val="left"/>
      <w:pPr>
        <w:ind w:left="3055" w:hanging="360"/>
      </w:pPr>
    </w:lvl>
    <w:lvl w:ilvl="2" w:tplc="0409001B" w:tentative="1">
      <w:start w:val="1"/>
      <w:numFmt w:val="lowerRoman"/>
      <w:lvlText w:val="%3."/>
      <w:lvlJc w:val="right"/>
      <w:pPr>
        <w:ind w:left="3775" w:hanging="180"/>
      </w:pPr>
    </w:lvl>
    <w:lvl w:ilvl="3" w:tplc="0409000F" w:tentative="1">
      <w:start w:val="1"/>
      <w:numFmt w:val="decimal"/>
      <w:lvlText w:val="%4."/>
      <w:lvlJc w:val="left"/>
      <w:pPr>
        <w:ind w:left="4495" w:hanging="360"/>
      </w:pPr>
    </w:lvl>
    <w:lvl w:ilvl="4" w:tplc="04090019" w:tentative="1">
      <w:start w:val="1"/>
      <w:numFmt w:val="lowerLetter"/>
      <w:lvlText w:val="%5."/>
      <w:lvlJc w:val="left"/>
      <w:pPr>
        <w:ind w:left="5215" w:hanging="360"/>
      </w:pPr>
    </w:lvl>
    <w:lvl w:ilvl="5" w:tplc="0409001B" w:tentative="1">
      <w:start w:val="1"/>
      <w:numFmt w:val="lowerRoman"/>
      <w:lvlText w:val="%6."/>
      <w:lvlJc w:val="right"/>
      <w:pPr>
        <w:ind w:left="5935" w:hanging="180"/>
      </w:pPr>
    </w:lvl>
    <w:lvl w:ilvl="6" w:tplc="0409000F" w:tentative="1">
      <w:start w:val="1"/>
      <w:numFmt w:val="decimal"/>
      <w:lvlText w:val="%7."/>
      <w:lvlJc w:val="left"/>
      <w:pPr>
        <w:ind w:left="6655" w:hanging="360"/>
      </w:pPr>
    </w:lvl>
    <w:lvl w:ilvl="7" w:tplc="04090019" w:tentative="1">
      <w:start w:val="1"/>
      <w:numFmt w:val="lowerLetter"/>
      <w:lvlText w:val="%8."/>
      <w:lvlJc w:val="left"/>
      <w:pPr>
        <w:ind w:left="7375" w:hanging="360"/>
      </w:pPr>
    </w:lvl>
    <w:lvl w:ilvl="8" w:tplc="0409001B" w:tentative="1">
      <w:start w:val="1"/>
      <w:numFmt w:val="lowerRoman"/>
      <w:lvlText w:val="%9."/>
      <w:lvlJc w:val="right"/>
      <w:pPr>
        <w:ind w:left="8095" w:hanging="180"/>
      </w:pPr>
    </w:lvl>
  </w:abstractNum>
  <w:abstractNum w:abstractNumId="12" w15:restartNumberingAfterBreak="0">
    <w:nsid w:val="25BD7DF1"/>
    <w:multiLevelType w:val="hybridMultilevel"/>
    <w:tmpl w:val="65BA2866"/>
    <w:lvl w:ilvl="0" w:tplc="962CC170">
      <w:start w:val="1"/>
      <w:numFmt w:val="decimal"/>
      <w:lvlText w:val="(%1)"/>
      <w:lvlJc w:val="left"/>
      <w:pPr>
        <w:ind w:left="3451" w:hanging="360"/>
      </w:pPr>
      <w:rPr>
        <w:rFonts w:hint="default"/>
      </w:rPr>
    </w:lvl>
    <w:lvl w:ilvl="1" w:tplc="04090019" w:tentative="1">
      <w:start w:val="1"/>
      <w:numFmt w:val="lowerLetter"/>
      <w:lvlText w:val="%2."/>
      <w:lvlJc w:val="left"/>
      <w:pPr>
        <w:ind w:left="4171" w:hanging="360"/>
      </w:pPr>
    </w:lvl>
    <w:lvl w:ilvl="2" w:tplc="0409001B" w:tentative="1">
      <w:start w:val="1"/>
      <w:numFmt w:val="lowerRoman"/>
      <w:lvlText w:val="%3."/>
      <w:lvlJc w:val="right"/>
      <w:pPr>
        <w:ind w:left="4891" w:hanging="180"/>
      </w:pPr>
    </w:lvl>
    <w:lvl w:ilvl="3" w:tplc="0409000F" w:tentative="1">
      <w:start w:val="1"/>
      <w:numFmt w:val="decimal"/>
      <w:lvlText w:val="%4."/>
      <w:lvlJc w:val="left"/>
      <w:pPr>
        <w:ind w:left="5611" w:hanging="360"/>
      </w:pPr>
    </w:lvl>
    <w:lvl w:ilvl="4" w:tplc="04090019" w:tentative="1">
      <w:start w:val="1"/>
      <w:numFmt w:val="lowerLetter"/>
      <w:lvlText w:val="%5."/>
      <w:lvlJc w:val="left"/>
      <w:pPr>
        <w:ind w:left="6331" w:hanging="360"/>
      </w:pPr>
    </w:lvl>
    <w:lvl w:ilvl="5" w:tplc="0409001B" w:tentative="1">
      <w:start w:val="1"/>
      <w:numFmt w:val="lowerRoman"/>
      <w:lvlText w:val="%6."/>
      <w:lvlJc w:val="right"/>
      <w:pPr>
        <w:ind w:left="7051" w:hanging="180"/>
      </w:pPr>
    </w:lvl>
    <w:lvl w:ilvl="6" w:tplc="0409000F" w:tentative="1">
      <w:start w:val="1"/>
      <w:numFmt w:val="decimal"/>
      <w:lvlText w:val="%7."/>
      <w:lvlJc w:val="left"/>
      <w:pPr>
        <w:ind w:left="7771" w:hanging="360"/>
      </w:pPr>
    </w:lvl>
    <w:lvl w:ilvl="7" w:tplc="04090019" w:tentative="1">
      <w:start w:val="1"/>
      <w:numFmt w:val="lowerLetter"/>
      <w:lvlText w:val="%8."/>
      <w:lvlJc w:val="left"/>
      <w:pPr>
        <w:ind w:left="8491" w:hanging="360"/>
      </w:pPr>
    </w:lvl>
    <w:lvl w:ilvl="8" w:tplc="0409001B" w:tentative="1">
      <w:start w:val="1"/>
      <w:numFmt w:val="lowerRoman"/>
      <w:lvlText w:val="%9."/>
      <w:lvlJc w:val="right"/>
      <w:pPr>
        <w:ind w:left="9211" w:hanging="180"/>
      </w:pPr>
    </w:lvl>
  </w:abstractNum>
  <w:abstractNum w:abstractNumId="13" w15:restartNumberingAfterBreak="0">
    <w:nsid w:val="28F2040F"/>
    <w:multiLevelType w:val="hybridMultilevel"/>
    <w:tmpl w:val="9C56248C"/>
    <w:lvl w:ilvl="0" w:tplc="8E9C7860">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15:restartNumberingAfterBreak="0">
    <w:nsid w:val="2B756314"/>
    <w:multiLevelType w:val="multilevel"/>
    <w:tmpl w:val="99A0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1F0D02"/>
    <w:multiLevelType w:val="hybridMultilevel"/>
    <w:tmpl w:val="42AAC134"/>
    <w:lvl w:ilvl="0" w:tplc="392488FE">
      <w:start w:val="2"/>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A5842"/>
    <w:multiLevelType w:val="hybridMultilevel"/>
    <w:tmpl w:val="7D6869D8"/>
    <w:lvl w:ilvl="0" w:tplc="DD2210C4">
      <w:start w:val="1"/>
      <w:numFmt w:val="decimal"/>
      <w:lvlText w:val="(%1)"/>
      <w:lvlJc w:val="left"/>
      <w:pPr>
        <w:ind w:left="2335" w:hanging="360"/>
      </w:pPr>
      <w:rPr>
        <w:rFonts w:hint="default"/>
      </w:rPr>
    </w:lvl>
    <w:lvl w:ilvl="1" w:tplc="04090019" w:tentative="1">
      <w:start w:val="1"/>
      <w:numFmt w:val="lowerLetter"/>
      <w:lvlText w:val="%2."/>
      <w:lvlJc w:val="left"/>
      <w:pPr>
        <w:ind w:left="3055" w:hanging="360"/>
      </w:pPr>
    </w:lvl>
    <w:lvl w:ilvl="2" w:tplc="0409001B" w:tentative="1">
      <w:start w:val="1"/>
      <w:numFmt w:val="lowerRoman"/>
      <w:lvlText w:val="%3."/>
      <w:lvlJc w:val="right"/>
      <w:pPr>
        <w:ind w:left="3775" w:hanging="180"/>
      </w:pPr>
    </w:lvl>
    <w:lvl w:ilvl="3" w:tplc="0409000F" w:tentative="1">
      <w:start w:val="1"/>
      <w:numFmt w:val="decimal"/>
      <w:lvlText w:val="%4."/>
      <w:lvlJc w:val="left"/>
      <w:pPr>
        <w:ind w:left="4495" w:hanging="360"/>
      </w:pPr>
    </w:lvl>
    <w:lvl w:ilvl="4" w:tplc="04090019" w:tentative="1">
      <w:start w:val="1"/>
      <w:numFmt w:val="lowerLetter"/>
      <w:lvlText w:val="%5."/>
      <w:lvlJc w:val="left"/>
      <w:pPr>
        <w:ind w:left="5215" w:hanging="360"/>
      </w:pPr>
    </w:lvl>
    <w:lvl w:ilvl="5" w:tplc="0409001B" w:tentative="1">
      <w:start w:val="1"/>
      <w:numFmt w:val="lowerRoman"/>
      <w:lvlText w:val="%6."/>
      <w:lvlJc w:val="right"/>
      <w:pPr>
        <w:ind w:left="5935" w:hanging="180"/>
      </w:pPr>
    </w:lvl>
    <w:lvl w:ilvl="6" w:tplc="0409000F" w:tentative="1">
      <w:start w:val="1"/>
      <w:numFmt w:val="decimal"/>
      <w:lvlText w:val="%7."/>
      <w:lvlJc w:val="left"/>
      <w:pPr>
        <w:ind w:left="6655" w:hanging="360"/>
      </w:pPr>
    </w:lvl>
    <w:lvl w:ilvl="7" w:tplc="04090019" w:tentative="1">
      <w:start w:val="1"/>
      <w:numFmt w:val="lowerLetter"/>
      <w:lvlText w:val="%8."/>
      <w:lvlJc w:val="left"/>
      <w:pPr>
        <w:ind w:left="7375" w:hanging="360"/>
      </w:pPr>
    </w:lvl>
    <w:lvl w:ilvl="8" w:tplc="0409001B" w:tentative="1">
      <w:start w:val="1"/>
      <w:numFmt w:val="lowerRoman"/>
      <w:lvlText w:val="%9."/>
      <w:lvlJc w:val="right"/>
      <w:pPr>
        <w:ind w:left="8095" w:hanging="180"/>
      </w:pPr>
    </w:lvl>
  </w:abstractNum>
  <w:abstractNum w:abstractNumId="17" w15:restartNumberingAfterBreak="0">
    <w:nsid w:val="361C1AC9"/>
    <w:multiLevelType w:val="hybridMultilevel"/>
    <w:tmpl w:val="20DCE818"/>
    <w:lvl w:ilvl="0" w:tplc="1FFEC8F0">
      <w:start w:val="1"/>
      <w:numFmt w:val="lowerLetter"/>
      <w:lvlText w:val="(%1)"/>
      <w:lvlJc w:val="left"/>
      <w:pPr>
        <w:tabs>
          <w:tab w:val="num" w:pos="840"/>
        </w:tabs>
        <w:ind w:left="840" w:hanging="360"/>
      </w:pPr>
      <w:rPr>
        <w:rFonts w:hint="default"/>
      </w:rPr>
    </w:lvl>
    <w:lvl w:ilvl="1" w:tplc="041A0019" w:tentative="1">
      <w:start w:val="1"/>
      <w:numFmt w:val="lowerLetter"/>
      <w:lvlText w:val="%2."/>
      <w:lvlJc w:val="left"/>
      <w:pPr>
        <w:tabs>
          <w:tab w:val="num" w:pos="1560"/>
        </w:tabs>
        <w:ind w:left="1560" w:hanging="360"/>
      </w:pPr>
    </w:lvl>
    <w:lvl w:ilvl="2" w:tplc="041A001B" w:tentative="1">
      <w:start w:val="1"/>
      <w:numFmt w:val="lowerRoman"/>
      <w:lvlText w:val="%3."/>
      <w:lvlJc w:val="right"/>
      <w:pPr>
        <w:tabs>
          <w:tab w:val="num" w:pos="2280"/>
        </w:tabs>
        <w:ind w:left="2280" w:hanging="180"/>
      </w:pPr>
    </w:lvl>
    <w:lvl w:ilvl="3" w:tplc="041A000F" w:tentative="1">
      <w:start w:val="1"/>
      <w:numFmt w:val="decimal"/>
      <w:lvlText w:val="%4."/>
      <w:lvlJc w:val="left"/>
      <w:pPr>
        <w:tabs>
          <w:tab w:val="num" w:pos="3000"/>
        </w:tabs>
        <w:ind w:left="3000" w:hanging="360"/>
      </w:pPr>
    </w:lvl>
    <w:lvl w:ilvl="4" w:tplc="041A0019" w:tentative="1">
      <w:start w:val="1"/>
      <w:numFmt w:val="lowerLetter"/>
      <w:lvlText w:val="%5."/>
      <w:lvlJc w:val="left"/>
      <w:pPr>
        <w:tabs>
          <w:tab w:val="num" w:pos="3720"/>
        </w:tabs>
        <w:ind w:left="3720" w:hanging="360"/>
      </w:pPr>
    </w:lvl>
    <w:lvl w:ilvl="5" w:tplc="041A001B" w:tentative="1">
      <w:start w:val="1"/>
      <w:numFmt w:val="lowerRoman"/>
      <w:lvlText w:val="%6."/>
      <w:lvlJc w:val="right"/>
      <w:pPr>
        <w:tabs>
          <w:tab w:val="num" w:pos="4440"/>
        </w:tabs>
        <w:ind w:left="4440" w:hanging="180"/>
      </w:pPr>
    </w:lvl>
    <w:lvl w:ilvl="6" w:tplc="041A000F" w:tentative="1">
      <w:start w:val="1"/>
      <w:numFmt w:val="decimal"/>
      <w:lvlText w:val="%7."/>
      <w:lvlJc w:val="left"/>
      <w:pPr>
        <w:tabs>
          <w:tab w:val="num" w:pos="5160"/>
        </w:tabs>
        <w:ind w:left="5160" w:hanging="360"/>
      </w:pPr>
    </w:lvl>
    <w:lvl w:ilvl="7" w:tplc="041A0019" w:tentative="1">
      <w:start w:val="1"/>
      <w:numFmt w:val="lowerLetter"/>
      <w:lvlText w:val="%8."/>
      <w:lvlJc w:val="left"/>
      <w:pPr>
        <w:tabs>
          <w:tab w:val="num" w:pos="5880"/>
        </w:tabs>
        <w:ind w:left="5880" w:hanging="360"/>
      </w:pPr>
    </w:lvl>
    <w:lvl w:ilvl="8" w:tplc="041A001B" w:tentative="1">
      <w:start w:val="1"/>
      <w:numFmt w:val="lowerRoman"/>
      <w:lvlText w:val="%9."/>
      <w:lvlJc w:val="right"/>
      <w:pPr>
        <w:tabs>
          <w:tab w:val="num" w:pos="6600"/>
        </w:tabs>
        <w:ind w:left="6600" w:hanging="180"/>
      </w:pPr>
    </w:lvl>
  </w:abstractNum>
  <w:abstractNum w:abstractNumId="18" w15:restartNumberingAfterBreak="0">
    <w:nsid w:val="362C06BA"/>
    <w:multiLevelType w:val="hybridMultilevel"/>
    <w:tmpl w:val="4C0A983C"/>
    <w:lvl w:ilvl="0" w:tplc="24067E92">
      <w:start w:val="1"/>
      <w:numFmt w:val="lowerRoman"/>
      <w:lvlText w:val="%1."/>
      <w:lvlJc w:val="left"/>
      <w:pPr>
        <w:ind w:left="2088" w:hanging="72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9" w15:restartNumberingAfterBreak="0">
    <w:nsid w:val="36B90849"/>
    <w:multiLevelType w:val="hybridMultilevel"/>
    <w:tmpl w:val="00D077E0"/>
    <w:lvl w:ilvl="0" w:tplc="9EE67CC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393F6E45"/>
    <w:multiLevelType w:val="singleLevel"/>
    <w:tmpl w:val="19E81B44"/>
    <w:lvl w:ilvl="0">
      <w:start w:val="4"/>
      <w:numFmt w:val="decimal"/>
      <w:lvlText w:val="11.2.%1."/>
      <w:legacy w:legacy="1" w:legacySpace="0" w:legacyIndent="1123"/>
      <w:lvlJc w:val="left"/>
      <w:rPr>
        <w:rFonts w:ascii="Arial" w:hAnsi="Arial" w:cs="Arial" w:hint="default"/>
      </w:rPr>
    </w:lvl>
  </w:abstractNum>
  <w:abstractNum w:abstractNumId="21" w15:restartNumberingAfterBreak="0">
    <w:nsid w:val="3B39301F"/>
    <w:multiLevelType w:val="hybridMultilevel"/>
    <w:tmpl w:val="25BAD10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3B4F0AC2"/>
    <w:multiLevelType w:val="hybridMultilevel"/>
    <w:tmpl w:val="BE460A9C"/>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F05DEE"/>
    <w:multiLevelType w:val="multilevel"/>
    <w:tmpl w:val="77B2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E3A1D"/>
    <w:multiLevelType w:val="hybridMultilevel"/>
    <w:tmpl w:val="5268CBC4"/>
    <w:lvl w:ilvl="0" w:tplc="1DB85E7C">
      <w:start w:val="1"/>
      <w:numFmt w:val="lowerRoman"/>
      <w:lvlText w:val="%1."/>
      <w:lvlJc w:val="left"/>
      <w:pPr>
        <w:ind w:left="1665" w:hanging="720"/>
      </w:pPr>
      <w:rPr>
        <w:rFonts w:hint="default"/>
        <w:color w:val="auto"/>
      </w:rPr>
    </w:lvl>
    <w:lvl w:ilvl="1" w:tplc="04080019" w:tentative="1">
      <w:start w:val="1"/>
      <w:numFmt w:val="lowerLetter"/>
      <w:lvlText w:val="%2."/>
      <w:lvlJc w:val="left"/>
      <w:pPr>
        <w:ind w:left="2025" w:hanging="360"/>
      </w:pPr>
    </w:lvl>
    <w:lvl w:ilvl="2" w:tplc="0408001B" w:tentative="1">
      <w:start w:val="1"/>
      <w:numFmt w:val="lowerRoman"/>
      <w:lvlText w:val="%3."/>
      <w:lvlJc w:val="right"/>
      <w:pPr>
        <w:ind w:left="2745" w:hanging="180"/>
      </w:pPr>
    </w:lvl>
    <w:lvl w:ilvl="3" w:tplc="0408000F" w:tentative="1">
      <w:start w:val="1"/>
      <w:numFmt w:val="decimal"/>
      <w:lvlText w:val="%4."/>
      <w:lvlJc w:val="left"/>
      <w:pPr>
        <w:ind w:left="3465" w:hanging="360"/>
      </w:pPr>
    </w:lvl>
    <w:lvl w:ilvl="4" w:tplc="04080019" w:tentative="1">
      <w:start w:val="1"/>
      <w:numFmt w:val="lowerLetter"/>
      <w:lvlText w:val="%5."/>
      <w:lvlJc w:val="left"/>
      <w:pPr>
        <w:ind w:left="4185" w:hanging="360"/>
      </w:pPr>
    </w:lvl>
    <w:lvl w:ilvl="5" w:tplc="0408001B" w:tentative="1">
      <w:start w:val="1"/>
      <w:numFmt w:val="lowerRoman"/>
      <w:lvlText w:val="%6."/>
      <w:lvlJc w:val="right"/>
      <w:pPr>
        <w:ind w:left="4905" w:hanging="180"/>
      </w:pPr>
    </w:lvl>
    <w:lvl w:ilvl="6" w:tplc="0408000F" w:tentative="1">
      <w:start w:val="1"/>
      <w:numFmt w:val="decimal"/>
      <w:lvlText w:val="%7."/>
      <w:lvlJc w:val="left"/>
      <w:pPr>
        <w:ind w:left="5625" w:hanging="360"/>
      </w:pPr>
    </w:lvl>
    <w:lvl w:ilvl="7" w:tplc="04080019" w:tentative="1">
      <w:start w:val="1"/>
      <w:numFmt w:val="lowerLetter"/>
      <w:lvlText w:val="%8."/>
      <w:lvlJc w:val="left"/>
      <w:pPr>
        <w:ind w:left="6345" w:hanging="360"/>
      </w:pPr>
    </w:lvl>
    <w:lvl w:ilvl="8" w:tplc="0408001B" w:tentative="1">
      <w:start w:val="1"/>
      <w:numFmt w:val="lowerRoman"/>
      <w:lvlText w:val="%9."/>
      <w:lvlJc w:val="right"/>
      <w:pPr>
        <w:ind w:left="7065" w:hanging="180"/>
      </w:pPr>
    </w:lvl>
  </w:abstractNum>
  <w:abstractNum w:abstractNumId="25" w15:restartNumberingAfterBreak="0">
    <w:nsid w:val="45AE6616"/>
    <w:multiLevelType w:val="hybridMultilevel"/>
    <w:tmpl w:val="6C324C76"/>
    <w:lvl w:ilvl="0" w:tplc="96B65F8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6" w15:restartNumberingAfterBreak="0">
    <w:nsid w:val="465D2EBF"/>
    <w:multiLevelType w:val="hybridMultilevel"/>
    <w:tmpl w:val="4A9A8558"/>
    <w:lvl w:ilvl="0" w:tplc="47F044D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15:restartNumberingAfterBreak="0">
    <w:nsid w:val="47926ADD"/>
    <w:multiLevelType w:val="hybridMultilevel"/>
    <w:tmpl w:val="5868E5F2"/>
    <w:lvl w:ilvl="0" w:tplc="31F60EDC">
      <w:start w:val="1"/>
      <w:numFmt w:val="lowerRoman"/>
      <w:lvlText w:val="%1."/>
      <w:lvlJc w:val="left"/>
      <w:pPr>
        <w:ind w:left="2760" w:hanging="720"/>
      </w:pPr>
      <w:rPr>
        <w:rFonts w:hint="default"/>
      </w:r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487869BE"/>
    <w:multiLevelType w:val="hybridMultilevel"/>
    <w:tmpl w:val="32C8A6C4"/>
    <w:lvl w:ilvl="0" w:tplc="52529122">
      <w:start w:val="1"/>
      <w:numFmt w:val="lowerLetter"/>
      <w:lvlText w:val="(%1)"/>
      <w:lvlJc w:val="left"/>
      <w:pPr>
        <w:ind w:left="3120" w:hanging="1056"/>
      </w:pPr>
      <w:rPr>
        <w:rFonts w:hint="default"/>
      </w:rPr>
    </w:lvl>
    <w:lvl w:ilvl="1" w:tplc="04090019" w:tentative="1">
      <w:start w:val="1"/>
      <w:numFmt w:val="lowerLetter"/>
      <w:lvlText w:val="%2."/>
      <w:lvlJc w:val="left"/>
      <w:pPr>
        <w:ind w:left="3144" w:hanging="360"/>
      </w:pPr>
    </w:lvl>
    <w:lvl w:ilvl="2" w:tplc="0409001B" w:tentative="1">
      <w:start w:val="1"/>
      <w:numFmt w:val="lowerRoman"/>
      <w:lvlText w:val="%3."/>
      <w:lvlJc w:val="right"/>
      <w:pPr>
        <w:ind w:left="3864" w:hanging="180"/>
      </w:pPr>
    </w:lvl>
    <w:lvl w:ilvl="3" w:tplc="0409000F" w:tentative="1">
      <w:start w:val="1"/>
      <w:numFmt w:val="decimal"/>
      <w:lvlText w:val="%4."/>
      <w:lvlJc w:val="left"/>
      <w:pPr>
        <w:ind w:left="4584" w:hanging="360"/>
      </w:pPr>
    </w:lvl>
    <w:lvl w:ilvl="4" w:tplc="04090019" w:tentative="1">
      <w:start w:val="1"/>
      <w:numFmt w:val="lowerLetter"/>
      <w:lvlText w:val="%5."/>
      <w:lvlJc w:val="left"/>
      <w:pPr>
        <w:ind w:left="5304" w:hanging="360"/>
      </w:pPr>
    </w:lvl>
    <w:lvl w:ilvl="5" w:tplc="0409001B" w:tentative="1">
      <w:start w:val="1"/>
      <w:numFmt w:val="lowerRoman"/>
      <w:lvlText w:val="%6."/>
      <w:lvlJc w:val="right"/>
      <w:pPr>
        <w:ind w:left="6024" w:hanging="180"/>
      </w:pPr>
    </w:lvl>
    <w:lvl w:ilvl="6" w:tplc="0409000F" w:tentative="1">
      <w:start w:val="1"/>
      <w:numFmt w:val="decimal"/>
      <w:lvlText w:val="%7."/>
      <w:lvlJc w:val="left"/>
      <w:pPr>
        <w:ind w:left="6744" w:hanging="360"/>
      </w:pPr>
    </w:lvl>
    <w:lvl w:ilvl="7" w:tplc="04090019" w:tentative="1">
      <w:start w:val="1"/>
      <w:numFmt w:val="lowerLetter"/>
      <w:lvlText w:val="%8."/>
      <w:lvlJc w:val="left"/>
      <w:pPr>
        <w:ind w:left="7464" w:hanging="360"/>
      </w:pPr>
    </w:lvl>
    <w:lvl w:ilvl="8" w:tplc="0409001B" w:tentative="1">
      <w:start w:val="1"/>
      <w:numFmt w:val="lowerRoman"/>
      <w:lvlText w:val="%9."/>
      <w:lvlJc w:val="right"/>
      <w:pPr>
        <w:ind w:left="8184" w:hanging="180"/>
      </w:pPr>
    </w:lvl>
  </w:abstractNum>
  <w:abstractNum w:abstractNumId="29" w15:restartNumberingAfterBreak="0">
    <w:nsid w:val="487E3AF7"/>
    <w:multiLevelType w:val="hybridMultilevel"/>
    <w:tmpl w:val="CC44E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B682BE0"/>
    <w:multiLevelType w:val="multilevel"/>
    <w:tmpl w:val="FAF2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9A556A"/>
    <w:multiLevelType w:val="hybridMultilevel"/>
    <w:tmpl w:val="10D65FB2"/>
    <w:lvl w:ilvl="0" w:tplc="B0727C1E">
      <w:start w:val="1"/>
      <w:numFmt w:val="lowerLetter"/>
      <w:lvlText w:val="(%1)"/>
      <w:lvlJc w:val="left"/>
      <w:pPr>
        <w:ind w:left="2760" w:hanging="360"/>
      </w:pPr>
      <w:rPr>
        <w:rFonts w:hint="default"/>
      </w:rPr>
    </w:lvl>
    <w:lvl w:ilvl="1" w:tplc="04090019" w:tentative="1">
      <w:start w:val="1"/>
      <w:numFmt w:val="lowerLetter"/>
      <w:lvlText w:val="%2."/>
      <w:lvlJc w:val="left"/>
      <w:pPr>
        <w:ind w:left="3480" w:hanging="360"/>
      </w:pPr>
    </w:lvl>
    <w:lvl w:ilvl="2" w:tplc="0409001B" w:tentative="1">
      <w:start w:val="1"/>
      <w:numFmt w:val="lowerRoman"/>
      <w:lvlText w:val="%3."/>
      <w:lvlJc w:val="right"/>
      <w:pPr>
        <w:ind w:left="4200" w:hanging="180"/>
      </w:pPr>
    </w:lvl>
    <w:lvl w:ilvl="3" w:tplc="0409000F" w:tentative="1">
      <w:start w:val="1"/>
      <w:numFmt w:val="decimal"/>
      <w:lvlText w:val="%4."/>
      <w:lvlJc w:val="left"/>
      <w:pPr>
        <w:ind w:left="4920" w:hanging="360"/>
      </w:pPr>
    </w:lvl>
    <w:lvl w:ilvl="4" w:tplc="04090019" w:tentative="1">
      <w:start w:val="1"/>
      <w:numFmt w:val="lowerLetter"/>
      <w:lvlText w:val="%5."/>
      <w:lvlJc w:val="left"/>
      <w:pPr>
        <w:ind w:left="5640" w:hanging="360"/>
      </w:pPr>
    </w:lvl>
    <w:lvl w:ilvl="5" w:tplc="0409001B" w:tentative="1">
      <w:start w:val="1"/>
      <w:numFmt w:val="lowerRoman"/>
      <w:lvlText w:val="%6."/>
      <w:lvlJc w:val="right"/>
      <w:pPr>
        <w:ind w:left="6360" w:hanging="180"/>
      </w:pPr>
    </w:lvl>
    <w:lvl w:ilvl="6" w:tplc="0409000F" w:tentative="1">
      <w:start w:val="1"/>
      <w:numFmt w:val="decimal"/>
      <w:lvlText w:val="%7."/>
      <w:lvlJc w:val="left"/>
      <w:pPr>
        <w:ind w:left="7080" w:hanging="360"/>
      </w:pPr>
    </w:lvl>
    <w:lvl w:ilvl="7" w:tplc="04090019" w:tentative="1">
      <w:start w:val="1"/>
      <w:numFmt w:val="lowerLetter"/>
      <w:lvlText w:val="%8."/>
      <w:lvlJc w:val="left"/>
      <w:pPr>
        <w:ind w:left="7800" w:hanging="360"/>
      </w:pPr>
    </w:lvl>
    <w:lvl w:ilvl="8" w:tplc="0409001B" w:tentative="1">
      <w:start w:val="1"/>
      <w:numFmt w:val="lowerRoman"/>
      <w:lvlText w:val="%9."/>
      <w:lvlJc w:val="right"/>
      <w:pPr>
        <w:ind w:left="8520" w:hanging="180"/>
      </w:pPr>
    </w:lvl>
  </w:abstractNum>
  <w:abstractNum w:abstractNumId="32" w15:restartNumberingAfterBreak="0">
    <w:nsid w:val="5498095B"/>
    <w:multiLevelType w:val="hybridMultilevel"/>
    <w:tmpl w:val="7096B644"/>
    <w:lvl w:ilvl="0" w:tplc="FEA6B66A">
      <w:start w:val="1"/>
      <w:numFmt w:val="decimal"/>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3" w15:restartNumberingAfterBreak="0">
    <w:nsid w:val="59026723"/>
    <w:multiLevelType w:val="hybridMultilevel"/>
    <w:tmpl w:val="A2843F0C"/>
    <w:lvl w:ilvl="0" w:tplc="648E09A0">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4" w15:restartNumberingAfterBreak="0">
    <w:nsid w:val="5A3605A5"/>
    <w:multiLevelType w:val="hybridMultilevel"/>
    <w:tmpl w:val="511060D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15:restartNumberingAfterBreak="0">
    <w:nsid w:val="5DFC47B4"/>
    <w:multiLevelType w:val="hybridMultilevel"/>
    <w:tmpl w:val="F3CC7C4A"/>
    <w:lvl w:ilvl="0" w:tplc="BEE02EA6">
      <w:start w:val="1"/>
      <w:numFmt w:val="lowerLetter"/>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36" w15:restartNumberingAfterBreak="0">
    <w:nsid w:val="74454FDC"/>
    <w:multiLevelType w:val="hybridMultilevel"/>
    <w:tmpl w:val="BCBC3272"/>
    <w:lvl w:ilvl="0" w:tplc="AC62AE64">
      <w:start w:val="1"/>
      <w:numFmt w:val="decimal"/>
      <w:lvlText w:val="(%1)"/>
      <w:lvlJc w:val="left"/>
      <w:pPr>
        <w:ind w:left="1470" w:hanging="111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B1A6D2F"/>
    <w:multiLevelType w:val="multilevel"/>
    <w:tmpl w:val="05866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4C761E"/>
    <w:multiLevelType w:val="hybridMultilevel"/>
    <w:tmpl w:val="7660E15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15:restartNumberingAfterBreak="0">
    <w:nsid w:val="7EC10A0E"/>
    <w:multiLevelType w:val="hybridMultilevel"/>
    <w:tmpl w:val="3B62746A"/>
    <w:lvl w:ilvl="0" w:tplc="42D8B02C">
      <w:start w:val="1"/>
      <w:numFmt w:val="decimal"/>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40" w15:restartNumberingAfterBreak="0">
    <w:nsid w:val="7F57781B"/>
    <w:multiLevelType w:val="hybridMultilevel"/>
    <w:tmpl w:val="65BA2866"/>
    <w:lvl w:ilvl="0" w:tplc="962CC170">
      <w:start w:val="1"/>
      <w:numFmt w:val="decimal"/>
      <w:lvlText w:val="(%1)"/>
      <w:lvlJc w:val="left"/>
      <w:pPr>
        <w:ind w:left="3451" w:hanging="360"/>
      </w:pPr>
      <w:rPr>
        <w:rFonts w:hint="default"/>
      </w:rPr>
    </w:lvl>
    <w:lvl w:ilvl="1" w:tplc="04090019" w:tentative="1">
      <w:start w:val="1"/>
      <w:numFmt w:val="lowerLetter"/>
      <w:lvlText w:val="%2."/>
      <w:lvlJc w:val="left"/>
      <w:pPr>
        <w:ind w:left="4171" w:hanging="360"/>
      </w:pPr>
    </w:lvl>
    <w:lvl w:ilvl="2" w:tplc="0409001B" w:tentative="1">
      <w:start w:val="1"/>
      <w:numFmt w:val="lowerRoman"/>
      <w:lvlText w:val="%3."/>
      <w:lvlJc w:val="right"/>
      <w:pPr>
        <w:ind w:left="4891" w:hanging="180"/>
      </w:pPr>
    </w:lvl>
    <w:lvl w:ilvl="3" w:tplc="0409000F" w:tentative="1">
      <w:start w:val="1"/>
      <w:numFmt w:val="decimal"/>
      <w:lvlText w:val="%4."/>
      <w:lvlJc w:val="left"/>
      <w:pPr>
        <w:ind w:left="5611" w:hanging="360"/>
      </w:pPr>
    </w:lvl>
    <w:lvl w:ilvl="4" w:tplc="04090019" w:tentative="1">
      <w:start w:val="1"/>
      <w:numFmt w:val="lowerLetter"/>
      <w:lvlText w:val="%5."/>
      <w:lvlJc w:val="left"/>
      <w:pPr>
        <w:ind w:left="6331" w:hanging="360"/>
      </w:pPr>
    </w:lvl>
    <w:lvl w:ilvl="5" w:tplc="0409001B" w:tentative="1">
      <w:start w:val="1"/>
      <w:numFmt w:val="lowerRoman"/>
      <w:lvlText w:val="%6."/>
      <w:lvlJc w:val="right"/>
      <w:pPr>
        <w:ind w:left="7051" w:hanging="180"/>
      </w:pPr>
    </w:lvl>
    <w:lvl w:ilvl="6" w:tplc="0409000F" w:tentative="1">
      <w:start w:val="1"/>
      <w:numFmt w:val="decimal"/>
      <w:lvlText w:val="%7."/>
      <w:lvlJc w:val="left"/>
      <w:pPr>
        <w:ind w:left="7771" w:hanging="360"/>
      </w:pPr>
    </w:lvl>
    <w:lvl w:ilvl="7" w:tplc="04090019" w:tentative="1">
      <w:start w:val="1"/>
      <w:numFmt w:val="lowerLetter"/>
      <w:lvlText w:val="%8."/>
      <w:lvlJc w:val="left"/>
      <w:pPr>
        <w:ind w:left="8491" w:hanging="360"/>
      </w:pPr>
    </w:lvl>
    <w:lvl w:ilvl="8" w:tplc="0409001B" w:tentative="1">
      <w:start w:val="1"/>
      <w:numFmt w:val="lowerRoman"/>
      <w:lvlText w:val="%9."/>
      <w:lvlJc w:val="right"/>
      <w:pPr>
        <w:ind w:left="9211" w:hanging="180"/>
      </w:pPr>
    </w:lvl>
  </w:abstractNum>
  <w:abstractNum w:abstractNumId="41" w15:restartNumberingAfterBreak="0">
    <w:nsid w:val="7F5C2F2A"/>
    <w:multiLevelType w:val="singleLevel"/>
    <w:tmpl w:val="3DE6166C"/>
    <w:lvl w:ilvl="0">
      <w:start w:val="1"/>
      <w:numFmt w:val="decimal"/>
      <w:lvlText w:val="11.2.%1."/>
      <w:legacy w:legacy="1" w:legacySpace="0" w:legacyIndent="1130"/>
      <w:lvlJc w:val="left"/>
      <w:rPr>
        <w:rFonts w:ascii="Arial" w:hAnsi="Arial" w:cs="Arial" w:hint="default"/>
      </w:rPr>
    </w:lvl>
  </w:abstractNum>
  <w:num w:numId="1">
    <w:abstractNumId w:val="32"/>
  </w:num>
  <w:num w:numId="2">
    <w:abstractNumId w:val="12"/>
  </w:num>
  <w:num w:numId="3">
    <w:abstractNumId w:val="11"/>
  </w:num>
  <w:num w:numId="4">
    <w:abstractNumId w:val="16"/>
  </w:num>
  <w:num w:numId="5">
    <w:abstractNumId w:val="25"/>
  </w:num>
  <w:num w:numId="6">
    <w:abstractNumId w:val="31"/>
  </w:num>
  <w:num w:numId="7">
    <w:abstractNumId w:val="18"/>
  </w:num>
  <w:num w:numId="8">
    <w:abstractNumId w:val="33"/>
  </w:num>
  <w:num w:numId="9">
    <w:abstractNumId w:val="27"/>
  </w:num>
  <w:num w:numId="10">
    <w:abstractNumId w:val="26"/>
  </w:num>
  <w:num w:numId="11">
    <w:abstractNumId w:val="40"/>
  </w:num>
  <w:num w:numId="12">
    <w:abstractNumId w:val="28"/>
  </w:num>
  <w:num w:numId="13">
    <w:abstractNumId w:val="2"/>
  </w:num>
  <w:num w:numId="14">
    <w:abstractNumId w:val="9"/>
  </w:num>
  <w:num w:numId="15">
    <w:abstractNumId w:val="5"/>
  </w:num>
  <w:num w:numId="16">
    <w:abstractNumId w:val="35"/>
  </w:num>
  <w:num w:numId="17">
    <w:abstractNumId w:val="3"/>
  </w:num>
  <w:num w:numId="18">
    <w:abstractNumId w:val="7"/>
  </w:num>
  <w:num w:numId="19">
    <w:abstractNumId w:val="39"/>
  </w:num>
  <w:num w:numId="20">
    <w:abstractNumId w:val="19"/>
  </w:num>
  <w:num w:numId="21">
    <w:abstractNumId w:val="8"/>
  </w:num>
  <w:num w:numId="22">
    <w:abstractNumId w:val="14"/>
  </w:num>
  <w:num w:numId="23">
    <w:abstractNumId w:val="30"/>
  </w:num>
  <w:num w:numId="24">
    <w:abstractNumId w:val="23"/>
  </w:num>
  <w:num w:numId="25">
    <w:abstractNumId w:val="4"/>
  </w:num>
  <w:num w:numId="26">
    <w:abstractNumId w:val="37"/>
  </w:num>
  <w:num w:numId="27">
    <w:abstractNumId w:val="24"/>
  </w:num>
  <w:num w:numId="28">
    <w:abstractNumId w:val="10"/>
  </w:num>
  <w:num w:numId="29">
    <w:abstractNumId w:val="6"/>
  </w:num>
  <w:num w:numId="30">
    <w:abstractNumId w:val="29"/>
  </w:num>
  <w:num w:numId="31">
    <w:abstractNumId w:val="38"/>
  </w:num>
  <w:num w:numId="32">
    <w:abstractNumId w:val="34"/>
  </w:num>
  <w:num w:numId="33">
    <w:abstractNumId w:val="15"/>
  </w:num>
  <w:num w:numId="34">
    <w:abstractNumId w:val="21"/>
  </w:num>
  <w:num w:numId="35">
    <w:abstractNumId w:val="17"/>
  </w:num>
  <w:num w:numId="36">
    <w:abstractNumId w:val="0"/>
  </w:num>
  <w:num w:numId="37">
    <w:abstractNumId w:val="22"/>
  </w:num>
  <w:num w:numId="38">
    <w:abstractNumId w:val="1"/>
  </w:num>
  <w:num w:numId="39">
    <w:abstractNumId w:val="41"/>
  </w:num>
  <w:num w:numId="40">
    <w:abstractNumId w:val="41"/>
    <w:lvlOverride w:ilvl="0">
      <w:lvl w:ilvl="0">
        <w:start w:val="1"/>
        <w:numFmt w:val="decimal"/>
        <w:lvlText w:val="11.2.%1."/>
        <w:legacy w:legacy="1" w:legacySpace="0" w:legacyIndent="1131"/>
        <w:lvlJc w:val="left"/>
        <w:rPr>
          <w:rFonts w:ascii="Arial" w:hAnsi="Arial" w:cs="Arial" w:hint="default"/>
        </w:rPr>
      </w:lvl>
    </w:lvlOverride>
  </w:num>
  <w:num w:numId="41">
    <w:abstractNumId w:val="20"/>
  </w:num>
  <w:num w:numId="42">
    <w:abstractNumId w:val="13"/>
  </w:num>
  <w:num w:numId="43">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518"/>
    <w:rsid w:val="00000063"/>
    <w:rsid w:val="000012AA"/>
    <w:rsid w:val="00002732"/>
    <w:rsid w:val="0000307D"/>
    <w:rsid w:val="000036C0"/>
    <w:rsid w:val="00005F45"/>
    <w:rsid w:val="00007119"/>
    <w:rsid w:val="00007A0F"/>
    <w:rsid w:val="0001027E"/>
    <w:rsid w:val="00010433"/>
    <w:rsid w:val="00010924"/>
    <w:rsid w:val="00012435"/>
    <w:rsid w:val="000136A1"/>
    <w:rsid w:val="00014511"/>
    <w:rsid w:val="0001464C"/>
    <w:rsid w:val="00017FD3"/>
    <w:rsid w:val="00022982"/>
    <w:rsid w:val="00023E55"/>
    <w:rsid w:val="00024B14"/>
    <w:rsid w:val="00027138"/>
    <w:rsid w:val="000276AF"/>
    <w:rsid w:val="00032485"/>
    <w:rsid w:val="000325BD"/>
    <w:rsid w:val="00035772"/>
    <w:rsid w:val="00035951"/>
    <w:rsid w:val="00041084"/>
    <w:rsid w:val="000412BD"/>
    <w:rsid w:val="0004145F"/>
    <w:rsid w:val="0004251F"/>
    <w:rsid w:val="000474BC"/>
    <w:rsid w:val="00051D4E"/>
    <w:rsid w:val="00057BAA"/>
    <w:rsid w:val="0006028B"/>
    <w:rsid w:val="000608EB"/>
    <w:rsid w:val="00060F73"/>
    <w:rsid w:val="00067F22"/>
    <w:rsid w:val="00070B6C"/>
    <w:rsid w:val="00070CED"/>
    <w:rsid w:val="000718C8"/>
    <w:rsid w:val="00075ADB"/>
    <w:rsid w:val="000761D8"/>
    <w:rsid w:val="00077115"/>
    <w:rsid w:val="000778D7"/>
    <w:rsid w:val="000814D3"/>
    <w:rsid w:val="0008336A"/>
    <w:rsid w:val="00084A76"/>
    <w:rsid w:val="00084F0B"/>
    <w:rsid w:val="000959A7"/>
    <w:rsid w:val="00097063"/>
    <w:rsid w:val="000A060C"/>
    <w:rsid w:val="000A2D15"/>
    <w:rsid w:val="000A3428"/>
    <w:rsid w:val="000A3EDD"/>
    <w:rsid w:val="000A6277"/>
    <w:rsid w:val="000B1B49"/>
    <w:rsid w:val="000B38AB"/>
    <w:rsid w:val="000B3CC3"/>
    <w:rsid w:val="000B4881"/>
    <w:rsid w:val="000B6E21"/>
    <w:rsid w:val="000B6F7F"/>
    <w:rsid w:val="000C0973"/>
    <w:rsid w:val="000C5E11"/>
    <w:rsid w:val="000C69B8"/>
    <w:rsid w:val="000C6DA4"/>
    <w:rsid w:val="000C732A"/>
    <w:rsid w:val="000D3F1F"/>
    <w:rsid w:val="000D58DC"/>
    <w:rsid w:val="000E21B8"/>
    <w:rsid w:val="000E2995"/>
    <w:rsid w:val="000E7B02"/>
    <w:rsid w:val="000F0DB4"/>
    <w:rsid w:val="000F2AE9"/>
    <w:rsid w:val="000F48D1"/>
    <w:rsid w:val="000F4C61"/>
    <w:rsid w:val="000F542E"/>
    <w:rsid w:val="000F7639"/>
    <w:rsid w:val="0010188F"/>
    <w:rsid w:val="00103A8C"/>
    <w:rsid w:val="00103D3B"/>
    <w:rsid w:val="00104933"/>
    <w:rsid w:val="00105602"/>
    <w:rsid w:val="00105670"/>
    <w:rsid w:val="0010656D"/>
    <w:rsid w:val="00110FF3"/>
    <w:rsid w:val="001123B1"/>
    <w:rsid w:val="0011372E"/>
    <w:rsid w:val="00114510"/>
    <w:rsid w:val="0011465B"/>
    <w:rsid w:val="001158C1"/>
    <w:rsid w:val="0011608C"/>
    <w:rsid w:val="00116797"/>
    <w:rsid w:val="0012066D"/>
    <w:rsid w:val="00120AA0"/>
    <w:rsid w:val="0012406E"/>
    <w:rsid w:val="00130B9B"/>
    <w:rsid w:val="0013328D"/>
    <w:rsid w:val="001339A9"/>
    <w:rsid w:val="0013723E"/>
    <w:rsid w:val="001469B1"/>
    <w:rsid w:val="00146AC8"/>
    <w:rsid w:val="001477EA"/>
    <w:rsid w:val="00153BB3"/>
    <w:rsid w:val="00161E1B"/>
    <w:rsid w:val="00164230"/>
    <w:rsid w:val="00164BA7"/>
    <w:rsid w:val="00164E12"/>
    <w:rsid w:val="00173D04"/>
    <w:rsid w:val="00174052"/>
    <w:rsid w:val="00174275"/>
    <w:rsid w:val="00177148"/>
    <w:rsid w:val="00184004"/>
    <w:rsid w:val="001852A2"/>
    <w:rsid w:val="0018662C"/>
    <w:rsid w:val="00187518"/>
    <w:rsid w:val="00190188"/>
    <w:rsid w:val="001A11E2"/>
    <w:rsid w:val="001A2FB8"/>
    <w:rsid w:val="001A4084"/>
    <w:rsid w:val="001A4F71"/>
    <w:rsid w:val="001A775C"/>
    <w:rsid w:val="001B0019"/>
    <w:rsid w:val="001B012F"/>
    <w:rsid w:val="001B0300"/>
    <w:rsid w:val="001B2F6A"/>
    <w:rsid w:val="001B3A76"/>
    <w:rsid w:val="001B44A3"/>
    <w:rsid w:val="001B7C50"/>
    <w:rsid w:val="001C2EA1"/>
    <w:rsid w:val="001C38DD"/>
    <w:rsid w:val="001C7CFE"/>
    <w:rsid w:val="001D063A"/>
    <w:rsid w:val="001D2D79"/>
    <w:rsid w:val="001D3B38"/>
    <w:rsid w:val="001D50BD"/>
    <w:rsid w:val="001D5EDC"/>
    <w:rsid w:val="001E1863"/>
    <w:rsid w:val="001E3370"/>
    <w:rsid w:val="001E3991"/>
    <w:rsid w:val="001E4FD4"/>
    <w:rsid w:val="001F0D03"/>
    <w:rsid w:val="001F4B22"/>
    <w:rsid w:val="0020290F"/>
    <w:rsid w:val="00203160"/>
    <w:rsid w:val="00215184"/>
    <w:rsid w:val="00217F41"/>
    <w:rsid w:val="002219FB"/>
    <w:rsid w:val="00222C6D"/>
    <w:rsid w:val="00223ADA"/>
    <w:rsid w:val="002276A7"/>
    <w:rsid w:val="00227E16"/>
    <w:rsid w:val="00230F7C"/>
    <w:rsid w:val="0023211E"/>
    <w:rsid w:val="00236751"/>
    <w:rsid w:val="002369D9"/>
    <w:rsid w:val="00240EA4"/>
    <w:rsid w:val="00243506"/>
    <w:rsid w:val="00244A91"/>
    <w:rsid w:val="0024644A"/>
    <w:rsid w:val="0024677F"/>
    <w:rsid w:val="00246E35"/>
    <w:rsid w:val="0025036E"/>
    <w:rsid w:val="00253E76"/>
    <w:rsid w:val="00255217"/>
    <w:rsid w:val="00260814"/>
    <w:rsid w:val="00262351"/>
    <w:rsid w:val="00262831"/>
    <w:rsid w:val="002678D8"/>
    <w:rsid w:val="00274D46"/>
    <w:rsid w:val="0027571E"/>
    <w:rsid w:val="00276013"/>
    <w:rsid w:val="00276263"/>
    <w:rsid w:val="0027685A"/>
    <w:rsid w:val="00276C69"/>
    <w:rsid w:val="0028121B"/>
    <w:rsid w:val="0028159D"/>
    <w:rsid w:val="00281ADB"/>
    <w:rsid w:val="002838CF"/>
    <w:rsid w:val="00283D39"/>
    <w:rsid w:val="00284E52"/>
    <w:rsid w:val="00287E69"/>
    <w:rsid w:val="00290310"/>
    <w:rsid w:val="00294266"/>
    <w:rsid w:val="00296598"/>
    <w:rsid w:val="00296EDF"/>
    <w:rsid w:val="002A0DCB"/>
    <w:rsid w:val="002A1458"/>
    <w:rsid w:val="002A4431"/>
    <w:rsid w:val="002B041E"/>
    <w:rsid w:val="002B43DE"/>
    <w:rsid w:val="002B6077"/>
    <w:rsid w:val="002B6373"/>
    <w:rsid w:val="002C1F44"/>
    <w:rsid w:val="002C25BA"/>
    <w:rsid w:val="002C4E6E"/>
    <w:rsid w:val="002C502C"/>
    <w:rsid w:val="002C56EC"/>
    <w:rsid w:val="002C7440"/>
    <w:rsid w:val="002D0E2E"/>
    <w:rsid w:val="002D2FB3"/>
    <w:rsid w:val="002D44F5"/>
    <w:rsid w:val="002D5878"/>
    <w:rsid w:val="002E3A79"/>
    <w:rsid w:val="002E56DA"/>
    <w:rsid w:val="002E6865"/>
    <w:rsid w:val="002F0D00"/>
    <w:rsid w:val="00300619"/>
    <w:rsid w:val="00303873"/>
    <w:rsid w:val="003046A8"/>
    <w:rsid w:val="0031240B"/>
    <w:rsid w:val="00312FED"/>
    <w:rsid w:val="003151CD"/>
    <w:rsid w:val="00320D2B"/>
    <w:rsid w:val="00323945"/>
    <w:rsid w:val="00324C4C"/>
    <w:rsid w:val="00330CE3"/>
    <w:rsid w:val="003332BE"/>
    <w:rsid w:val="0033479A"/>
    <w:rsid w:val="00336BCC"/>
    <w:rsid w:val="00336DB1"/>
    <w:rsid w:val="00340DC6"/>
    <w:rsid w:val="00345BB7"/>
    <w:rsid w:val="0034651E"/>
    <w:rsid w:val="00361DA3"/>
    <w:rsid w:val="00362A44"/>
    <w:rsid w:val="0036329D"/>
    <w:rsid w:val="003679D5"/>
    <w:rsid w:val="00372293"/>
    <w:rsid w:val="00373D52"/>
    <w:rsid w:val="00376F0A"/>
    <w:rsid w:val="00380395"/>
    <w:rsid w:val="003809B0"/>
    <w:rsid w:val="003816ED"/>
    <w:rsid w:val="00384341"/>
    <w:rsid w:val="00385525"/>
    <w:rsid w:val="00385EB6"/>
    <w:rsid w:val="00386FA6"/>
    <w:rsid w:val="00390658"/>
    <w:rsid w:val="00391C68"/>
    <w:rsid w:val="00392256"/>
    <w:rsid w:val="00396342"/>
    <w:rsid w:val="003A2F5E"/>
    <w:rsid w:val="003A704D"/>
    <w:rsid w:val="003A7A06"/>
    <w:rsid w:val="003A7E29"/>
    <w:rsid w:val="003B1CFB"/>
    <w:rsid w:val="003B4769"/>
    <w:rsid w:val="003B4B74"/>
    <w:rsid w:val="003B559B"/>
    <w:rsid w:val="003B5B1D"/>
    <w:rsid w:val="003B656B"/>
    <w:rsid w:val="003B664B"/>
    <w:rsid w:val="003B693F"/>
    <w:rsid w:val="003B7376"/>
    <w:rsid w:val="003C2554"/>
    <w:rsid w:val="003C56D0"/>
    <w:rsid w:val="003C7CB7"/>
    <w:rsid w:val="003D0788"/>
    <w:rsid w:val="003D2C63"/>
    <w:rsid w:val="003D5212"/>
    <w:rsid w:val="003D57F6"/>
    <w:rsid w:val="003E095A"/>
    <w:rsid w:val="003E09A1"/>
    <w:rsid w:val="003E1512"/>
    <w:rsid w:val="003E21B6"/>
    <w:rsid w:val="003E7CD6"/>
    <w:rsid w:val="003F2F7B"/>
    <w:rsid w:val="003F41DC"/>
    <w:rsid w:val="003F4C8D"/>
    <w:rsid w:val="003F503D"/>
    <w:rsid w:val="003F54D8"/>
    <w:rsid w:val="003F5655"/>
    <w:rsid w:val="003F6D74"/>
    <w:rsid w:val="003F7996"/>
    <w:rsid w:val="00403CA2"/>
    <w:rsid w:val="00405799"/>
    <w:rsid w:val="0040591F"/>
    <w:rsid w:val="00405A02"/>
    <w:rsid w:val="004102F1"/>
    <w:rsid w:val="004103C3"/>
    <w:rsid w:val="004124A1"/>
    <w:rsid w:val="00414FA9"/>
    <w:rsid w:val="00420445"/>
    <w:rsid w:val="004205BC"/>
    <w:rsid w:val="0042325F"/>
    <w:rsid w:val="0042390D"/>
    <w:rsid w:val="0042396C"/>
    <w:rsid w:val="00425A0E"/>
    <w:rsid w:val="0042662A"/>
    <w:rsid w:val="0043144D"/>
    <w:rsid w:val="00431DCC"/>
    <w:rsid w:val="00433220"/>
    <w:rsid w:val="00434BCF"/>
    <w:rsid w:val="00435210"/>
    <w:rsid w:val="004353AC"/>
    <w:rsid w:val="004403DB"/>
    <w:rsid w:val="00440759"/>
    <w:rsid w:val="004418C5"/>
    <w:rsid w:val="00442900"/>
    <w:rsid w:val="00446588"/>
    <w:rsid w:val="0044707C"/>
    <w:rsid w:val="004470EA"/>
    <w:rsid w:val="0045046E"/>
    <w:rsid w:val="00450B28"/>
    <w:rsid w:val="004521CF"/>
    <w:rsid w:val="00452C7B"/>
    <w:rsid w:val="00453408"/>
    <w:rsid w:val="00453666"/>
    <w:rsid w:val="00453F69"/>
    <w:rsid w:val="004541E0"/>
    <w:rsid w:val="004543C4"/>
    <w:rsid w:val="004563F1"/>
    <w:rsid w:val="00457C35"/>
    <w:rsid w:val="0046706D"/>
    <w:rsid w:val="00467808"/>
    <w:rsid w:val="0047064F"/>
    <w:rsid w:val="004716BA"/>
    <w:rsid w:val="004741B4"/>
    <w:rsid w:val="0047732E"/>
    <w:rsid w:val="00477683"/>
    <w:rsid w:val="004861C3"/>
    <w:rsid w:val="00491177"/>
    <w:rsid w:val="004946A1"/>
    <w:rsid w:val="004A0C08"/>
    <w:rsid w:val="004A1EF5"/>
    <w:rsid w:val="004A286E"/>
    <w:rsid w:val="004A2D6E"/>
    <w:rsid w:val="004A5CFB"/>
    <w:rsid w:val="004A5E14"/>
    <w:rsid w:val="004B1665"/>
    <w:rsid w:val="004B195C"/>
    <w:rsid w:val="004B3912"/>
    <w:rsid w:val="004B610F"/>
    <w:rsid w:val="004B72A8"/>
    <w:rsid w:val="004C2905"/>
    <w:rsid w:val="004C3D9E"/>
    <w:rsid w:val="004C6878"/>
    <w:rsid w:val="004C7A59"/>
    <w:rsid w:val="004D2549"/>
    <w:rsid w:val="004D2EF4"/>
    <w:rsid w:val="004D5150"/>
    <w:rsid w:val="004D625B"/>
    <w:rsid w:val="004D7A2F"/>
    <w:rsid w:val="004E395E"/>
    <w:rsid w:val="004E6CA9"/>
    <w:rsid w:val="004F2A3B"/>
    <w:rsid w:val="004F5D8B"/>
    <w:rsid w:val="004F638C"/>
    <w:rsid w:val="004F7B55"/>
    <w:rsid w:val="005015C6"/>
    <w:rsid w:val="00502269"/>
    <w:rsid w:val="0050442C"/>
    <w:rsid w:val="00505906"/>
    <w:rsid w:val="00506DB4"/>
    <w:rsid w:val="0050785D"/>
    <w:rsid w:val="00512641"/>
    <w:rsid w:val="00521B85"/>
    <w:rsid w:val="005226C0"/>
    <w:rsid w:val="00524D9F"/>
    <w:rsid w:val="005264C5"/>
    <w:rsid w:val="00527B3F"/>
    <w:rsid w:val="00527CCC"/>
    <w:rsid w:val="005300A9"/>
    <w:rsid w:val="00530B4F"/>
    <w:rsid w:val="005330DA"/>
    <w:rsid w:val="005338D0"/>
    <w:rsid w:val="00535C7A"/>
    <w:rsid w:val="00536EAD"/>
    <w:rsid w:val="00540634"/>
    <w:rsid w:val="005419AE"/>
    <w:rsid w:val="00551425"/>
    <w:rsid w:val="00551779"/>
    <w:rsid w:val="00551AB8"/>
    <w:rsid w:val="00553023"/>
    <w:rsid w:val="00554503"/>
    <w:rsid w:val="005547E1"/>
    <w:rsid w:val="00556C70"/>
    <w:rsid w:val="005606DC"/>
    <w:rsid w:val="00560BAA"/>
    <w:rsid w:val="0056130A"/>
    <w:rsid w:val="00570065"/>
    <w:rsid w:val="005775BE"/>
    <w:rsid w:val="0058141C"/>
    <w:rsid w:val="0058600A"/>
    <w:rsid w:val="005879C2"/>
    <w:rsid w:val="005904DF"/>
    <w:rsid w:val="00591D72"/>
    <w:rsid w:val="00592995"/>
    <w:rsid w:val="0059351D"/>
    <w:rsid w:val="005950F5"/>
    <w:rsid w:val="005961B9"/>
    <w:rsid w:val="00597515"/>
    <w:rsid w:val="005A4D2B"/>
    <w:rsid w:val="005B1A9F"/>
    <w:rsid w:val="005B2CE9"/>
    <w:rsid w:val="005B3C51"/>
    <w:rsid w:val="005B4313"/>
    <w:rsid w:val="005B64A8"/>
    <w:rsid w:val="005C191F"/>
    <w:rsid w:val="005C721A"/>
    <w:rsid w:val="005C7A78"/>
    <w:rsid w:val="005D014F"/>
    <w:rsid w:val="005D04C3"/>
    <w:rsid w:val="005D3E0B"/>
    <w:rsid w:val="005D695C"/>
    <w:rsid w:val="005E2312"/>
    <w:rsid w:val="005E5FC0"/>
    <w:rsid w:val="005E7D5B"/>
    <w:rsid w:val="005F1BC5"/>
    <w:rsid w:val="005F3787"/>
    <w:rsid w:val="005F5DBF"/>
    <w:rsid w:val="005F7496"/>
    <w:rsid w:val="0060056F"/>
    <w:rsid w:val="00601C47"/>
    <w:rsid w:val="006022C6"/>
    <w:rsid w:val="006037AA"/>
    <w:rsid w:val="00604A62"/>
    <w:rsid w:val="00605D65"/>
    <w:rsid w:val="00606ED0"/>
    <w:rsid w:val="00607CDA"/>
    <w:rsid w:val="006123D2"/>
    <w:rsid w:val="006128CA"/>
    <w:rsid w:val="00616C0B"/>
    <w:rsid w:val="00622194"/>
    <w:rsid w:val="00635151"/>
    <w:rsid w:val="00635589"/>
    <w:rsid w:val="00635E8A"/>
    <w:rsid w:val="00636CD0"/>
    <w:rsid w:val="00642C41"/>
    <w:rsid w:val="00644DA0"/>
    <w:rsid w:val="00645216"/>
    <w:rsid w:val="006479A4"/>
    <w:rsid w:val="00651E15"/>
    <w:rsid w:val="006540BA"/>
    <w:rsid w:val="00663182"/>
    <w:rsid w:val="006665D4"/>
    <w:rsid w:val="00667306"/>
    <w:rsid w:val="00671EAE"/>
    <w:rsid w:val="0067237D"/>
    <w:rsid w:val="006730DB"/>
    <w:rsid w:val="00675762"/>
    <w:rsid w:val="006759AC"/>
    <w:rsid w:val="00677E76"/>
    <w:rsid w:val="00680430"/>
    <w:rsid w:val="00680674"/>
    <w:rsid w:val="00682A17"/>
    <w:rsid w:val="00683BCC"/>
    <w:rsid w:val="006851E0"/>
    <w:rsid w:val="006876DD"/>
    <w:rsid w:val="00687B18"/>
    <w:rsid w:val="00690F34"/>
    <w:rsid w:val="0069238E"/>
    <w:rsid w:val="00696E3B"/>
    <w:rsid w:val="006A0167"/>
    <w:rsid w:val="006A3BD7"/>
    <w:rsid w:val="006A5360"/>
    <w:rsid w:val="006A7C30"/>
    <w:rsid w:val="006B0251"/>
    <w:rsid w:val="006B3075"/>
    <w:rsid w:val="006B314E"/>
    <w:rsid w:val="006B374B"/>
    <w:rsid w:val="006B3F30"/>
    <w:rsid w:val="006B7FB2"/>
    <w:rsid w:val="006C0AB6"/>
    <w:rsid w:val="006C3373"/>
    <w:rsid w:val="006C4661"/>
    <w:rsid w:val="006C7536"/>
    <w:rsid w:val="006D0781"/>
    <w:rsid w:val="006D12FA"/>
    <w:rsid w:val="006D1FD2"/>
    <w:rsid w:val="006D4B69"/>
    <w:rsid w:val="006E341A"/>
    <w:rsid w:val="006E443A"/>
    <w:rsid w:val="006E768B"/>
    <w:rsid w:val="006E78E1"/>
    <w:rsid w:val="006E7D21"/>
    <w:rsid w:val="006F3543"/>
    <w:rsid w:val="006F3FFC"/>
    <w:rsid w:val="006F5DA2"/>
    <w:rsid w:val="006F6438"/>
    <w:rsid w:val="006F772D"/>
    <w:rsid w:val="00700872"/>
    <w:rsid w:val="00701254"/>
    <w:rsid w:val="00704504"/>
    <w:rsid w:val="007058FB"/>
    <w:rsid w:val="00710ED0"/>
    <w:rsid w:val="00711DD6"/>
    <w:rsid w:val="00714945"/>
    <w:rsid w:val="00716219"/>
    <w:rsid w:val="00717668"/>
    <w:rsid w:val="00721B2F"/>
    <w:rsid w:val="00721C62"/>
    <w:rsid w:val="007267F6"/>
    <w:rsid w:val="00730772"/>
    <w:rsid w:val="007311EC"/>
    <w:rsid w:val="00732662"/>
    <w:rsid w:val="00733B3C"/>
    <w:rsid w:val="007356BF"/>
    <w:rsid w:val="007411D5"/>
    <w:rsid w:val="007415EB"/>
    <w:rsid w:val="00741E61"/>
    <w:rsid w:val="00743BEC"/>
    <w:rsid w:val="007465EC"/>
    <w:rsid w:val="00747048"/>
    <w:rsid w:val="007478A9"/>
    <w:rsid w:val="00750ADB"/>
    <w:rsid w:val="00753FFD"/>
    <w:rsid w:val="00754D16"/>
    <w:rsid w:val="00755788"/>
    <w:rsid w:val="00756301"/>
    <w:rsid w:val="00760D14"/>
    <w:rsid w:val="007637FF"/>
    <w:rsid w:val="00763F33"/>
    <w:rsid w:val="00767650"/>
    <w:rsid w:val="0076768F"/>
    <w:rsid w:val="00770247"/>
    <w:rsid w:val="00771C47"/>
    <w:rsid w:val="0077344B"/>
    <w:rsid w:val="00773E38"/>
    <w:rsid w:val="0077410A"/>
    <w:rsid w:val="00775BA0"/>
    <w:rsid w:val="00777460"/>
    <w:rsid w:val="00781396"/>
    <w:rsid w:val="007850C7"/>
    <w:rsid w:val="0078548E"/>
    <w:rsid w:val="0078581C"/>
    <w:rsid w:val="00786139"/>
    <w:rsid w:val="00786145"/>
    <w:rsid w:val="007865FE"/>
    <w:rsid w:val="0078773D"/>
    <w:rsid w:val="00790BA3"/>
    <w:rsid w:val="00790F94"/>
    <w:rsid w:val="00792EC3"/>
    <w:rsid w:val="007971A2"/>
    <w:rsid w:val="00797648"/>
    <w:rsid w:val="007A0F7A"/>
    <w:rsid w:val="007A1BE4"/>
    <w:rsid w:val="007A3E52"/>
    <w:rsid w:val="007A7B2D"/>
    <w:rsid w:val="007A7BBC"/>
    <w:rsid w:val="007B0E0A"/>
    <w:rsid w:val="007C0F7A"/>
    <w:rsid w:val="007C1E10"/>
    <w:rsid w:val="007C3D23"/>
    <w:rsid w:val="007C3DAE"/>
    <w:rsid w:val="007C6C01"/>
    <w:rsid w:val="007D01D0"/>
    <w:rsid w:val="007D1EB9"/>
    <w:rsid w:val="007D632B"/>
    <w:rsid w:val="007D6DCB"/>
    <w:rsid w:val="007D7EF6"/>
    <w:rsid w:val="007E127C"/>
    <w:rsid w:val="007E56F4"/>
    <w:rsid w:val="007F2CE7"/>
    <w:rsid w:val="007F348B"/>
    <w:rsid w:val="007F3E59"/>
    <w:rsid w:val="007F6FA2"/>
    <w:rsid w:val="00802776"/>
    <w:rsid w:val="00802965"/>
    <w:rsid w:val="00814FF7"/>
    <w:rsid w:val="0081672B"/>
    <w:rsid w:val="008217DC"/>
    <w:rsid w:val="00826B3A"/>
    <w:rsid w:val="00831689"/>
    <w:rsid w:val="00831A66"/>
    <w:rsid w:val="008333EC"/>
    <w:rsid w:val="00843735"/>
    <w:rsid w:val="008460BE"/>
    <w:rsid w:val="008510B9"/>
    <w:rsid w:val="00854CB9"/>
    <w:rsid w:val="00860653"/>
    <w:rsid w:val="00861362"/>
    <w:rsid w:val="0086156E"/>
    <w:rsid w:val="00862ACA"/>
    <w:rsid w:val="00870135"/>
    <w:rsid w:val="00872FD4"/>
    <w:rsid w:val="008741BB"/>
    <w:rsid w:val="008864EE"/>
    <w:rsid w:val="00886625"/>
    <w:rsid w:val="0089149E"/>
    <w:rsid w:val="008915F9"/>
    <w:rsid w:val="008920F7"/>
    <w:rsid w:val="00895A7E"/>
    <w:rsid w:val="008A070E"/>
    <w:rsid w:val="008A40A6"/>
    <w:rsid w:val="008A5ACC"/>
    <w:rsid w:val="008A5F53"/>
    <w:rsid w:val="008A5F57"/>
    <w:rsid w:val="008A681B"/>
    <w:rsid w:val="008A79B2"/>
    <w:rsid w:val="008B1E4F"/>
    <w:rsid w:val="008B1F53"/>
    <w:rsid w:val="008B237B"/>
    <w:rsid w:val="008B50C6"/>
    <w:rsid w:val="008B5A5F"/>
    <w:rsid w:val="008B5C17"/>
    <w:rsid w:val="008C0BFD"/>
    <w:rsid w:val="008C2ACE"/>
    <w:rsid w:val="008C318C"/>
    <w:rsid w:val="008C6BAC"/>
    <w:rsid w:val="008D0C73"/>
    <w:rsid w:val="008D1F17"/>
    <w:rsid w:val="008D1F19"/>
    <w:rsid w:val="008D201D"/>
    <w:rsid w:val="008D4891"/>
    <w:rsid w:val="008D77D5"/>
    <w:rsid w:val="008E2C57"/>
    <w:rsid w:val="008E3349"/>
    <w:rsid w:val="008F0125"/>
    <w:rsid w:val="008F02C7"/>
    <w:rsid w:val="008F72C2"/>
    <w:rsid w:val="00910CBA"/>
    <w:rsid w:val="00911596"/>
    <w:rsid w:val="0091327D"/>
    <w:rsid w:val="0092008D"/>
    <w:rsid w:val="00921473"/>
    <w:rsid w:val="00921784"/>
    <w:rsid w:val="00931310"/>
    <w:rsid w:val="00931F08"/>
    <w:rsid w:val="00933332"/>
    <w:rsid w:val="00934E38"/>
    <w:rsid w:val="00940514"/>
    <w:rsid w:val="00942A92"/>
    <w:rsid w:val="00943C1A"/>
    <w:rsid w:val="00944006"/>
    <w:rsid w:val="009445FA"/>
    <w:rsid w:val="00950D02"/>
    <w:rsid w:val="00950FCA"/>
    <w:rsid w:val="00951013"/>
    <w:rsid w:val="0095241A"/>
    <w:rsid w:val="00952CC9"/>
    <w:rsid w:val="00953CE0"/>
    <w:rsid w:val="00956C80"/>
    <w:rsid w:val="00957CD3"/>
    <w:rsid w:val="00964134"/>
    <w:rsid w:val="00970A90"/>
    <w:rsid w:val="00971811"/>
    <w:rsid w:val="00974410"/>
    <w:rsid w:val="00975BEB"/>
    <w:rsid w:val="00976008"/>
    <w:rsid w:val="00976902"/>
    <w:rsid w:val="009816BC"/>
    <w:rsid w:val="00994AA1"/>
    <w:rsid w:val="0099568C"/>
    <w:rsid w:val="009A0B57"/>
    <w:rsid w:val="009A1728"/>
    <w:rsid w:val="009A264A"/>
    <w:rsid w:val="009A5307"/>
    <w:rsid w:val="009A6E56"/>
    <w:rsid w:val="009A7D4E"/>
    <w:rsid w:val="009B11E3"/>
    <w:rsid w:val="009B26EF"/>
    <w:rsid w:val="009B349B"/>
    <w:rsid w:val="009B6147"/>
    <w:rsid w:val="009B714A"/>
    <w:rsid w:val="009B7C63"/>
    <w:rsid w:val="009C14EE"/>
    <w:rsid w:val="009C2C9E"/>
    <w:rsid w:val="009C5DCA"/>
    <w:rsid w:val="009C7482"/>
    <w:rsid w:val="009D3086"/>
    <w:rsid w:val="009D7D2A"/>
    <w:rsid w:val="009E00DD"/>
    <w:rsid w:val="009E162A"/>
    <w:rsid w:val="009E22FD"/>
    <w:rsid w:val="009E3416"/>
    <w:rsid w:val="009E4DF9"/>
    <w:rsid w:val="009E5C80"/>
    <w:rsid w:val="009E6238"/>
    <w:rsid w:val="009E6EEA"/>
    <w:rsid w:val="009E7782"/>
    <w:rsid w:val="009F0292"/>
    <w:rsid w:val="009F1010"/>
    <w:rsid w:val="009F32E7"/>
    <w:rsid w:val="00A00BA4"/>
    <w:rsid w:val="00A01A1B"/>
    <w:rsid w:val="00A02D6C"/>
    <w:rsid w:val="00A02F16"/>
    <w:rsid w:val="00A03B69"/>
    <w:rsid w:val="00A0685A"/>
    <w:rsid w:val="00A104B2"/>
    <w:rsid w:val="00A11AC3"/>
    <w:rsid w:val="00A14BEF"/>
    <w:rsid w:val="00A16336"/>
    <w:rsid w:val="00A16BC4"/>
    <w:rsid w:val="00A17034"/>
    <w:rsid w:val="00A17A35"/>
    <w:rsid w:val="00A20EA1"/>
    <w:rsid w:val="00A21E61"/>
    <w:rsid w:val="00A22284"/>
    <w:rsid w:val="00A25D41"/>
    <w:rsid w:val="00A33C28"/>
    <w:rsid w:val="00A33D71"/>
    <w:rsid w:val="00A34FA8"/>
    <w:rsid w:val="00A418C9"/>
    <w:rsid w:val="00A42C76"/>
    <w:rsid w:val="00A42EA0"/>
    <w:rsid w:val="00A4530E"/>
    <w:rsid w:val="00A459D2"/>
    <w:rsid w:val="00A46FE3"/>
    <w:rsid w:val="00A471F0"/>
    <w:rsid w:val="00A50B04"/>
    <w:rsid w:val="00A50CB6"/>
    <w:rsid w:val="00A527B3"/>
    <w:rsid w:val="00A5329B"/>
    <w:rsid w:val="00A539F2"/>
    <w:rsid w:val="00A564A9"/>
    <w:rsid w:val="00A61293"/>
    <w:rsid w:val="00A61827"/>
    <w:rsid w:val="00A618C1"/>
    <w:rsid w:val="00A61C0A"/>
    <w:rsid w:val="00A738D1"/>
    <w:rsid w:val="00A76618"/>
    <w:rsid w:val="00A801B5"/>
    <w:rsid w:val="00A81631"/>
    <w:rsid w:val="00A82A99"/>
    <w:rsid w:val="00A83595"/>
    <w:rsid w:val="00A8631E"/>
    <w:rsid w:val="00A91633"/>
    <w:rsid w:val="00A93766"/>
    <w:rsid w:val="00A97E6A"/>
    <w:rsid w:val="00AA1D4F"/>
    <w:rsid w:val="00AA367A"/>
    <w:rsid w:val="00AA40FB"/>
    <w:rsid w:val="00AA7D74"/>
    <w:rsid w:val="00AB48C4"/>
    <w:rsid w:val="00AB702F"/>
    <w:rsid w:val="00AB776F"/>
    <w:rsid w:val="00AC0141"/>
    <w:rsid w:val="00AC07FD"/>
    <w:rsid w:val="00AC0ECE"/>
    <w:rsid w:val="00AC2217"/>
    <w:rsid w:val="00AC311F"/>
    <w:rsid w:val="00AC4E2A"/>
    <w:rsid w:val="00AC5F38"/>
    <w:rsid w:val="00AC7E46"/>
    <w:rsid w:val="00AD07B6"/>
    <w:rsid w:val="00AD4AC0"/>
    <w:rsid w:val="00AD6F5F"/>
    <w:rsid w:val="00AD714A"/>
    <w:rsid w:val="00AE05EF"/>
    <w:rsid w:val="00AF0658"/>
    <w:rsid w:val="00B009CD"/>
    <w:rsid w:val="00B020A6"/>
    <w:rsid w:val="00B06279"/>
    <w:rsid w:val="00B123D1"/>
    <w:rsid w:val="00B21FCF"/>
    <w:rsid w:val="00B2620F"/>
    <w:rsid w:val="00B30734"/>
    <w:rsid w:val="00B334EC"/>
    <w:rsid w:val="00B355D8"/>
    <w:rsid w:val="00B441CD"/>
    <w:rsid w:val="00B45719"/>
    <w:rsid w:val="00B50BBE"/>
    <w:rsid w:val="00B51C1E"/>
    <w:rsid w:val="00B6621C"/>
    <w:rsid w:val="00B67B57"/>
    <w:rsid w:val="00B70096"/>
    <w:rsid w:val="00B72CAB"/>
    <w:rsid w:val="00B73C97"/>
    <w:rsid w:val="00B73CED"/>
    <w:rsid w:val="00B74B97"/>
    <w:rsid w:val="00B83B8F"/>
    <w:rsid w:val="00B8524C"/>
    <w:rsid w:val="00B87114"/>
    <w:rsid w:val="00B937EB"/>
    <w:rsid w:val="00B93A10"/>
    <w:rsid w:val="00B95D30"/>
    <w:rsid w:val="00BA2ED7"/>
    <w:rsid w:val="00BA3741"/>
    <w:rsid w:val="00BA47EE"/>
    <w:rsid w:val="00BB15D7"/>
    <w:rsid w:val="00BB175C"/>
    <w:rsid w:val="00BB1F28"/>
    <w:rsid w:val="00BB45DF"/>
    <w:rsid w:val="00BC0515"/>
    <w:rsid w:val="00BC056D"/>
    <w:rsid w:val="00BC0F71"/>
    <w:rsid w:val="00BC3F2F"/>
    <w:rsid w:val="00BC50C5"/>
    <w:rsid w:val="00BD0AD8"/>
    <w:rsid w:val="00BD585B"/>
    <w:rsid w:val="00BD6B68"/>
    <w:rsid w:val="00BD7EA4"/>
    <w:rsid w:val="00BE0B3F"/>
    <w:rsid w:val="00BE2A35"/>
    <w:rsid w:val="00BE4163"/>
    <w:rsid w:val="00BE65BC"/>
    <w:rsid w:val="00BF0063"/>
    <w:rsid w:val="00BF47BB"/>
    <w:rsid w:val="00BF5767"/>
    <w:rsid w:val="00BF690D"/>
    <w:rsid w:val="00BF6C4B"/>
    <w:rsid w:val="00BF7E30"/>
    <w:rsid w:val="00C001B2"/>
    <w:rsid w:val="00C04AD9"/>
    <w:rsid w:val="00C05844"/>
    <w:rsid w:val="00C101A0"/>
    <w:rsid w:val="00C104B0"/>
    <w:rsid w:val="00C11F28"/>
    <w:rsid w:val="00C12211"/>
    <w:rsid w:val="00C12E02"/>
    <w:rsid w:val="00C1354E"/>
    <w:rsid w:val="00C14F7F"/>
    <w:rsid w:val="00C20AE3"/>
    <w:rsid w:val="00C20F4E"/>
    <w:rsid w:val="00C24C76"/>
    <w:rsid w:val="00C2529E"/>
    <w:rsid w:val="00C30E02"/>
    <w:rsid w:val="00C32918"/>
    <w:rsid w:val="00C355D6"/>
    <w:rsid w:val="00C35971"/>
    <w:rsid w:val="00C37FD4"/>
    <w:rsid w:val="00C419A2"/>
    <w:rsid w:val="00C42FD5"/>
    <w:rsid w:val="00C42FDE"/>
    <w:rsid w:val="00C443A4"/>
    <w:rsid w:val="00C446FC"/>
    <w:rsid w:val="00C4507E"/>
    <w:rsid w:val="00C46142"/>
    <w:rsid w:val="00C4687D"/>
    <w:rsid w:val="00C47706"/>
    <w:rsid w:val="00C47BE0"/>
    <w:rsid w:val="00C50CEC"/>
    <w:rsid w:val="00C52193"/>
    <w:rsid w:val="00C52A85"/>
    <w:rsid w:val="00C53177"/>
    <w:rsid w:val="00C5331C"/>
    <w:rsid w:val="00C540F1"/>
    <w:rsid w:val="00C551C9"/>
    <w:rsid w:val="00C5672B"/>
    <w:rsid w:val="00C60EB8"/>
    <w:rsid w:val="00C62220"/>
    <w:rsid w:val="00C63938"/>
    <w:rsid w:val="00C64CEF"/>
    <w:rsid w:val="00C6737B"/>
    <w:rsid w:val="00C67DE3"/>
    <w:rsid w:val="00C70797"/>
    <w:rsid w:val="00C70D40"/>
    <w:rsid w:val="00C71185"/>
    <w:rsid w:val="00C74FFE"/>
    <w:rsid w:val="00C766FD"/>
    <w:rsid w:val="00C77A14"/>
    <w:rsid w:val="00C77E2A"/>
    <w:rsid w:val="00C801CE"/>
    <w:rsid w:val="00C834D9"/>
    <w:rsid w:val="00C83829"/>
    <w:rsid w:val="00C841BD"/>
    <w:rsid w:val="00C86572"/>
    <w:rsid w:val="00C90F29"/>
    <w:rsid w:val="00C9130C"/>
    <w:rsid w:val="00C91792"/>
    <w:rsid w:val="00C91C78"/>
    <w:rsid w:val="00C91D24"/>
    <w:rsid w:val="00C946E7"/>
    <w:rsid w:val="00C96227"/>
    <w:rsid w:val="00CA38A8"/>
    <w:rsid w:val="00CA3EAB"/>
    <w:rsid w:val="00CA4B6E"/>
    <w:rsid w:val="00CA6DD7"/>
    <w:rsid w:val="00CB2132"/>
    <w:rsid w:val="00CB5564"/>
    <w:rsid w:val="00CB7CC5"/>
    <w:rsid w:val="00CC4190"/>
    <w:rsid w:val="00CC444E"/>
    <w:rsid w:val="00CC540E"/>
    <w:rsid w:val="00CD110F"/>
    <w:rsid w:val="00CD249C"/>
    <w:rsid w:val="00CD45BF"/>
    <w:rsid w:val="00CD5D93"/>
    <w:rsid w:val="00CE1AA3"/>
    <w:rsid w:val="00CE2101"/>
    <w:rsid w:val="00CE2CD5"/>
    <w:rsid w:val="00CE437C"/>
    <w:rsid w:val="00CE4AFD"/>
    <w:rsid w:val="00CF795F"/>
    <w:rsid w:val="00D00288"/>
    <w:rsid w:val="00D00A6C"/>
    <w:rsid w:val="00D02900"/>
    <w:rsid w:val="00D03E3B"/>
    <w:rsid w:val="00D0597C"/>
    <w:rsid w:val="00D07A01"/>
    <w:rsid w:val="00D115B8"/>
    <w:rsid w:val="00D13F20"/>
    <w:rsid w:val="00D1403F"/>
    <w:rsid w:val="00D16716"/>
    <w:rsid w:val="00D17683"/>
    <w:rsid w:val="00D20BDC"/>
    <w:rsid w:val="00D222C8"/>
    <w:rsid w:val="00D2276F"/>
    <w:rsid w:val="00D24465"/>
    <w:rsid w:val="00D31580"/>
    <w:rsid w:val="00D34E9D"/>
    <w:rsid w:val="00D374DB"/>
    <w:rsid w:val="00D404A7"/>
    <w:rsid w:val="00D419DD"/>
    <w:rsid w:val="00D42B65"/>
    <w:rsid w:val="00D42FE7"/>
    <w:rsid w:val="00D455B0"/>
    <w:rsid w:val="00D45B7A"/>
    <w:rsid w:val="00D4734E"/>
    <w:rsid w:val="00D55684"/>
    <w:rsid w:val="00D56085"/>
    <w:rsid w:val="00D56EAA"/>
    <w:rsid w:val="00D60878"/>
    <w:rsid w:val="00D60C57"/>
    <w:rsid w:val="00D61E6D"/>
    <w:rsid w:val="00D647E3"/>
    <w:rsid w:val="00D71E4E"/>
    <w:rsid w:val="00D725A5"/>
    <w:rsid w:val="00D739EA"/>
    <w:rsid w:val="00D76D92"/>
    <w:rsid w:val="00D776C7"/>
    <w:rsid w:val="00D81231"/>
    <w:rsid w:val="00D8129F"/>
    <w:rsid w:val="00D8150B"/>
    <w:rsid w:val="00D81D22"/>
    <w:rsid w:val="00D849E4"/>
    <w:rsid w:val="00D87B47"/>
    <w:rsid w:val="00D923AB"/>
    <w:rsid w:val="00D92AF8"/>
    <w:rsid w:val="00D9320A"/>
    <w:rsid w:val="00D9354A"/>
    <w:rsid w:val="00D9405F"/>
    <w:rsid w:val="00D96E95"/>
    <w:rsid w:val="00DA2DEF"/>
    <w:rsid w:val="00DB5DF4"/>
    <w:rsid w:val="00DB73D4"/>
    <w:rsid w:val="00DB7BA9"/>
    <w:rsid w:val="00DC0277"/>
    <w:rsid w:val="00DC16E2"/>
    <w:rsid w:val="00DC4D07"/>
    <w:rsid w:val="00DC64A0"/>
    <w:rsid w:val="00DC69F8"/>
    <w:rsid w:val="00DC7D97"/>
    <w:rsid w:val="00DD10CB"/>
    <w:rsid w:val="00DD28DC"/>
    <w:rsid w:val="00DD3CBD"/>
    <w:rsid w:val="00DD4E99"/>
    <w:rsid w:val="00DE23BF"/>
    <w:rsid w:val="00DE64C1"/>
    <w:rsid w:val="00DF2066"/>
    <w:rsid w:val="00DF323B"/>
    <w:rsid w:val="00DF5192"/>
    <w:rsid w:val="00DF6A32"/>
    <w:rsid w:val="00E02938"/>
    <w:rsid w:val="00E116A9"/>
    <w:rsid w:val="00E153B8"/>
    <w:rsid w:val="00E16AE3"/>
    <w:rsid w:val="00E2109C"/>
    <w:rsid w:val="00E21959"/>
    <w:rsid w:val="00E21AE5"/>
    <w:rsid w:val="00E23BF6"/>
    <w:rsid w:val="00E24361"/>
    <w:rsid w:val="00E25018"/>
    <w:rsid w:val="00E2560E"/>
    <w:rsid w:val="00E25CBB"/>
    <w:rsid w:val="00E27FFA"/>
    <w:rsid w:val="00E31FD8"/>
    <w:rsid w:val="00E325B2"/>
    <w:rsid w:val="00E3357A"/>
    <w:rsid w:val="00E37B92"/>
    <w:rsid w:val="00E407A8"/>
    <w:rsid w:val="00E45318"/>
    <w:rsid w:val="00E468EA"/>
    <w:rsid w:val="00E50933"/>
    <w:rsid w:val="00E55EA4"/>
    <w:rsid w:val="00E60F0B"/>
    <w:rsid w:val="00E61B8D"/>
    <w:rsid w:val="00E625DF"/>
    <w:rsid w:val="00E63D2E"/>
    <w:rsid w:val="00E64443"/>
    <w:rsid w:val="00E6622B"/>
    <w:rsid w:val="00E662D8"/>
    <w:rsid w:val="00E664B8"/>
    <w:rsid w:val="00E70CE2"/>
    <w:rsid w:val="00E73516"/>
    <w:rsid w:val="00E85A7D"/>
    <w:rsid w:val="00E87469"/>
    <w:rsid w:val="00E87A52"/>
    <w:rsid w:val="00E87DCD"/>
    <w:rsid w:val="00E919EE"/>
    <w:rsid w:val="00E923F4"/>
    <w:rsid w:val="00E944D9"/>
    <w:rsid w:val="00E94ED9"/>
    <w:rsid w:val="00E96089"/>
    <w:rsid w:val="00E966C5"/>
    <w:rsid w:val="00EA16F1"/>
    <w:rsid w:val="00EA1C5D"/>
    <w:rsid w:val="00EA2297"/>
    <w:rsid w:val="00EA263B"/>
    <w:rsid w:val="00EA2C3F"/>
    <w:rsid w:val="00EA2EDD"/>
    <w:rsid w:val="00EA37C9"/>
    <w:rsid w:val="00EA6D2F"/>
    <w:rsid w:val="00EB0AAE"/>
    <w:rsid w:val="00EB3140"/>
    <w:rsid w:val="00EB39AB"/>
    <w:rsid w:val="00EB6AFB"/>
    <w:rsid w:val="00EB6E01"/>
    <w:rsid w:val="00EC56D1"/>
    <w:rsid w:val="00EC6924"/>
    <w:rsid w:val="00EC6CB6"/>
    <w:rsid w:val="00EC7FC7"/>
    <w:rsid w:val="00ED1537"/>
    <w:rsid w:val="00ED1BE2"/>
    <w:rsid w:val="00ED22E0"/>
    <w:rsid w:val="00ED3AAF"/>
    <w:rsid w:val="00ED3BF1"/>
    <w:rsid w:val="00ED3DBF"/>
    <w:rsid w:val="00ED46A8"/>
    <w:rsid w:val="00ED6355"/>
    <w:rsid w:val="00EE1352"/>
    <w:rsid w:val="00EE19BE"/>
    <w:rsid w:val="00EE2CAC"/>
    <w:rsid w:val="00EE4FFE"/>
    <w:rsid w:val="00EF089D"/>
    <w:rsid w:val="00EF25AA"/>
    <w:rsid w:val="00EF39AF"/>
    <w:rsid w:val="00EF509F"/>
    <w:rsid w:val="00EF54C0"/>
    <w:rsid w:val="00F00A53"/>
    <w:rsid w:val="00F00E5A"/>
    <w:rsid w:val="00F0415F"/>
    <w:rsid w:val="00F1071C"/>
    <w:rsid w:val="00F10735"/>
    <w:rsid w:val="00F10C6D"/>
    <w:rsid w:val="00F113BE"/>
    <w:rsid w:val="00F13A91"/>
    <w:rsid w:val="00F14381"/>
    <w:rsid w:val="00F14FEE"/>
    <w:rsid w:val="00F20646"/>
    <w:rsid w:val="00F244F7"/>
    <w:rsid w:val="00F246AF"/>
    <w:rsid w:val="00F271EA"/>
    <w:rsid w:val="00F32AA8"/>
    <w:rsid w:val="00F40028"/>
    <w:rsid w:val="00F42429"/>
    <w:rsid w:val="00F43471"/>
    <w:rsid w:val="00F452C4"/>
    <w:rsid w:val="00F468C5"/>
    <w:rsid w:val="00F53B77"/>
    <w:rsid w:val="00F54B93"/>
    <w:rsid w:val="00F56E0E"/>
    <w:rsid w:val="00F60E04"/>
    <w:rsid w:val="00F6586B"/>
    <w:rsid w:val="00F66A07"/>
    <w:rsid w:val="00F702CD"/>
    <w:rsid w:val="00F711D8"/>
    <w:rsid w:val="00F73293"/>
    <w:rsid w:val="00F74720"/>
    <w:rsid w:val="00F76B72"/>
    <w:rsid w:val="00F84064"/>
    <w:rsid w:val="00F84447"/>
    <w:rsid w:val="00F8540A"/>
    <w:rsid w:val="00F85D76"/>
    <w:rsid w:val="00F85F2E"/>
    <w:rsid w:val="00F90239"/>
    <w:rsid w:val="00F94CF6"/>
    <w:rsid w:val="00F97A04"/>
    <w:rsid w:val="00F97D1A"/>
    <w:rsid w:val="00FA0523"/>
    <w:rsid w:val="00FA169F"/>
    <w:rsid w:val="00FA2F5E"/>
    <w:rsid w:val="00FA3304"/>
    <w:rsid w:val="00FB333C"/>
    <w:rsid w:val="00FB3A24"/>
    <w:rsid w:val="00FB3D1F"/>
    <w:rsid w:val="00FC00A3"/>
    <w:rsid w:val="00FC152A"/>
    <w:rsid w:val="00FC2382"/>
    <w:rsid w:val="00FC4D44"/>
    <w:rsid w:val="00FC4FC3"/>
    <w:rsid w:val="00FC7AC1"/>
    <w:rsid w:val="00FD13CD"/>
    <w:rsid w:val="00FD4A48"/>
    <w:rsid w:val="00FD56CD"/>
    <w:rsid w:val="00FD71BB"/>
    <w:rsid w:val="00FD7DB5"/>
    <w:rsid w:val="00FE3C8C"/>
    <w:rsid w:val="00FE57E2"/>
    <w:rsid w:val="00FE58E5"/>
    <w:rsid w:val="00FE5A92"/>
    <w:rsid w:val="00FE7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011BDB-423D-4505-BCDC-1D783F449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518"/>
    <w:rPr>
      <w:sz w:val="24"/>
      <w:szCs w:val="24"/>
      <w:lang w:val="hr-HR" w:eastAsia="hr-HR"/>
    </w:rPr>
  </w:style>
  <w:style w:type="paragraph" w:styleId="1">
    <w:name w:val="heading 1"/>
    <w:basedOn w:val="a"/>
    <w:next w:val="a"/>
    <w:qFormat/>
    <w:rsid w:val="002E6865"/>
    <w:pPr>
      <w:keepNext/>
      <w:autoSpaceDE w:val="0"/>
      <w:autoSpaceDN w:val="0"/>
      <w:adjustRightInd w:val="0"/>
      <w:spacing w:before="240" w:after="60"/>
      <w:outlineLvl w:val="0"/>
    </w:pPr>
    <w:rPr>
      <w:rFonts w:cs="Arial"/>
      <w:b/>
      <w:bCs/>
      <w:color w:val="000000"/>
      <w:kern w:val="32"/>
      <w:sz w:val="20"/>
      <w:szCs w:val="32"/>
      <w:lang w:val="en-US" w:eastAsia="en-US"/>
    </w:rPr>
  </w:style>
  <w:style w:type="paragraph" w:styleId="2">
    <w:name w:val="heading 2"/>
    <w:basedOn w:val="a"/>
    <w:next w:val="a"/>
    <w:qFormat/>
    <w:rsid w:val="00F40028"/>
    <w:pPr>
      <w:keepNext/>
      <w:autoSpaceDE w:val="0"/>
      <w:autoSpaceDN w:val="0"/>
      <w:adjustRightInd w:val="0"/>
      <w:spacing w:before="240" w:after="60"/>
      <w:outlineLvl w:val="1"/>
    </w:pPr>
    <w:rPr>
      <w:rFonts w:cs="Arial"/>
      <w:b/>
      <w:bCs/>
      <w:i/>
      <w:iCs/>
      <w:color w:val="000000"/>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187518"/>
    <w:pPr>
      <w:spacing w:after="160" w:line="240" w:lineRule="exact"/>
    </w:pPr>
    <w:rPr>
      <w:rFonts w:ascii="Tahoma" w:hAnsi="Tahoma"/>
      <w:sz w:val="20"/>
      <w:szCs w:val="20"/>
      <w:lang w:val="en-US" w:eastAsia="en-US"/>
    </w:rPr>
  </w:style>
  <w:style w:type="paragraph" w:styleId="10">
    <w:name w:val="index 1"/>
    <w:basedOn w:val="a"/>
    <w:next w:val="a"/>
    <w:autoRedefine/>
    <w:semiHidden/>
    <w:rsid w:val="00B45719"/>
    <w:pPr>
      <w:autoSpaceDE w:val="0"/>
      <w:autoSpaceDN w:val="0"/>
      <w:adjustRightInd w:val="0"/>
      <w:ind w:left="200" w:hanging="200"/>
    </w:pPr>
    <w:rPr>
      <w:color w:val="000000"/>
      <w:sz w:val="20"/>
      <w:szCs w:val="20"/>
      <w:lang w:val="en-US" w:eastAsia="en-US"/>
    </w:rPr>
  </w:style>
  <w:style w:type="character" w:customStyle="1" w:styleId="FontStyle34">
    <w:name w:val="Font Style34"/>
    <w:rsid w:val="00187518"/>
    <w:rPr>
      <w:rFonts w:ascii="Arial" w:hAnsi="Arial" w:cs="Arial"/>
      <w:sz w:val="14"/>
      <w:szCs w:val="14"/>
    </w:rPr>
  </w:style>
  <w:style w:type="paragraph" w:customStyle="1" w:styleId="Style7">
    <w:name w:val="Style7"/>
    <w:basedOn w:val="a"/>
    <w:rsid w:val="00187518"/>
    <w:pPr>
      <w:widowControl w:val="0"/>
      <w:autoSpaceDE w:val="0"/>
      <w:autoSpaceDN w:val="0"/>
      <w:adjustRightInd w:val="0"/>
      <w:spacing w:line="180" w:lineRule="exact"/>
      <w:ind w:hanging="1181"/>
    </w:pPr>
    <w:rPr>
      <w:rFonts w:ascii="Sylfaen" w:hAnsi="Sylfaen"/>
    </w:rPr>
  </w:style>
  <w:style w:type="paragraph" w:customStyle="1" w:styleId="Default">
    <w:name w:val="Default"/>
    <w:rsid w:val="00187518"/>
    <w:pPr>
      <w:autoSpaceDE w:val="0"/>
      <w:autoSpaceDN w:val="0"/>
      <w:adjustRightInd w:val="0"/>
    </w:pPr>
    <w:rPr>
      <w:color w:val="000000"/>
      <w:sz w:val="24"/>
      <w:szCs w:val="24"/>
      <w:lang w:val="hr-HR" w:eastAsia="hr-HR"/>
    </w:rPr>
  </w:style>
  <w:style w:type="character" w:customStyle="1" w:styleId="FontStyle73">
    <w:name w:val="Font Style73"/>
    <w:rsid w:val="00187518"/>
    <w:rPr>
      <w:rFonts w:ascii="Arial" w:hAnsi="Arial" w:cs="Arial"/>
      <w:b/>
      <w:bCs/>
      <w:sz w:val="14"/>
      <w:szCs w:val="14"/>
    </w:rPr>
  </w:style>
  <w:style w:type="paragraph" w:customStyle="1" w:styleId="Style36">
    <w:name w:val="Style36"/>
    <w:basedOn w:val="a"/>
    <w:rsid w:val="00187518"/>
    <w:pPr>
      <w:widowControl w:val="0"/>
      <w:autoSpaceDE w:val="0"/>
      <w:autoSpaceDN w:val="0"/>
      <w:adjustRightInd w:val="0"/>
      <w:spacing w:line="180" w:lineRule="exact"/>
      <w:jc w:val="both"/>
    </w:pPr>
    <w:rPr>
      <w:rFonts w:ascii="Book Antiqua" w:hAnsi="Book Antiqua"/>
    </w:rPr>
  </w:style>
  <w:style w:type="paragraph" w:customStyle="1" w:styleId="Style27">
    <w:name w:val="Style27"/>
    <w:basedOn w:val="a"/>
    <w:rsid w:val="00187518"/>
    <w:pPr>
      <w:widowControl w:val="0"/>
      <w:autoSpaceDE w:val="0"/>
      <w:autoSpaceDN w:val="0"/>
      <w:adjustRightInd w:val="0"/>
      <w:jc w:val="both"/>
    </w:pPr>
    <w:rPr>
      <w:rFonts w:ascii="Book Antiqua" w:hAnsi="Book Antiqua"/>
    </w:rPr>
  </w:style>
  <w:style w:type="paragraph" w:customStyle="1" w:styleId="Style22">
    <w:name w:val="Style22"/>
    <w:basedOn w:val="a"/>
    <w:rsid w:val="00187518"/>
    <w:pPr>
      <w:widowControl w:val="0"/>
      <w:autoSpaceDE w:val="0"/>
      <w:autoSpaceDN w:val="0"/>
      <w:adjustRightInd w:val="0"/>
    </w:pPr>
    <w:rPr>
      <w:rFonts w:ascii="Book Antiqua" w:hAnsi="Book Antiqua"/>
    </w:rPr>
  </w:style>
  <w:style w:type="character" w:styleId="a3">
    <w:name w:val="annotation reference"/>
    <w:semiHidden/>
    <w:rsid w:val="00187518"/>
    <w:rPr>
      <w:sz w:val="16"/>
      <w:szCs w:val="16"/>
    </w:rPr>
  </w:style>
  <w:style w:type="paragraph" w:styleId="a4">
    <w:name w:val="annotation text"/>
    <w:basedOn w:val="a"/>
    <w:semiHidden/>
    <w:rsid w:val="00187518"/>
    <w:rPr>
      <w:sz w:val="20"/>
      <w:szCs w:val="20"/>
    </w:rPr>
  </w:style>
  <w:style w:type="paragraph" w:styleId="a5">
    <w:name w:val="Balloon Text"/>
    <w:basedOn w:val="a"/>
    <w:semiHidden/>
    <w:rsid w:val="00187518"/>
    <w:rPr>
      <w:rFonts w:ascii="Tahoma" w:hAnsi="Tahoma" w:cs="Tahoma"/>
      <w:sz w:val="16"/>
      <w:szCs w:val="16"/>
    </w:rPr>
  </w:style>
  <w:style w:type="paragraph" w:styleId="a6">
    <w:name w:val="footer"/>
    <w:basedOn w:val="a"/>
    <w:link w:val="Char"/>
    <w:uiPriority w:val="99"/>
    <w:rsid w:val="00187518"/>
    <w:pPr>
      <w:tabs>
        <w:tab w:val="center" w:pos="4536"/>
        <w:tab w:val="right" w:pos="9072"/>
      </w:tabs>
    </w:pPr>
  </w:style>
  <w:style w:type="character" w:styleId="a7">
    <w:name w:val="page number"/>
    <w:basedOn w:val="a0"/>
    <w:rsid w:val="00187518"/>
  </w:style>
  <w:style w:type="paragraph" w:customStyle="1" w:styleId="Style5">
    <w:name w:val="Style5"/>
    <w:basedOn w:val="a"/>
    <w:rsid w:val="00187518"/>
    <w:pPr>
      <w:widowControl w:val="0"/>
      <w:autoSpaceDE w:val="0"/>
      <w:autoSpaceDN w:val="0"/>
      <w:adjustRightInd w:val="0"/>
      <w:spacing w:line="192" w:lineRule="exact"/>
    </w:pPr>
    <w:rPr>
      <w:rFonts w:ascii="Palatino Linotype" w:hAnsi="Palatino Linotype"/>
    </w:rPr>
  </w:style>
  <w:style w:type="paragraph" w:customStyle="1" w:styleId="Style2">
    <w:name w:val="Style2"/>
    <w:basedOn w:val="a"/>
    <w:rsid w:val="00187518"/>
    <w:pPr>
      <w:widowControl w:val="0"/>
      <w:autoSpaceDE w:val="0"/>
      <w:autoSpaceDN w:val="0"/>
      <w:adjustRightInd w:val="0"/>
      <w:spacing w:line="192" w:lineRule="exact"/>
    </w:pPr>
    <w:rPr>
      <w:rFonts w:ascii="Palatino Linotype" w:hAnsi="Palatino Linotype"/>
    </w:rPr>
  </w:style>
  <w:style w:type="paragraph" w:customStyle="1" w:styleId="Style10">
    <w:name w:val="Style10"/>
    <w:basedOn w:val="a"/>
    <w:rsid w:val="00187518"/>
    <w:pPr>
      <w:widowControl w:val="0"/>
      <w:autoSpaceDE w:val="0"/>
      <w:autoSpaceDN w:val="0"/>
      <w:adjustRightInd w:val="0"/>
      <w:spacing w:line="192" w:lineRule="exact"/>
      <w:jc w:val="both"/>
    </w:pPr>
    <w:rPr>
      <w:rFonts w:ascii="Sylfaen" w:hAnsi="Sylfaen"/>
    </w:rPr>
  </w:style>
  <w:style w:type="paragraph" w:customStyle="1" w:styleId="Style33">
    <w:name w:val="Style33"/>
    <w:basedOn w:val="a"/>
    <w:rsid w:val="00187518"/>
    <w:pPr>
      <w:widowControl w:val="0"/>
      <w:autoSpaceDE w:val="0"/>
      <w:autoSpaceDN w:val="0"/>
      <w:adjustRightInd w:val="0"/>
      <w:spacing w:line="168" w:lineRule="exact"/>
      <w:ind w:hanging="275"/>
    </w:pPr>
    <w:rPr>
      <w:rFonts w:ascii="Palatino Linotype" w:hAnsi="Palatino Linotype"/>
    </w:rPr>
  </w:style>
  <w:style w:type="paragraph" w:customStyle="1" w:styleId="Style32">
    <w:name w:val="Style32"/>
    <w:basedOn w:val="a"/>
    <w:rsid w:val="00187518"/>
    <w:pPr>
      <w:widowControl w:val="0"/>
      <w:autoSpaceDE w:val="0"/>
      <w:autoSpaceDN w:val="0"/>
      <w:adjustRightInd w:val="0"/>
    </w:pPr>
    <w:rPr>
      <w:rFonts w:ascii="Palatino Linotype" w:hAnsi="Palatino Linotype"/>
    </w:rPr>
  </w:style>
  <w:style w:type="paragraph" w:customStyle="1" w:styleId="Style34">
    <w:name w:val="Style34"/>
    <w:basedOn w:val="a"/>
    <w:rsid w:val="00187518"/>
    <w:pPr>
      <w:widowControl w:val="0"/>
      <w:autoSpaceDE w:val="0"/>
      <w:autoSpaceDN w:val="0"/>
      <w:adjustRightInd w:val="0"/>
      <w:spacing w:line="170" w:lineRule="exact"/>
    </w:pPr>
    <w:rPr>
      <w:rFonts w:ascii="Palatino Linotype" w:hAnsi="Palatino Linotype"/>
    </w:rPr>
  </w:style>
  <w:style w:type="character" w:customStyle="1" w:styleId="FontStyle55">
    <w:name w:val="Font Style55"/>
    <w:rsid w:val="00187518"/>
    <w:rPr>
      <w:rFonts w:ascii="Microsoft Sans Serif" w:hAnsi="Microsoft Sans Serif" w:cs="Microsoft Sans Serif"/>
      <w:i/>
      <w:iCs/>
      <w:sz w:val="12"/>
      <w:szCs w:val="12"/>
    </w:rPr>
  </w:style>
  <w:style w:type="character" w:customStyle="1" w:styleId="FontStyle52">
    <w:name w:val="Font Style52"/>
    <w:rsid w:val="00187518"/>
    <w:rPr>
      <w:rFonts w:ascii="Palatino Linotype" w:hAnsi="Palatino Linotype" w:cs="Palatino Linotype"/>
      <w:sz w:val="14"/>
      <w:szCs w:val="14"/>
    </w:rPr>
  </w:style>
  <w:style w:type="paragraph" w:customStyle="1" w:styleId="Style16">
    <w:name w:val="Style16"/>
    <w:basedOn w:val="a"/>
    <w:rsid w:val="00187518"/>
    <w:pPr>
      <w:widowControl w:val="0"/>
      <w:autoSpaceDE w:val="0"/>
      <w:autoSpaceDN w:val="0"/>
      <w:adjustRightInd w:val="0"/>
      <w:spacing w:line="171" w:lineRule="exact"/>
    </w:pPr>
    <w:rPr>
      <w:rFonts w:ascii="Sylfaen" w:hAnsi="Sylfaen" w:cs="Sylfaen"/>
    </w:rPr>
  </w:style>
  <w:style w:type="character" w:customStyle="1" w:styleId="FontStyle51">
    <w:name w:val="Font Style51"/>
    <w:rsid w:val="00187518"/>
    <w:rPr>
      <w:rFonts w:ascii="Microsoft Sans Serif" w:hAnsi="Microsoft Sans Serif" w:cs="Microsoft Sans Serif"/>
      <w:sz w:val="14"/>
      <w:szCs w:val="14"/>
    </w:rPr>
  </w:style>
  <w:style w:type="paragraph" w:customStyle="1" w:styleId="Style15">
    <w:name w:val="Style15"/>
    <w:basedOn w:val="a"/>
    <w:rsid w:val="00187518"/>
    <w:pPr>
      <w:widowControl w:val="0"/>
      <w:autoSpaceDE w:val="0"/>
      <w:autoSpaceDN w:val="0"/>
      <w:adjustRightInd w:val="0"/>
      <w:spacing w:line="169" w:lineRule="exact"/>
      <w:ind w:hanging="443"/>
    </w:pPr>
    <w:rPr>
      <w:rFonts w:ascii="Sylfaen" w:hAnsi="Sylfaen" w:cs="Sylfaen"/>
    </w:rPr>
  </w:style>
  <w:style w:type="paragraph" w:customStyle="1" w:styleId="Style13">
    <w:name w:val="Style13"/>
    <w:basedOn w:val="a"/>
    <w:rsid w:val="00187518"/>
    <w:pPr>
      <w:widowControl w:val="0"/>
      <w:autoSpaceDE w:val="0"/>
      <w:autoSpaceDN w:val="0"/>
      <w:adjustRightInd w:val="0"/>
      <w:spacing w:line="173" w:lineRule="exact"/>
      <w:ind w:hanging="666"/>
    </w:pPr>
    <w:rPr>
      <w:rFonts w:ascii="Sylfaen" w:hAnsi="Sylfaen" w:cs="Sylfaen"/>
    </w:rPr>
  </w:style>
  <w:style w:type="paragraph" w:customStyle="1" w:styleId="Style20">
    <w:name w:val="Style20"/>
    <w:basedOn w:val="a"/>
    <w:rsid w:val="00187518"/>
    <w:pPr>
      <w:widowControl w:val="0"/>
      <w:autoSpaceDE w:val="0"/>
      <w:autoSpaceDN w:val="0"/>
      <w:adjustRightInd w:val="0"/>
    </w:pPr>
    <w:rPr>
      <w:rFonts w:ascii="Sylfaen" w:hAnsi="Sylfaen" w:cs="Sylfaen"/>
    </w:rPr>
  </w:style>
  <w:style w:type="paragraph" w:customStyle="1" w:styleId="Style12">
    <w:name w:val="Style12"/>
    <w:basedOn w:val="a"/>
    <w:rsid w:val="00187518"/>
    <w:pPr>
      <w:widowControl w:val="0"/>
      <w:autoSpaceDE w:val="0"/>
      <w:autoSpaceDN w:val="0"/>
      <w:adjustRightInd w:val="0"/>
      <w:spacing w:line="173" w:lineRule="exact"/>
      <w:ind w:hanging="1400"/>
    </w:pPr>
    <w:rPr>
      <w:rFonts w:ascii="Sylfaen" w:hAnsi="Sylfaen" w:cs="Sylfaen"/>
    </w:rPr>
  </w:style>
  <w:style w:type="paragraph" w:customStyle="1" w:styleId="Style26">
    <w:name w:val="Style26"/>
    <w:basedOn w:val="a"/>
    <w:rsid w:val="00187518"/>
    <w:pPr>
      <w:widowControl w:val="0"/>
      <w:autoSpaceDE w:val="0"/>
      <w:autoSpaceDN w:val="0"/>
      <w:adjustRightInd w:val="0"/>
      <w:spacing w:line="170" w:lineRule="exact"/>
      <w:ind w:hanging="245"/>
      <w:jc w:val="both"/>
    </w:pPr>
    <w:rPr>
      <w:rFonts w:ascii="Sylfaen" w:hAnsi="Sylfaen" w:cs="Sylfaen"/>
    </w:rPr>
  </w:style>
  <w:style w:type="paragraph" w:customStyle="1" w:styleId="Style28">
    <w:name w:val="Style28"/>
    <w:basedOn w:val="a"/>
    <w:rsid w:val="00187518"/>
    <w:pPr>
      <w:widowControl w:val="0"/>
      <w:autoSpaceDE w:val="0"/>
      <w:autoSpaceDN w:val="0"/>
      <w:adjustRightInd w:val="0"/>
      <w:spacing w:line="169" w:lineRule="exact"/>
      <w:ind w:hanging="245"/>
      <w:jc w:val="both"/>
    </w:pPr>
    <w:rPr>
      <w:rFonts w:ascii="Sylfaen" w:hAnsi="Sylfaen" w:cs="Sylfaen"/>
    </w:rPr>
  </w:style>
  <w:style w:type="paragraph" w:customStyle="1" w:styleId="Style23">
    <w:name w:val="Style23"/>
    <w:basedOn w:val="a"/>
    <w:rsid w:val="00187518"/>
    <w:pPr>
      <w:widowControl w:val="0"/>
      <w:autoSpaceDE w:val="0"/>
      <w:autoSpaceDN w:val="0"/>
      <w:adjustRightInd w:val="0"/>
    </w:pPr>
    <w:rPr>
      <w:rFonts w:ascii="Sylfaen" w:hAnsi="Sylfaen" w:cs="Sylfaen"/>
    </w:rPr>
  </w:style>
  <w:style w:type="character" w:customStyle="1" w:styleId="FontStyle50">
    <w:name w:val="Font Style50"/>
    <w:rsid w:val="00187518"/>
    <w:rPr>
      <w:rFonts w:ascii="Microsoft Sans Serif" w:hAnsi="Microsoft Sans Serif" w:cs="Microsoft Sans Serif"/>
      <w:b/>
      <w:bCs/>
      <w:sz w:val="14"/>
      <w:szCs w:val="14"/>
    </w:rPr>
  </w:style>
  <w:style w:type="paragraph" w:customStyle="1" w:styleId="Style24">
    <w:name w:val="Style24"/>
    <w:basedOn w:val="a"/>
    <w:rsid w:val="00187518"/>
    <w:pPr>
      <w:widowControl w:val="0"/>
      <w:autoSpaceDE w:val="0"/>
      <w:autoSpaceDN w:val="0"/>
      <w:adjustRightInd w:val="0"/>
      <w:spacing w:line="173" w:lineRule="exact"/>
      <w:ind w:hanging="335"/>
    </w:pPr>
    <w:rPr>
      <w:rFonts w:ascii="Sylfaen" w:hAnsi="Sylfaen" w:cs="Sylfaen"/>
    </w:rPr>
  </w:style>
  <w:style w:type="paragraph" w:customStyle="1" w:styleId="Style25">
    <w:name w:val="Style25"/>
    <w:basedOn w:val="a"/>
    <w:rsid w:val="00187518"/>
    <w:pPr>
      <w:widowControl w:val="0"/>
      <w:autoSpaceDE w:val="0"/>
      <w:autoSpaceDN w:val="0"/>
      <w:adjustRightInd w:val="0"/>
      <w:spacing w:line="169" w:lineRule="exact"/>
      <w:ind w:hanging="1066"/>
    </w:pPr>
    <w:rPr>
      <w:rFonts w:ascii="Sylfaen" w:hAnsi="Sylfaen" w:cs="Sylfaen"/>
    </w:rPr>
  </w:style>
  <w:style w:type="paragraph" w:customStyle="1" w:styleId="Style30">
    <w:name w:val="Style30"/>
    <w:basedOn w:val="a"/>
    <w:rsid w:val="00187518"/>
    <w:pPr>
      <w:widowControl w:val="0"/>
      <w:autoSpaceDE w:val="0"/>
      <w:autoSpaceDN w:val="0"/>
      <w:adjustRightInd w:val="0"/>
    </w:pPr>
    <w:rPr>
      <w:rFonts w:ascii="Sylfaen" w:hAnsi="Sylfaen" w:cs="Sylfaen"/>
    </w:rPr>
  </w:style>
  <w:style w:type="paragraph" w:customStyle="1" w:styleId="Style29">
    <w:name w:val="Style29"/>
    <w:basedOn w:val="a"/>
    <w:rsid w:val="00187518"/>
    <w:pPr>
      <w:widowControl w:val="0"/>
      <w:autoSpaceDE w:val="0"/>
      <w:autoSpaceDN w:val="0"/>
      <w:adjustRightInd w:val="0"/>
      <w:spacing w:line="169" w:lineRule="exact"/>
      <w:ind w:hanging="1134"/>
    </w:pPr>
    <w:rPr>
      <w:rFonts w:ascii="Sylfaen" w:hAnsi="Sylfaen" w:cs="Sylfaen"/>
    </w:rPr>
  </w:style>
  <w:style w:type="paragraph" w:customStyle="1" w:styleId="Style35">
    <w:name w:val="Style35"/>
    <w:basedOn w:val="a"/>
    <w:rsid w:val="00187518"/>
    <w:pPr>
      <w:widowControl w:val="0"/>
      <w:autoSpaceDE w:val="0"/>
      <w:autoSpaceDN w:val="0"/>
      <w:adjustRightInd w:val="0"/>
      <w:spacing w:line="162" w:lineRule="exact"/>
      <w:ind w:hanging="742"/>
      <w:jc w:val="both"/>
    </w:pPr>
    <w:rPr>
      <w:rFonts w:ascii="Sylfaen" w:hAnsi="Sylfaen" w:cs="Sylfaen"/>
    </w:rPr>
  </w:style>
  <w:style w:type="paragraph" w:styleId="a8">
    <w:name w:val="annotation subject"/>
    <w:basedOn w:val="a4"/>
    <w:next w:val="a4"/>
    <w:semiHidden/>
    <w:rsid w:val="004D2EF4"/>
    <w:rPr>
      <w:b/>
      <w:bCs/>
    </w:rPr>
  </w:style>
  <w:style w:type="paragraph" w:styleId="a9">
    <w:name w:val="header"/>
    <w:basedOn w:val="a"/>
    <w:link w:val="Char0"/>
    <w:uiPriority w:val="99"/>
    <w:rsid w:val="007865FE"/>
    <w:pPr>
      <w:tabs>
        <w:tab w:val="center" w:pos="4680"/>
        <w:tab w:val="right" w:pos="9360"/>
      </w:tabs>
    </w:pPr>
  </w:style>
  <w:style w:type="character" w:customStyle="1" w:styleId="Char0">
    <w:name w:val="Κεφαλίδα Char"/>
    <w:link w:val="a9"/>
    <w:uiPriority w:val="99"/>
    <w:rsid w:val="007865FE"/>
    <w:rPr>
      <w:sz w:val="24"/>
      <w:szCs w:val="24"/>
      <w:lang w:val="hr-HR" w:eastAsia="hr-HR"/>
    </w:rPr>
  </w:style>
  <w:style w:type="paragraph" w:styleId="aa">
    <w:name w:val="List Paragraph"/>
    <w:basedOn w:val="a"/>
    <w:uiPriority w:val="34"/>
    <w:qFormat/>
    <w:rsid w:val="002369D9"/>
    <w:pPr>
      <w:ind w:left="720"/>
    </w:pPr>
  </w:style>
  <w:style w:type="character" w:customStyle="1" w:styleId="FontStyle14">
    <w:name w:val="Font Style14"/>
    <w:rsid w:val="003D2C63"/>
    <w:rPr>
      <w:rFonts w:ascii="Century Gothic" w:hAnsi="Century Gothic" w:cs="Century Gothic" w:hint="default"/>
      <w:b/>
      <w:bCs/>
      <w:smallCaps/>
      <w:sz w:val="14"/>
      <w:szCs w:val="14"/>
    </w:rPr>
  </w:style>
  <w:style w:type="character" w:customStyle="1" w:styleId="FontStyle18">
    <w:name w:val="Font Style18"/>
    <w:uiPriority w:val="99"/>
    <w:rsid w:val="003D2C63"/>
    <w:rPr>
      <w:rFonts w:ascii="Arial" w:hAnsi="Arial" w:cs="Arial" w:hint="default"/>
      <w:sz w:val="10"/>
      <w:szCs w:val="10"/>
    </w:rPr>
  </w:style>
  <w:style w:type="character" w:customStyle="1" w:styleId="FontStyle27">
    <w:name w:val="Font Style27"/>
    <w:rsid w:val="00051D4E"/>
    <w:rPr>
      <w:rFonts w:ascii="Arial" w:hAnsi="Arial" w:cs="Arial"/>
      <w:sz w:val="14"/>
      <w:szCs w:val="14"/>
    </w:rPr>
  </w:style>
  <w:style w:type="character" w:styleId="ab">
    <w:name w:val="Strong"/>
    <w:basedOn w:val="a0"/>
    <w:uiPriority w:val="22"/>
    <w:qFormat/>
    <w:rsid w:val="0010656D"/>
    <w:rPr>
      <w:rFonts w:cs="Times New Roman"/>
      <w:b/>
      <w:bCs/>
    </w:rPr>
  </w:style>
  <w:style w:type="paragraph" w:styleId="Web">
    <w:name w:val="Normal (Web)"/>
    <w:basedOn w:val="a"/>
    <w:uiPriority w:val="99"/>
    <w:rsid w:val="004F7B55"/>
  </w:style>
  <w:style w:type="character" w:customStyle="1" w:styleId="ezkurwreuab5ozgtqnkl">
    <w:name w:val="ezkurwreuab5ozgtqnkl"/>
    <w:basedOn w:val="a0"/>
    <w:rsid w:val="004B195C"/>
  </w:style>
  <w:style w:type="character" w:customStyle="1" w:styleId="FontStyle175">
    <w:name w:val="Font Style175"/>
    <w:basedOn w:val="a0"/>
    <w:uiPriority w:val="99"/>
    <w:rsid w:val="00F53B77"/>
    <w:rPr>
      <w:rFonts w:ascii="Calibri" w:hAnsi="Calibri" w:cs="Calibri" w:hint="default"/>
      <w:b/>
      <w:bCs/>
      <w:sz w:val="18"/>
      <w:szCs w:val="18"/>
    </w:rPr>
  </w:style>
  <w:style w:type="numbering" w:customStyle="1" w:styleId="11">
    <w:name w:val="Χωρίς λίστα1"/>
    <w:next w:val="a2"/>
    <w:uiPriority w:val="99"/>
    <w:semiHidden/>
    <w:unhideWhenUsed/>
    <w:rsid w:val="007058FB"/>
  </w:style>
  <w:style w:type="character" w:customStyle="1" w:styleId="FontStyle233">
    <w:name w:val="Font Style233"/>
    <w:rsid w:val="007058FB"/>
    <w:rPr>
      <w:rFonts w:ascii="Arial" w:hAnsi="Arial" w:cs="Arial"/>
      <w:sz w:val="14"/>
      <w:szCs w:val="14"/>
    </w:rPr>
  </w:style>
  <w:style w:type="character" w:customStyle="1" w:styleId="Char">
    <w:name w:val="Υποσέλιδο Char"/>
    <w:link w:val="a6"/>
    <w:uiPriority w:val="99"/>
    <w:rsid w:val="007058FB"/>
    <w:rPr>
      <w:sz w:val="24"/>
      <w:szCs w:val="24"/>
      <w:lang w:val="hr-HR" w:eastAsia="hr-HR"/>
    </w:rPr>
  </w:style>
  <w:style w:type="numbering" w:customStyle="1" w:styleId="20">
    <w:name w:val="Χωρίς λίστα2"/>
    <w:next w:val="a2"/>
    <w:uiPriority w:val="99"/>
    <w:semiHidden/>
    <w:unhideWhenUsed/>
    <w:rsid w:val="004B3912"/>
  </w:style>
  <w:style w:type="table" w:styleId="ac">
    <w:name w:val="Table Grid"/>
    <w:basedOn w:val="a1"/>
    <w:rsid w:val="002D0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06214">
      <w:bodyDiv w:val="1"/>
      <w:marLeft w:val="0"/>
      <w:marRight w:val="0"/>
      <w:marTop w:val="0"/>
      <w:marBottom w:val="0"/>
      <w:divBdr>
        <w:top w:val="none" w:sz="0" w:space="0" w:color="auto"/>
        <w:left w:val="none" w:sz="0" w:space="0" w:color="auto"/>
        <w:bottom w:val="none" w:sz="0" w:space="0" w:color="auto"/>
        <w:right w:val="none" w:sz="0" w:space="0" w:color="auto"/>
      </w:divBdr>
    </w:div>
    <w:div w:id="924731677">
      <w:bodyDiv w:val="1"/>
      <w:marLeft w:val="0"/>
      <w:marRight w:val="0"/>
      <w:marTop w:val="0"/>
      <w:marBottom w:val="0"/>
      <w:divBdr>
        <w:top w:val="none" w:sz="0" w:space="0" w:color="auto"/>
        <w:left w:val="none" w:sz="0" w:space="0" w:color="auto"/>
        <w:bottom w:val="none" w:sz="0" w:space="0" w:color="auto"/>
        <w:right w:val="none" w:sz="0" w:space="0" w:color="auto"/>
      </w:divBdr>
    </w:div>
    <w:div w:id="1116214082">
      <w:bodyDiv w:val="1"/>
      <w:marLeft w:val="0"/>
      <w:marRight w:val="0"/>
      <w:marTop w:val="0"/>
      <w:marBottom w:val="0"/>
      <w:divBdr>
        <w:top w:val="none" w:sz="0" w:space="0" w:color="auto"/>
        <w:left w:val="none" w:sz="0" w:space="0" w:color="auto"/>
        <w:bottom w:val="none" w:sz="0" w:space="0" w:color="auto"/>
        <w:right w:val="none" w:sz="0" w:space="0" w:color="auto"/>
      </w:divBdr>
    </w:div>
    <w:div w:id="1124351008">
      <w:bodyDiv w:val="1"/>
      <w:marLeft w:val="0"/>
      <w:marRight w:val="0"/>
      <w:marTop w:val="0"/>
      <w:marBottom w:val="0"/>
      <w:divBdr>
        <w:top w:val="none" w:sz="0" w:space="0" w:color="auto"/>
        <w:left w:val="none" w:sz="0" w:space="0" w:color="auto"/>
        <w:bottom w:val="none" w:sz="0" w:space="0" w:color="auto"/>
        <w:right w:val="none" w:sz="0" w:space="0" w:color="auto"/>
      </w:divBdr>
    </w:div>
    <w:div w:id="1580604187">
      <w:bodyDiv w:val="1"/>
      <w:marLeft w:val="0"/>
      <w:marRight w:val="0"/>
      <w:marTop w:val="0"/>
      <w:marBottom w:val="0"/>
      <w:divBdr>
        <w:top w:val="none" w:sz="0" w:space="0" w:color="auto"/>
        <w:left w:val="none" w:sz="0" w:space="0" w:color="auto"/>
        <w:bottom w:val="none" w:sz="0" w:space="0" w:color="auto"/>
        <w:right w:val="none" w:sz="0" w:space="0" w:color="auto"/>
      </w:divBdr>
    </w:div>
    <w:div w:id="1644383221">
      <w:bodyDiv w:val="1"/>
      <w:marLeft w:val="0"/>
      <w:marRight w:val="0"/>
      <w:marTop w:val="0"/>
      <w:marBottom w:val="0"/>
      <w:divBdr>
        <w:top w:val="none" w:sz="0" w:space="0" w:color="auto"/>
        <w:left w:val="none" w:sz="0" w:space="0" w:color="auto"/>
        <w:bottom w:val="none" w:sz="0" w:space="0" w:color="auto"/>
        <w:right w:val="none" w:sz="0" w:space="0" w:color="auto"/>
      </w:divBdr>
    </w:div>
    <w:div w:id="196846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0C136-8B56-468D-B583-A8FE9F36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TotalTime>
  <Pages>10</Pages>
  <Words>12628</Words>
  <Characters>68194</Characters>
  <Application>Microsoft Office Word</Application>
  <DocSecurity>0</DocSecurity>
  <Lines>568</Lines>
  <Paragraphs>161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HR-U-</vt:lpstr>
      <vt:lpstr>HR-U-</vt:lpstr>
    </vt:vector>
  </TitlesOfParts>
  <Company>RH-TDU</Company>
  <LinksUpToDate>false</LinksUpToDate>
  <CharactersWithSpaces>80661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HR-U-</dc:title>
  <dc:subject/>
  <dc:creator>ervin.bucan</dc:creator>
  <cp:keywords/>
  <cp:lastModifiedBy>Λογαριασμός Microsoft</cp:lastModifiedBy>
  <cp:revision>219</cp:revision>
  <cp:lastPrinted>2015-01-16T08:57:00Z</cp:lastPrinted>
  <dcterms:created xsi:type="dcterms:W3CDTF">2025-03-10T12:45:00Z</dcterms:created>
  <dcterms:modified xsi:type="dcterms:W3CDTF">2025-05-13T07:04:00Z</dcterms:modified>
</cp:coreProperties>
</file>