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69A" w:rsidRPr="00C32E7F" w:rsidRDefault="00F8672B">
      <w:pPr>
        <w:spacing w:after="0" w:line="240" w:lineRule="auto"/>
        <w:rPr>
          <w:rFonts w:ascii="Times New Roman" w:hAnsi="Times New Roman" w:cs="Times New Roman"/>
          <w:sz w:val="24"/>
          <w:szCs w:val="24"/>
        </w:rPr>
      </w:pPr>
      <w:r w:rsidRPr="00F8672B">
        <w:rPr>
          <w:noProof/>
        </w:rPr>
        <w:pict>
          <v:shapetype id="_x0000_t202" coordsize="21600,21600" o:spt="202" path="m,l,21600r21600,l21600,xe">
            <v:stroke joinstyle="miter"/>
            <v:path gradientshapeok="t" o:connecttype="rect"/>
          </v:shapetype>
          <v:shape id="_x0000_s1026" type="#_x0000_t202" style="position:absolute;margin-left:256.25pt;margin-top:6.15pt;width:213pt;height:123.3pt;z-index:251657728" strokeweight="1.5pt">
            <v:textbox style="mso-next-textbox:#_x0000_s1026">
              <w:txbxContent>
                <w:p w:rsidR="009722A3" w:rsidRDefault="009722A3" w:rsidP="00B13714">
                  <w:r>
                    <w:rPr>
                      <w:b/>
                      <w:bCs/>
                      <w:i/>
                      <w:iCs/>
                      <w:u w:val="single"/>
                    </w:rPr>
                    <w:t>Ημερομηνία Ελέγχου</w:t>
                  </w:r>
                  <w:r>
                    <w:t>:</w:t>
                  </w:r>
                </w:p>
                <w:p w:rsidR="009722A3" w:rsidRPr="004B7486" w:rsidRDefault="009722A3" w:rsidP="00B13714">
                  <w:r w:rsidRPr="004B7486">
                    <w:rPr>
                      <w:b/>
                      <w:bCs/>
                      <w:i/>
                      <w:iCs/>
                      <w:u w:val="single"/>
                    </w:rPr>
                    <w:t>Αρ. πρωτ</w:t>
                  </w:r>
                  <w:r>
                    <w:t>.:</w:t>
                  </w:r>
                </w:p>
                <w:p w:rsidR="009722A3" w:rsidRDefault="009722A3" w:rsidP="00B13714">
                  <w:pPr>
                    <w:rPr>
                      <w:b/>
                      <w:bCs/>
                      <w:i/>
                      <w:iCs/>
                      <w:u w:val="single"/>
                    </w:rPr>
                  </w:pPr>
                  <w:r>
                    <w:rPr>
                      <w:b/>
                      <w:bCs/>
                      <w:i/>
                      <w:iCs/>
                      <w:u w:val="single"/>
                    </w:rPr>
                    <w:t>Επιθεωρητής (ές) Κτηνίατροι:</w:t>
                  </w:r>
                </w:p>
                <w:p w:rsidR="009722A3" w:rsidRDefault="009722A3" w:rsidP="00B13714">
                  <w:pPr>
                    <w:rPr>
                      <w:b/>
                      <w:bCs/>
                      <w:i/>
                      <w:iCs/>
                      <w:u w:val="single"/>
                    </w:rPr>
                  </w:pPr>
                </w:p>
                <w:p w:rsidR="009722A3" w:rsidRDefault="009722A3" w:rsidP="00B13714">
                  <w:pPr>
                    <w:rPr>
                      <w:b/>
                      <w:bCs/>
                      <w:i/>
                      <w:iCs/>
                      <w:u w:val="single"/>
                    </w:rPr>
                  </w:pPr>
                </w:p>
                <w:p w:rsidR="009722A3" w:rsidRDefault="009722A3" w:rsidP="00B13714">
                  <w:pPr>
                    <w:rPr>
                      <w:b/>
                      <w:bCs/>
                      <w:i/>
                      <w:iCs/>
                      <w:u w:val="single"/>
                    </w:rPr>
                  </w:pPr>
                </w:p>
                <w:p w:rsidR="009722A3" w:rsidRDefault="009722A3" w:rsidP="00B13714">
                  <w:pPr>
                    <w:rPr>
                      <w:b/>
                      <w:bCs/>
                      <w:i/>
                      <w:iCs/>
                      <w:u w:val="single"/>
                    </w:rPr>
                  </w:pPr>
                </w:p>
                <w:p w:rsidR="009722A3" w:rsidRDefault="009722A3" w:rsidP="00B13714">
                  <w:pPr>
                    <w:rPr>
                      <w:b/>
                      <w:bCs/>
                      <w:i/>
                      <w:iCs/>
                      <w:u w:val="single"/>
                    </w:rPr>
                  </w:pPr>
                </w:p>
                <w:p w:rsidR="009722A3" w:rsidRDefault="009722A3" w:rsidP="00B13714">
                  <w:pPr>
                    <w:rPr>
                      <w:b/>
                      <w:bCs/>
                      <w:i/>
                      <w:iCs/>
                      <w:u w:val="single"/>
                    </w:rPr>
                  </w:pPr>
                </w:p>
                <w:p w:rsidR="009722A3" w:rsidRDefault="009722A3" w:rsidP="00B13714">
                  <w:pPr>
                    <w:rPr>
                      <w:b/>
                      <w:bCs/>
                      <w:i/>
                      <w:iCs/>
                      <w:u w:val="single"/>
                    </w:rPr>
                  </w:pPr>
                </w:p>
              </w:txbxContent>
            </v:textbox>
          </v:shape>
        </w:pict>
      </w:r>
      <w:r w:rsidR="000E269A" w:rsidRPr="00C32E7F">
        <w:rPr>
          <w:rFonts w:ascii="Times New Roman" w:hAnsi="Times New Roman" w:cs="Times New Roman"/>
          <w:sz w:val="24"/>
          <w:szCs w:val="24"/>
        </w:rPr>
        <w:t xml:space="preserve">                 </w:t>
      </w:r>
      <w:r w:rsidR="00C128E5">
        <w:rPr>
          <w:b/>
          <w:noProof/>
        </w:rPr>
        <w:drawing>
          <wp:inline distT="0" distB="0" distL="0" distR="0">
            <wp:extent cx="680720" cy="680720"/>
            <wp:effectExtent l="19050" t="0" r="5080" b="0"/>
            <wp:docPr id="1" name="Εικόνα 1" descr="eth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 color"/>
                    <pic:cNvPicPr>
                      <a:picLocks noChangeAspect="1" noChangeArrowheads="1"/>
                    </pic:cNvPicPr>
                  </pic:nvPicPr>
                  <pic:blipFill>
                    <a:blip r:embed="rId7"/>
                    <a:srcRect/>
                    <a:stretch>
                      <a:fillRect/>
                    </a:stretch>
                  </pic:blipFill>
                  <pic:spPr bwMode="auto">
                    <a:xfrm>
                      <a:off x="0" y="0"/>
                      <a:ext cx="680720" cy="680720"/>
                    </a:xfrm>
                    <a:prstGeom prst="rect">
                      <a:avLst/>
                    </a:prstGeom>
                    <a:noFill/>
                    <a:ln w="9525">
                      <a:noFill/>
                      <a:miter lim="800000"/>
                      <a:headEnd/>
                      <a:tailEnd/>
                    </a:ln>
                  </pic:spPr>
                </pic:pic>
              </a:graphicData>
            </a:graphic>
          </wp:inline>
        </w:drawing>
      </w:r>
    </w:p>
    <w:p w:rsidR="000E269A" w:rsidRPr="00CF7F02" w:rsidRDefault="000E269A" w:rsidP="001715F2">
      <w:pPr>
        <w:spacing w:after="0" w:line="240" w:lineRule="auto"/>
        <w:rPr>
          <w:sz w:val="24"/>
          <w:szCs w:val="24"/>
        </w:rPr>
      </w:pPr>
      <w:r w:rsidRPr="00CF7F02">
        <w:rPr>
          <w:b/>
          <w:bCs/>
          <w:sz w:val="24"/>
          <w:szCs w:val="24"/>
        </w:rPr>
        <w:t>ΕΛΛΗΝΙΚΗ ΔΗΜΟΚΡΑΤΙΑ</w:t>
      </w:r>
    </w:p>
    <w:p w:rsidR="000E269A" w:rsidRPr="00CF7F02" w:rsidRDefault="000E269A">
      <w:pPr>
        <w:spacing w:after="0" w:line="240" w:lineRule="auto"/>
        <w:rPr>
          <w:b/>
          <w:bCs/>
          <w:sz w:val="24"/>
          <w:szCs w:val="24"/>
        </w:rPr>
      </w:pPr>
      <w:r w:rsidRPr="00CF7F02">
        <w:rPr>
          <w:b/>
          <w:bCs/>
          <w:sz w:val="24"/>
          <w:szCs w:val="24"/>
        </w:rPr>
        <w:t>ΠΕΡΙΦΕΡΕΙΑ…………………………</w:t>
      </w:r>
    </w:p>
    <w:p w:rsidR="000E269A" w:rsidRPr="00CF7F02" w:rsidRDefault="000E269A">
      <w:pPr>
        <w:spacing w:after="0" w:line="240" w:lineRule="auto"/>
        <w:rPr>
          <w:b/>
          <w:bCs/>
          <w:sz w:val="24"/>
          <w:szCs w:val="24"/>
        </w:rPr>
      </w:pPr>
      <w:r w:rsidRPr="00CF7F02">
        <w:rPr>
          <w:b/>
          <w:bCs/>
          <w:sz w:val="24"/>
          <w:szCs w:val="24"/>
        </w:rPr>
        <w:t>Δ/ΝΣΗ ΑΓΡΟΤΙΚΗΣ ΟΙΚΟΝΟΜΙΑΣ &amp;</w:t>
      </w:r>
    </w:p>
    <w:p w:rsidR="000E269A" w:rsidRPr="00CF7F02" w:rsidRDefault="000E269A" w:rsidP="001715F2">
      <w:pPr>
        <w:spacing w:after="0" w:line="240" w:lineRule="auto"/>
        <w:rPr>
          <w:sz w:val="24"/>
          <w:szCs w:val="24"/>
        </w:rPr>
      </w:pPr>
      <w:r w:rsidRPr="00CF7F02">
        <w:rPr>
          <w:b/>
          <w:bCs/>
          <w:sz w:val="24"/>
          <w:szCs w:val="24"/>
        </w:rPr>
        <w:t>ΚΤΗΝΙΑΤΡΙΚΗΣ Π.Ε…………………..</w:t>
      </w:r>
    </w:p>
    <w:p w:rsidR="000E269A" w:rsidRPr="00CF7F02" w:rsidRDefault="000E269A" w:rsidP="001715F2">
      <w:pPr>
        <w:spacing w:after="0" w:line="240" w:lineRule="auto"/>
        <w:rPr>
          <w:sz w:val="24"/>
          <w:szCs w:val="24"/>
        </w:rPr>
      </w:pPr>
      <w:r w:rsidRPr="00CF7F02">
        <w:rPr>
          <w:b/>
          <w:bCs/>
          <w:sz w:val="24"/>
          <w:szCs w:val="24"/>
        </w:rPr>
        <w:t>ΤΜΗΜΑ ΚΤΗΝΙΑΤΡΙΚΗΣ</w:t>
      </w:r>
    </w:p>
    <w:p w:rsidR="000E269A" w:rsidRPr="00C32E7F" w:rsidRDefault="000E269A">
      <w:pPr>
        <w:spacing w:after="0" w:line="240" w:lineRule="auto"/>
        <w:rPr>
          <w:rFonts w:ascii="Times New Roman" w:hAnsi="Times New Roman" w:cs="Times New Roman"/>
          <w:sz w:val="24"/>
          <w:szCs w:val="24"/>
        </w:rPr>
      </w:pPr>
    </w:p>
    <w:p w:rsidR="000E269A" w:rsidRPr="00CF7F02" w:rsidRDefault="000E269A" w:rsidP="00060A43">
      <w:pPr>
        <w:keepNext/>
        <w:tabs>
          <w:tab w:val="left" w:pos="0"/>
        </w:tabs>
        <w:spacing w:after="0" w:line="240" w:lineRule="auto"/>
        <w:jc w:val="center"/>
        <w:rPr>
          <w:b/>
          <w:bCs/>
          <w:sz w:val="24"/>
          <w:szCs w:val="24"/>
          <w:u w:val="single"/>
        </w:rPr>
      </w:pPr>
      <w:r w:rsidRPr="00CF7F02">
        <w:rPr>
          <w:b/>
          <w:bCs/>
          <w:sz w:val="24"/>
          <w:szCs w:val="24"/>
          <w:u w:val="single"/>
        </w:rPr>
        <w:t>Π</w:t>
      </w:r>
      <w:r>
        <w:rPr>
          <w:b/>
          <w:bCs/>
          <w:sz w:val="24"/>
          <w:szCs w:val="24"/>
          <w:u w:val="single"/>
        </w:rPr>
        <w:t>Ρ</w:t>
      </w:r>
      <w:r w:rsidRPr="00CF7F02">
        <w:rPr>
          <w:b/>
          <w:bCs/>
          <w:sz w:val="24"/>
          <w:szCs w:val="24"/>
          <w:u w:val="single"/>
        </w:rPr>
        <w:t>ΩΤΟΚΟΛΛΟ ΕΠΙΘΕΩΡΗΣΗΣ ΣΦΑΓΗΣ</w:t>
      </w:r>
      <w:r>
        <w:rPr>
          <w:b/>
          <w:bCs/>
          <w:sz w:val="24"/>
          <w:szCs w:val="24"/>
          <w:u w:val="single"/>
        </w:rPr>
        <w:t xml:space="preserve"> ΟΠΛΗΦΟΡΩΝ</w:t>
      </w:r>
    </w:p>
    <w:p w:rsidR="000E269A" w:rsidRPr="00CF7F02" w:rsidRDefault="000E269A">
      <w:pPr>
        <w:spacing w:after="0" w:line="240" w:lineRule="auto"/>
        <w:jc w:val="center"/>
        <w:rPr>
          <w:b/>
          <w:bCs/>
          <w:sz w:val="24"/>
          <w:szCs w:val="24"/>
          <w:u w:val="single"/>
        </w:rPr>
      </w:pPr>
      <w:r w:rsidRPr="00CF7F02">
        <w:rPr>
          <w:b/>
          <w:bCs/>
          <w:sz w:val="24"/>
          <w:szCs w:val="24"/>
          <w:u w:val="single"/>
        </w:rPr>
        <w:t xml:space="preserve">Για την εφαρμογή του Καν. 1099/2009 </w:t>
      </w:r>
    </w:p>
    <w:p w:rsidR="000E269A" w:rsidRPr="00CF7F02" w:rsidRDefault="000E269A">
      <w:pPr>
        <w:spacing w:after="0" w:line="240" w:lineRule="auto"/>
        <w:rPr>
          <w:b/>
          <w:bCs/>
          <w:sz w:val="24"/>
          <w:szCs w:val="24"/>
          <w:u w:val="single"/>
        </w:rPr>
      </w:pPr>
    </w:p>
    <w:tbl>
      <w:tblPr>
        <w:tblW w:w="1056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692"/>
        <w:gridCol w:w="2541"/>
        <w:gridCol w:w="1571"/>
        <w:gridCol w:w="895"/>
        <w:gridCol w:w="381"/>
        <w:gridCol w:w="1417"/>
        <w:gridCol w:w="1134"/>
        <w:gridCol w:w="303"/>
        <w:gridCol w:w="699"/>
        <w:gridCol w:w="416"/>
        <w:gridCol w:w="519"/>
      </w:tblGrid>
      <w:tr w:rsidR="000E269A" w:rsidRPr="00E61075" w:rsidTr="009722A3">
        <w:trPr>
          <w:gridBefore w:val="1"/>
          <w:gridAfter w:val="1"/>
          <w:wBefore w:w="692" w:type="dxa"/>
          <w:wAfter w:w="519" w:type="dxa"/>
          <w:trHeight w:val="1"/>
        </w:trPr>
        <w:tc>
          <w:tcPr>
            <w:tcW w:w="5007" w:type="dxa"/>
            <w:gridSpan w:val="3"/>
            <w:tcMar>
              <w:left w:w="108" w:type="dxa"/>
              <w:right w:w="108" w:type="dxa"/>
            </w:tcMar>
            <w:vAlign w:val="center"/>
          </w:tcPr>
          <w:p w:rsidR="000E269A" w:rsidRPr="00E61075" w:rsidRDefault="000E269A" w:rsidP="001864C9">
            <w:pPr>
              <w:spacing w:line="240" w:lineRule="auto"/>
            </w:pPr>
            <w:r w:rsidRPr="00E61075">
              <w:rPr>
                <w:sz w:val="24"/>
                <w:szCs w:val="24"/>
                <w:u w:val="single"/>
              </w:rPr>
              <w:t>Επωνυμία Σφαγείου</w:t>
            </w:r>
          </w:p>
        </w:tc>
        <w:tc>
          <w:tcPr>
            <w:tcW w:w="4350" w:type="dxa"/>
            <w:gridSpan w:val="6"/>
            <w:tcMar>
              <w:left w:w="108" w:type="dxa"/>
              <w:right w:w="108" w:type="dxa"/>
            </w:tcMar>
            <w:vAlign w:val="center"/>
          </w:tcPr>
          <w:p w:rsidR="000E269A" w:rsidRPr="00C32E7F" w:rsidRDefault="000E269A">
            <w:pPr>
              <w:spacing w:line="240" w:lineRule="auto"/>
              <w:jc w:val="both"/>
            </w:pPr>
          </w:p>
        </w:tc>
      </w:tr>
      <w:tr w:rsidR="000E269A" w:rsidRPr="00E61075" w:rsidTr="009722A3">
        <w:trPr>
          <w:gridBefore w:val="1"/>
          <w:gridAfter w:val="1"/>
          <w:wBefore w:w="692" w:type="dxa"/>
          <w:wAfter w:w="519" w:type="dxa"/>
          <w:trHeight w:val="1"/>
        </w:trPr>
        <w:tc>
          <w:tcPr>
            <w:tcW w:w="5007" w:type="dxa"/>
            <w:gridSpan w:val="3"/>
            <w:tcMar>
              <w:left w:w="108" w:type="dxa"/>
              <w:right w:w="108" w:type="dxa"/>
            </w:tcMar>
            <w:vAlign w:val="center"/>
          </w:tcPr>
          <w:p w:rsidR="000E269A" w:rsidRPr="00E61075" w:rsidRDefault="000E269A" w:rsidP="001238DB">
            <w:pPr>
              <w:spacing w:after="0" w:line="240" w:lineRule="auto"/>
            </w:pPr>
            <w:r w:rsidRPr="00E61075">
              <w:rPr>
                <w:sz w:val="24"/>
                <w:szCs w:val="24"/>
                <w:u w:val="single"/>
              </w:rPr>
              <w:t>Κωδικός Αριθμός Ε.Ε.</w:t>
            </w:r>
          </w:p>
        </w:tc>
        <w:tc>
          <w:tcPr>
            <w:tcW w:w="4350" w:type="dxa"/>
            <w:gridSpan w:val="6"/>
            <w:tcMar>
              <w:left w:w="108" w:type="dxa"/>
              <w:right w:w="108" w:type="dxa"/>
            </w:tcMar>
            <w:vAlign w:val="center"/>
          </w:tcPr>
          <w:p w:rsidR="000E269A" w:rsidRPr="00C32E7F" w:rsidRDefault="000E269A">
            <w:pPr>
              <w:spacing w:line="240" w:lineRule="auto"/>
              <w:jc w:val="both"/>
            </w:pPr>
          </w:p>
        </w:tc>
      </w:tr>
      <w:tr w:rsidR="000E269A" w:rsidRPr="00E61075" w:rsidTr="009722A3">
        <w:trPr>
          <w:gridBefore w:val="1"/>
          <w:gridAfter w:val="1"/>
          <w:wBefore w:w="692" w:type="dxa"/>
          <w:wAfter w:w="519" w:type="dxa"/>
          <w:trHeight w:val="650"/>
        </w:trPr>
        <w:tc>
          <w:tcPr>
            <w:tcW w:w="5007" w:type="dxa"/>
            <w:gridSpan w:val="3"/>
            <w:tcMar>
              <w:left w:w="108" w:type="dxa"/>
              <w:right w:w="108" w:type="dxa"/>
            </w:tcMar>
            <w:vAlign w:val="center"/>
          </w:tcPr>
          <w:p w:rsidR="000E269A" w:rsidRPr="00E61075" w:rsidRDefault="000E269A" w:rsidP="001238DB">
            <w:pPr>
              <w:spacing w:after="0" w:line="240" w:lineRule="auto"/>
            </w:pPr>
            <w:r w:rsidRPr="00E61075">
              <w:rPr>
                <w:sz w:val="24"/>
                <w:szCs w:val="24"/>
                <w:u w:val="single"/>
              </w:rPr>
              <w:t>Διεύθυνση</w:t>
            </w:r>
          </w:p>
        </w:tc>
        <w:tc>
          <w:tcPr>
            <w:tcW w:w="4350" w:type="dxa"/>
            <w:gridSpan w:val="6"/>
            <w:tcMar>
              <w:left w:w="108" w:type="dxa"/>
              <w:right w:w="108" w:type="dxa"/>
            </w:tcMar>
            <w:vAlign w:val="center"/>
          </w:tcPr>
          <w:p w:rsidR="000E269A" w:rsidRPr="00C32E7F" w:rsidRDefault="000E269A" w:rsidP="001238DB">
            <w:pPr>
              <w:spacing w:after="0" w:line="240" w:lineRule="auto"/>
              <w:jc w:val="both"/>
            </w:pPr>
          </w:p>
        </w:tc>
      </w:tr>
      <w:tr w:rsidR="000E269A" w:rsidRPr="00E61075" w:rsidTr="009722A3">
        <w:trPr>
          <w:gridBefore w:val="1"/>
          <w:gridAfter w:val="1"/>
          <w:wBefore w:w="692" w:type="dxa"/>
          <w:wAfter w:w="519" w:type="dxa"/>
          <w:trHeight w:val="1"/>
        </w:trPr>
        <w:tc>
          <w:tcPr>
            <w:tcW w:w="5007" w:type="dxa"/>
            <w:gridSpan w:val="3"/>
            <w:tcMar>
              <w:left w:w="108" w:type="dxa"/>
              <w:right w:w="108" w:type="dxa"/>
            </w:tcMar>
            <w:vAlign w:val="center"/>
          </w:tcPr>
          <w:p w:rsidR="000E269A" w:rsidRPr="00E61075" w:rsidRDefault="000E269A" w:rsidP="00C303E7">
            <w:pPr>
              <w:keepNext/>
              <w:tabs>
                <w:tab w:val="left" w:pos="0"/>
              </w:tabs>
              <w:spacing w:line="240" w:lineRule="auto"/>
            </w:pPr>
            <w:r w:rsidRPr="00E61075">
              <w:rPr>
                <w:sz w:val="24"/>
                <w:szCs w:val="24"/>
                <w:u w:val="single"/>
              </w:rPr>
              <w:t>Υπεύθυνος της Εγκατάστασης</w:t>
            </w:r>
          </w:p>
        </w:tc>
        <w:tc>
          <w:tcPr>
            <w:tcW w:w="4350" w:type="dxa"/>
            <w:gridSpan w:val="6"/>
            <w:tcMar>
              <w:left w:w="108" w:type="dxa"/>
              <w:right w:w="108" w:type="dxa"/>
            </w:tcMar>
            <w:vAlign w:val="center"/>
          </w:tcPr>
          <w:p w:rsidR="000E269A" w:rsidRPr="00C32E7F" w:rsidRDefault="000E269A">
            <w:pPr>
              <w:spacing w:line="240" w:lineRule="auto"/>
              <w:jc w:val="both"/>
            </w:pPr>
          </w:p>
        </w:tc>
      </w:tr>
      <w:tr w:rsidR="000E269A" w:rsidRPr="00E61075" w:rsidTr="009722A3">
        <w:trPr>
          <w:gridBefore w:val="1"/>
          <w:gridAfter w:val="1"/>
          <w:wBefore w:w="692" w:type="dxa"/>
          <w:wAfter w:w="519" w:type="dxa"/>
          <w:trHeight w:val="1"/>
        </w:trPr>
        <w:tc>
          <w:tcPr>
            <w:tcW w:w="5007" w:type="dxa"/>
            <w:gridSpan w:val="3"/>
            <w:tcMar>
              <w:left w:w="108" w:type="dxa"/>
              <w:right w:w="108" w:type="dxa"/>
            </w:tcMar>
            <w:vAlign w:val="center"/>
          </w:tcPr>
          <w:p w:rsidR="000E269A" w:rsidRPr="00E61075" w:rsidRDefault="000E269A" w:rsidP="00C303E7">
            <w:pPr>
              <w:spacing w:line="240" w:lineRule="auto"/>
            </w:pPr>
            <w:r w:rsidRPr="00E61075">
              <w:rPr>
                <w:sz w:val="24"/>
                <w:szCs w:val="24"/>
                <w:u w:val="single"/>
              </w:rPr>
              <w:t>Επωνυμία Μεταφορέα</w:t>
            </w:r>
          </w:p>
        </w:tc>
        <w:tc>
          <w:tcPr>
            <w:tcW w:w="4350" w:type="dxa"/>
            <w:gridSpan w:val="6"/>
            <w:tcMar>
              <w:left w:w="108" w:type="dxa"/>
              <w:right w:w="108" w:type="dxa"/>
            </w:tcMar>
            <w:vAlign w:val="center"/>
          </w:tcPr>
          <w:p w:rsidR="000E269A" w:rsidRPr="00C32E7F" w:rsidRDefault="000E269A" w:rsidP="005B7211">
            <w:pPr>
              <w:spacing w:line="240" w:lineRule="auto"/>
              <w:jc w:val="both"/>
            </w:pPr>
          </w:p>
        </w:tc>
      </w:tr>
      <w:tr w:rsidR="000E269A" w:rsidRPr="00E61075" w:rsidTr="009722A3">
        <w:trPr>
          <w:gridBefore w:val="1"/>
          <w:gridAfter w:val="1"/>
          <w:wBefore w:w="692" w:type="dxa"/>
          <w:wAfter w:w="519" w:type="dxa"/>
          <w:trHeight w:val="1"/>
        </w:trPr>
        <w:tc>
          <w:tcPr>
            <w:tcW w:w="5007" w:type="dxa"/>
            <w:gridSpan w:val="3"/>
            <w:tcMar>
              <w:left w:w="108" w:type="dxa"/>
              <w:right w:w="108" w:type="dxa"/>
            </w:tcMar>
            <w:vAlign w:val="center"/>
          </w:tcPr>
          <w:p w:rsidR="000E269A" w:rsidRPr="00E61075" w:rsidRDefault="000E269A" w:rsidP="00C303E7">
            <w:pPr>
              <w:spacing w:line="240" w:lineRule="auto"/>
            </w:pPr>
            <w:r w:rsidRPr="00E61075">
              <w:rPr>
                <w:sz w:val="24"/>
                <w:szCs w:val="24"/>
                <w:u w:val="single"/>
              </w:rPr>
              <w:t>Αριθμός καταχώρησης στο Μητρώο Μεταφορέων</w:t>
            </w:r>
          </w:p>
        </w:tc>
        <w:tc>
          <w:tcPr>
            <w:tcW w:w="4350" w:type="dxa"/>
            <w:gridSpan w:val="6"/>
            <w:tcMar>
              <w:left w:w="108" w:type="dxa"/>
              <w:right w:w="108" w:type="dxa"/>
            </w:tcMar>
            <w:vAlign w:val="center"/>
          </w:tcPr>
          <w:p w:rsidR="000E269A" w:rsidRPr="00C32E7F" w:rsidRDefault="000E269A" w:rsidP="001238DB">
            <w:pPr>
              <w:spacing w:after="0" w:line="240" w:lineRule="auto"/>
              <w:jc w:val="both"/>
            </w:pPr>
          </w:p>
        </w:tc>
      </w:tr>
      <w:tr w:rsidR="000E269A" w:rsidRPr="00E61075" w:rsidTr="009722A3">
        <w:trPr>
          <w:gridBefore w:val="1"/>
          <w:gridAfter w:val="1"/>
          <w:wBefore w:w="692" w:type="dxa"/>
          <w:wAfter w:w="519" w:type="dxa"/>
          <w:trHeight w:val="1"/>
        </w:trPr>
        <w:tc>
          <w:tcPr>
            <w:tcW w:w="5007" w:type="dxa"/>
            <w:gridSpan w:val="3"/>
            <w:tcMar>
              <w:left w:w="108" w:type="dxa"/>
              <w:right w:w="108" w:type="dxa"/>
            </w:tcMar>
            <w:vAlign w:val="center"/>
          </w:tcPr>
          <w:p w:rsidR="000E269A" w:rsidRPr="00E61075" w:rsidRDefault="000E269A" w:rsidP="00C303E7">
            <w:pPr>
              <w:spacing w:line="240" w:lineRule="auto"/>
            </w:pPr>
            <w:r w:rsidRPr="00E61075">
              <w:rPr>
                <w:sz w:val="24"/>
                <w:szCs w:val="24"/>
                <w:u w:val="single"/>
              </w:rPr>
              <w:t>Αριθμός πινακίδων οχήματος</w:t>
            </w:r>
          </w:p>
        </w:tc>
        <w:tc>
          <w:tcPr>
            <w:tcW w:w="4350" w:type="dxa"/>
            <w:gridSpan w:val="6"/>
            <w:tcMar>
              <w:left w:w="108" w:type="dxa"/>
              <w:right w:w="108" w:type="dxa"/>
            </w:tcMar>
            <w:vAlign w:val="center"/>
          </w:tcPr>
          <w:p w:rsidR="000E269A" w:rsidRPr="00C32E7F" w:rsidRDefault="000E269A" w:rsidP="005B7211">
            <w:pPr>
              <w:spacing w:line="240" w:lineRule="auto"/>
              <w:jc w:val="both"/>
            </w:pPr>
          </w:p>
        </w:tc>
      </w:tr>
      <w:tr w:rsidR="000E269A" w:rsidRPr="00E61075" w:rsidTr="009722A3">
        <w:trPr>
          <w:gridBefore w:val="1"/>
          <w:gridAfter w:val="1"/>
          <w:wBefore w:w="692" w:type="dxa"/>
          <w:wAfter w:w="519" w:type="dxa"/>
          <w:trHeight w:val="1"/>
        </w:trPr>
        <w:tc>
          <w:tcPr>
            <w:tcW w:w="2541" w:type="dxa"/>
            <w:tcMar>
              <w:left w:w="108" w:type="dxa"/>
              <w:right w:w="108" w:type="dxa"/>
            </w:tcMar>
            <w:vAlign w:val="center"/>
          </w:tcPr>
          <w:p w:rsidR="000E269A" w:rsidRPr="00E61075" w:rsidRDefault="000E269A" w:rsidP="00C303E7">
            <w:pPr>
              <w:keepNext/>
              <w:tabs>
                <w:tab w:val="left" w:pos="0"/>
              </w:tabs>
              <w:spacing w:line="240" w:lineRule="auto"/>
            </w:pPr>
            <w:r w:rsidRPr="00E61075">
              <w:rPr>
                <w:sz w:val="24"/>
                <w:szCs w:val="24"/>
                <w:u w:val="single"/>
              </w:rPr>
              <w:t>Είδος ζώων</w:t>
            </w:r>
          </w:p>
        </w:tc>
        <w:tc>
          <w:tcPr>
            <w:tcW w:w="1571" w:type="dxa"/>
            <w:tcMar>
              <w:left w:w="108" w:type="dxa"/>
              <w:right w:w="108" w:type="dxa"/>
            </w:tcMar>
            <w:vAlign w:val="center"/>
          </w:tcPr>
          <w:p w:rsidR="000E269A" w:rsidRPr="00C32E7F" w:rsidRDefault="000E269A" w:rsidP="005602EE">
            <w:pPr>
              <w:spacing w:line="240" w:lineRule="auto"/>
              <w:jc w:val="both"/>
            </w:pPr>
            <w:r>
              <w:t xml:space="preserve">Βοοειδή   </w:t>
            </w:r>
            <w:r w:rsidRPr="00C32E7F">
              <w:rPr>
                <w:rFonts w:ascii="Wingdings" w:hAnsi="Wingdings" w:cs="Wingdings"/>
                <w:sz w:val="40"/>
                <w:szCs w:val="40"/>
              </w:rPr>
              <w:t></w:t>
            </w:r>
          </w:p>
        </w:tc>
        <w:tc>
          <w:tcPr>
            <w:tcW w:w="1276" w:type="dxa"/>
            <w:gridSpan w:val="2"/>
            <w:vAlign w:val="center"/>
          </w:tcPr>
          <w:p w:rsidR="000E269A" w:rsidRPr="00C32E7F" w:rsidRDefault="000E269A" w:rsidP="0006064E">
            <w:pPr>
              <w:spacing w:line="240" w:lineRule="auto"/>
              <w:jc w:val="both"/>
            </w:pPr>
            <w:r>
              <w:t xml:space="preserve">Αίγες  </w:t>
            </w:r>
            <w:r w:rsidRPr="00C32E7F">
              <w:rPr>
                <w:rFonts w:ascii="Wingdings" w:hAnsi="Wingdings" w:cs="Wingdings"/>
                <w:sz w:val="40"/>
                <w:szCs w:val="40"/>
              </w:rPr>
              <w:t></w:t>
            </w:r>
            <w:r>
              <w:t xml:space="preserve">  </w:t>
            </w:r>
          </w:p>
        </w:tc>
        <w:tc>
          <w:tcPr>
            <w:tcW w:w="1417" w:type="dxa"/>
            <w:vAlign w:val="center"/>
          </w:tcPr>
          <w:p w:rsidR="000E269A" w:rsidRPr="00C32E7F" w:rsidRDefault="000E269A" w:rsidP="005602EE">
            <w:pPr>
              <w:spacing w:line="240" w:lineRule="auto"/>
              <w:jc w:val="both"/>
            </w:pPr>
            <w:r>
              <w:t xml:space="preserve">Πρόβατα  </w:t>
            </w:r>
            <w:r w:rsidRPr="00C32E7F">
              <w:rPr>
                <w:rFonts w:ascii="Wingdings" w:hAnsi="Wingdings" w:cs="Wingdings"/>
                <w:sz w:val="40"/>
                <w:szCs w:val="40"/>
              </w:rPr>
              <w:t></w:t>
            </w:r>
            <w:r>
              <w:t xml:space="preserve"> </w:t>
            </w:r>
          </w:p>
        </w:tc>
        <w:tc>
          <w:tcPr>
            <w:tcW w:w="1134" w:type="dxa"/>
            <w:vAlign w:val="center"/>
          </w:tcPr>
          <w:p w:rsidR="000E269A" w:rsidRPr="00C32E7F" w:rsidRDefault="000E269A" w:rsidP="005602EE">
            <w:pPr>
              <w:spacing w:line="240" w:lineRule="auto"/>
              <w:jc w:val="both"/>
            </w:pPr>
            <w:r>
              <w:t xml:space="preserve">Χοίροι   </w:t>
            </w:r>
            <w:r w:rsidRPr="00C32E7F">
              <w:rPr>
                <w:rFonts w:ascii="Wingdings" w:hAnsi="Wingdings" w:cs="Wingdings"/>
                <w:sz w:val="40"/>
                <w:szCs w:val="40"/>
              </w:rPr>
              <w:t></w:t>
            </w:r>
          </w:p>
        </w:tc>
        <w:tc>
          <w:tcPr>
            <w:tcW w:w="1418" w:type="dxa"/>
            <w:gridSpan w:val="3"/>
            <w:vAlign w:val="center"/>
          </w:tcPr>
          <w:p w:rsidR="000E269A" w:rsidRPr="00C32E7F" w:rsidRDefault="000E269A" w:rsidP="0006064E">
            <w:pPr>
              <w:spacing w:line="240" w:lineRule="auto"/>
              <w:jc w:val="both"/>
            </w:pPr>
            <w:r>
              <w:t xml:space="preserve">Άλλο  </w:t>
            </w:r>
            <w:r w:rsidRPr="00C32E7F">
              <w:rPr>
                <w:rFonts w:ascii="Wingdings" w:hAnsi="Wingdings" w:cs="Wingdings"/>
                <w:sz w:val="40"/>
                <w:szCs w:val="40"/>
              </w:rPr>
              <w:t></w:t>
            </w:r>
            <w:r>
              <w:rPr>
                <w:rFonts w:ascii="Wingdings" w:hAnsi="Wingdings" w:cs="Wingdings"/>
                <w:sz w:val="40"/>
                <w:szCs w:val="40"/>
              </w:rPr>
              <w:t></w:t>
            </w:r>
          </w:p>
        </w:tc>
      </w:tr>
      <w:tr w:rsidR="000E269A" w:rsidRPr="00E61075" w:rsidTr="009722A3">
        <w:trPr>
          <w:gridBefore w:val="1"/>
          <w:gridAfter w:val="1"/>
          <w:wBefore w:w="692" w:type="dxa"/>
          <w:wAfter w:w="519" w:type="dxa"/>
          <w:trHeight w:val="1"/>
        </w:trPr>
        <w:tc>
          <w:tcPr>
            <w:tcW w:w="2541" w:type="dxa"/>
            <w:tcMar>
              <w:left w:w="108" w:type="dxa"/>
              <w:right w:w="108" w:type="dxa"/>
            </w:tcMar>
            <w:vAlign w:val="center"/>
          </w:tcPr>
          <w:p w:rsidR="000E269A" w:rsidRPr="00E61075" w:rsidRDefault="000E269A" w:rsidP="0006064E">
            <w:pPr>
              <w:keepNext/>
              <w:tabs>
                <w:tab w:val="left" w:pos="0"/>
              </w:tabs>
              <w:spacing w:line="240" w:lineRule="auto"/>
            </w:pPr>
            <w:r w:rsidRPr="00E61075">
              <w:rPr>
                <w:sz w:val="24"/>
                <w:szCs w:val="24"/>
                <w:u w:val="single"/>
              </w:rPr>
              <w:t>Αριθμός ζώων στην άφιξη</w:t>
            </w:r>
          </w:p>
        </w:tc>
        <w:tc>
          <w:tcPr>
            <w:tcW w:w="1571" w:type="dxa"/>
            <w:tcMar>
              <w:left w:w="108" w:type="dxa"/>
              <w:right w:w="108" w:type="dxa"/>
            </w:tcMar>
            <w:vAlign w:val="center"/>
          </w:tcPr>
          <w:p w:rsidR="000E269A" w:rsidRPr="00C32E7F" w:rsidRDefault="000E269A" w:rsidP="005B7211">
            <w:pPr>
              <w:spacing w:line="240" w:lineRule="auto"/>
              <w:jc w:val="both"/>
            </w:pPr>
          </w:p>
        </w:tc>
        <w:tc>
          <w:tcPr>
            <w:tcW w:w="1276" w:type="dxa"/>
            <w:gridSpan w:val="2"/>
            <w:vAlign w:val="center"/>
          </w:tcPr>
          <w:p w:rsidR="000E269A" w:rsidRPr="00C32E7F" w:rsidRDefault="000E269A" w:rsidP="005B7211">
            <w:pPr>
              <w:spacing w:line="240" w:lineRule="auto"/>
              <w:jc w:val="both"/>
            </w:pPr>
          </w:p>
        </w:tc>
        <w:tc>
          <w:tcPr>
            <w:tcW w:w="1417" w:type="dxa"/>
            <w:vAlign w:val="center"/>
          </w:tcPr>
          <w:p w:rsidR="000E269A" w:rsidRPr="00C32E7F" w:rsidRDefault="000E269A" w:rsidP="005B7211">
            <w:pPr>
              <w:spacing w:line="240" w:lineRule="auto"/>
              <w:jc w:val="both"/>
            </w:pPr>
          </w:p>
        </w:tc>
        <w:tc>
          <w:tcPr>
            <w:tcW w:w="1134" w:type="dxa"/>
            <w:vAlign w:val="center"/>
          </w:tcPr>
          <w:p w:rsidR="000E269A" w:rsidRPr="00C32E7F" w:rsidRDefault="000E269A" w:rsidP="005B7211">
            <w:pPr>
              <w:spacing w:line="240" w:lineRule="auto"/>
              <w:jc w:val="both"/>
            </w:pPr>
          </w:p>
        </w:tc>
        <w:tc>
          <w:tcPr>
            <w:tcW w:w="1418" w:type="dxa"/>
            <w:gridSpan w:val="3"/>
            <w:vAlign w:val="center"/>
          </w:tcPr>
          <w:p w:rsidR="000E269A" w:rsidRPr="00C32E7F" w:rsidRDefault="000E269A" w:rsidP="005B7211">
            <w:pPr>
              <w:spacing w:line="240" w:lineRule="auto"/>
              <w:jc w:val="both"/>
            </w:pPr>
          </w:p>
        </w:tc>
      </w:tr>
      <w:tr w:rsidR="000E269A" w:rsidRPr="00E61075" w:rsidTr="009722A3">
        <w:tblPrEx>
          <w:tblCellMar>
            <w:left w:w="108" w:type="dxa"/>
            <w:right w:w="108" w:type="dxa"/>
          </w:tblCellMar>
        </w:tblPrEx>
        <w:trPr>
          <w:trHeight w:val="293"/>
        </w:trPr>
        <w:tc>
          <w:tcPr>
            <w:tcW w:w="692" w:type="dxa"/>
            <w:shd w:val="clear" w:color="auto" w:fill="E5B8B7"/>
          </w:tcPr>
          <w:p w:rsidR="000E269A" w:rsidRPr="00E61075" w:rsidRDefault="000E269A" w:rsidP="004E399F">
            <w:pPr>
              <w:tabs>
                <w:tab w:val="left" w:pos="3692"/>
              </w:tabs>
              <w:spacing w:after="0" w:line="240" w:lineRule="auto"/>
              <w:ind w:left="340"/>
              <w:jc w:val="both"/>
              <w:rPr>
                <w:rFonts w:ascii="Times New Roman" w:hAnsi="Times New Roman" w:cs="Times New Roman"/>
                <w:b/>
                <w:bCs/>
                <w:sz w:val="28"/>
                <w:szCs w:val="28"/>
              </w:rPr>
            </w:pPr>
            <w:r w:rsidRPr="00E61075">
              <w:rPr>
                <w:rFonts w:ascii="Times New Roman" w:hAnsi="Times New Roman" w:cs="Times New Roman"/>
                <w:b/>
                <w:bCs/>
                <w:sz w:val="28"/>
                <w:szCs w:val="28"/>
              </w:rPr>
              <w:t>Α</w:t>
            </w:r>
          </w:p>
        </w:tc>
        <w:tc>
          <w:tcPr>
            <w:tcW w:w="8242" w:type="dxa"/>
            <w:gridSpan w:val="7"/>
            <w:shd w:val="clear" w:color="auto" w:fill="E5B8B7"/>
          </w:tcPr>
          <w:p w:rsidR="000E269A" w:rsidRPr="00E61075" w:rsidRDefault="000E269A" w:rsidP="005602EE">
            <w:pPr>
              <w:tabs>
                <w:tab w:val="left" w:pos="3692"/>
              </w:tabs>
              <w:spacing w:after="0" w:line="240" w:lineRule="auto"/>
              <w:ind w:left="340"/>
              <w:jc w:val="both"/>
              <w:rPr>
                <w:b/>
                <w:bCs/>
                <w:sz w:val="24"/>
                <w:szCs w:val="24"/>
              </w:rPr>
            </w:pPr>
            <w:r w:rsidRPr="00E61075">
              <w:rPr>
                <w:b/>
                <w:bCs/>
                <w:sz w:val="24"/>
                <w:szCs w:val="24"/>
              </w:rPr>
              <w:t>ΑΦΙΞΗ ΤΩΝ ΖΩΩΝ</w:t>
            </w:r>
          </w:p>
        </w:tc>
        <w:tc>
          <w:tcPr>
            <w:tcW w:w="699" w:type="dxa"/>
            <w:shd w:val="clear" w:color="auto" w:fill="E5B8B7"/>
          </w:tcPr>
          <w:p w:rsidR="000E269A" w:rsidRPr="00E61075" w:rsidRDefault="000E269A" w:rsidP="00D400A3">
            <w:pPr>
              <w:spacing w:line="280" w:lineRule="atLeast"/>
              <w:jc w:val="center"/>
              <w:rPr>
                <w:b/>
                <w:bCs/>
              </w:rPr>
            </w:pPr>
            <w:r w:rsidRPr="00E61075">
              <w:rPr>
                <w:b/>
                <w:bCs/>
              </w:rPr>
              <w:t>ΝΑΙ</w:t>
            </w:r>
          </w:p>
        </w:tc>
        <w:tc>
          <w:tcPr>
            <w:tcW w:w="935" w:type="dxa"/>
            <w:gridSpan w:val="2"/>
            <w:shd w:val="clear" w:color="auto" w:fill="E5B8B7"/>
          </w:tcPr>
          <w:p w:rsidR="000E269A" w:rsidRPr="00E61075" w:rsidRDefault="000E269A" w:rsidP="00D400A3">
            <w:pPr>
              <w:spacing w:line="280" w:lineRule="atLeast"/>
              <w:jc w:val="center"/>
              <w:rPr>
                <w:b/>
                <w:bCs/>
              </w:rPr>
            </w:pPr>
            <w:r w:rsidRPr="00E61075">
              <w:rPr>
                <w:b/>
                <w:bCs/>
              </w:rPr>
              <w:t>ΟΧΙ</w:t>
            </w:r>
          </w:p>
        </w:tc>
      </w:tr>
      <w:tr w:rsidR="000E269A" w:rsidRPr="00E61075" w:rsidTr="009722A3">
        <w:tblPrEx>
          <w:tblCellMar>
            <w:left w:w="108" w:type="dxa"/>
            <w:right w:w="108" w:type="dxa"/>
          </w:tblCellMar>
        </w:tblPrEx>
        <w:trPr>
          <w:trHeight w:val="542"/>
        </w:trPr>
        <w:tc>
          <w:tcPr>
            <w:tcW w:w="692" w:type="dxa"/>
            <w:shd w:val="clear" w:color="auto" w:fill="E5DFEC"/>
          </w:tcPr>
          <w:p w:rsidR="000E269A" w:rsidRPr="00E61075" w:rsidRDefault="000E269A" w:rsidP="00DB796B">
            <w:pPr>
              <w:tabs>
                <w:tab w:val="left" w:pos="3692"/>
              </w:tabs>
              <w:spacing w:after="0" w:line="240" w:lineRule="auto"/>
              <w:jc w:val="both"/>
              <w:rPr>
                <w:b/>
                <w:bCs/>
              </w:rPr>
            </w:pPr>
            <w:r w:rsidRPr="00E61075">
              <w:rPr>
                <w:b/>
                <w:bCs/>
              </w:rPr>
              <w:t>1.</w:t>
            </w:r>
          </w:p>
        </w:tc>
        <w:tc>
          <w:tcPr>
            <w:tcW w:w="8242" w:type="dxa"/>
            <w:gridSpan w:val="7"/>
            <w:shd w:val="clear" w:color="auto" w:fill="E5DFEC"/>
          </w:tcPr>
          <w:p w:rsidR="000E269A" w:rsidRPr="00E61075" w:rsidRDefault="000E269A" w:rsidP="004E399F">
            <w:pPr>
              <w:tabs>
                <w:tab w:val="left" w:pos="3692"/>
              </w:tabs>
              <w:spacing w:after="0" w:line="240" w:lineRule="auto"/>
              <w:ind w:left="340"/>
              <w:jc w:val="both"/>
              <w:rPr>
                <w:b/>
                <w:bCs/>
                <w:sz w:val="24"/>
                <w:szCs w:val="24"/>
              </w:rPr>
            </w:pPr>
            <w:r w:rsidRPr="00E61075">
              <w:rPr>
                <w:b/>
                <w:bCs/>
                <w:sz w:val="24"/>
                <w:szCs w:val="24"/>
              </w:rPr>
              <w:t>Πυκνότητα φόρτωσης ανά είδος</w:t>
            </w:r>
          </w:p>
        </w:tc>
        <w:tc>
          <w:tcPr>
            <w:tcW w:w="699" w:type="dxa"/>
            <w:shd w:val="clear" w:color="auto" w:fill="E5DFEC"/>
          </w:tcPr>
          <w:p w:rsidR="000E269A" w:rsidRPr="00E61075" w:rsidRDefault="000E269A" w:rsidP="002104E8">
            <w:pPr>
              <w:spacing w:after="0" w:line="280" w:lineRule="atLeast"/>
              <w:ind w:left="792"/>
            </w:pPr>
          </w:p>
        </w:tc>
        <w:tc>
          <w:tcPr>
            <w:tcW w:w="935" w:type="dxa"/>
            <w:gridSpan w:val="2"/>
            <w:shd w:val="clear" w:color="auto" w:fill="E5DFEC"/>
          </w:tcPr>
          <w:p w:rsidR="000E269A" w:rsidRPr="00E61075" w:rsidRDefault="000E269A" w:rsidP="002104E8">
            <w:pPr>
              <w:spacing w:after="0" w:line="280" w:lineRule="atLeast"/>
              <w:ind w:left="792"/>
            </w:pPr>
          </w:p>
        </w:tc>
      </w:tr>
      <w:tr w:rsidR="000E269A" w:rsidRPr="00E61075" w:rsidTr="009722A3">
        <w:tblPrEx>
          <w:tblCellMar>
            <w:left w:w="108" w:type="dxa"/>
            <w:right w:w="108" w:type="dxa"/>
          </w:tblCellMar>
        </w:tblPrEx>
        <w:trPr>
          <w:trHeight w:val="158"/>
        </w:trPr>
        <w:tc>
          <w:tcPr>
            <w:tcW w:w="692" w:type="dxa"/>
          </w:tcPr>
          <w:p w:rsidR="000E269A" w:rsidRPr="00E61075" w:rsidRDefault="000E269A" w:rsidP="00114D54">
            <w:pPr>
              <w:pStyle w:val="Default"/>
              <w:rPr>
                <w:b/>
                <w:bCs/>
                <w:sz w:val="22"/>
                <w:szCs w:val="22"/>
              </w:rPr>
            </w:pPr>
            <w:r w:rsidRPr="00E61075">
              <w:rPr>
                <w:b/>
                <w:bCs/>
                <w:sz w:val="22"/>
                <w:szCs w:val="22"/>
              </w:rPr>
              <w:t>1.α</w:t>
            </w:r>
          </w:p>
        </w:tc>
        <w:tc>
          <w:tcPr>
            <w:tcW w:w="8242" w:type="dxa"/>
            <w:gridSpan w:val="7"/>
          </w:tcPr>
          <w:p w:rsidR="000E269A" w:rsidRPr="00E61075" w:rsidRDefault="000E269A" w:rsidP="00FA5118">
            <w:pPr>
              <w:pStyle w:val="Default"/>
            </w:pPr>
            <w:r w:rsidRPr="00E61075">
              <w:rPr>
                <w:b/>
                <w:bCs/>
              </w:rPr>
              <w:t>Βοοειδή:</w:t>
            </w:r>
            <w:r w:rsidRPr="00E61075">
              <w:t xml:space="preserve"> </w:t>
            </w:r>
            <w:r w:rsidRPr="00E61075">
              <w:rPr>
                <w:b/>
                <w:bCs/>
              </w:rPr>
              <w:t>Βάρος κατά προσέγγιση (σε kg)                       Εμβαδόν σε m</w:t>
            </w:r>
            <w:r w:rsidRPr="00E61075">
              <w:rPr>
                <w:b/>
                <w:bCs/>
                <w:vertAlign w:val="superscript"/>
              </w:rPr>
              <w:t>2</w:t>
            </w:r>
            <w:r w:rsidRPr="00E61075">
              <w:rPr>
                <w:b/>
                <w:bCs/>
              </w:rPr>
              <w:t xml:space="preserve">/ζώο </w:t>
            </w:r>
          </w:p>
          <w:p w:rsidR="000E269A" w:rsidRPr="00E61075" w:rsidRDefault="000E269A" w:rsidP="00FA5118">
            <w:pPr>
              <w:pStyle w:val="Default"/>
              <w:rPr>
                <w:sz w:val="18"/>
                <w:szCs w:val="18"/>
              </w:rPr>
            </w:pPr>
            <w:r w:rsidRPr="00E61075">
              <w:t xml:space="preserve">                                   </w:t>
            </w:r>
            <w:r w:rsidRPr="00E61075">
              <w:rPr>
                <w:sz w:val="18"/>
                <w:szCs w:val="18"/>
              </w:rPr>
              <w:t xml:space="preserve">50  </w:t>
            </w:r>
            <w:r w:rsidRPr="00E61075">
              <w:rPr>
                <w:sz w:val="18"/>
                <w:szCs w:val="18"/>
                <w:lang w:val="en-US"/>
              </w:rPr>
              <w:t>Kg</w:t>
            </w:r>
            <w:r w:rsidRPr="00E61075">
              <w:rPr>
                <w:sz w:val="18"/>
                <w:szCs w:val="18"/>
              </w:rPr>
              <w:t xml:space="preserve">                                                                                      0,30 έως 0,40 </w:t>
            </w:r>
          </w:p>
          <w:p w:rsidR="000E269A" w:rsidRPr="00E61075" w:rsidRDefault="000E269A" w:rsidP="00FA5118">
            <w:pPr>
              <w:pStyle w:val="Default"/>
              <w:rPr>
                <w:sz w:val="18"/>
                <w:szCs w:val="18"/>
              </w:rPr>
            </w:pPr>
            <w:r w:rsidRPr="00E61075">
              <w:rPr>
                <w:sz w:val="18"/>
                <w:szCs w:val="18"/>
              </w:rPr>
              <w:t xml:space="preserve">                                             110                                                                                            0,40 έως 0,70 </w:t>
            </w:r>
          </w:p>
          <w:p w:rsidR="000E269A" w:rsidRPr="00E61075" w:rsidRDefault="000E269A" w:rsidP="00FA5118">
            <w:pPr>
              <w:pStyle w:val="Default"/>
              <w:rPr>
                <w:sz w:val="18"/>
                <w:szCs w:val="18"/>
              </w:rPr>
            </w:pPr>
            <w:r w:rsidRPr="00E61075">
              <w:rPr>
                <w:sz w:val="18"/>
                <w:szCs w:val="18"/>
              </w:rPr>
              <w:t xml:space="preserve">                                             200                                                                                            0,70 έως 0,95 </w:t>
            </w:r>
          </w:p>
          <w:p w:rsidR="000E269A" w:rsidRPr="00E61075" w:rsidRDefault="000E269A" w:rsidP="00FA5118">
            <w:pPr>
              <w:pStyle w:val="Default"/>
              <w:rPr>
                <w:sz w:val="18"/>
                <w:szCs w:val="18"/>
              </w:rPr>
            </w:pPr>
            <w:r w:rsidRPr="00E61075">
              <w:rPr>
                <w:sz w:val="18"/>
                <w:szCs w:val="18"/>
              </w:rPr>
              <w:t xml:space="preserve">                                             325                                                                                             0,95 έως 1,30 </w:t>
            </w:r>
          </w:p>
          <w:p w:rsidR="000E269A" w:rsidRPr="00E61075" w:rsidRDefault="000E269A" w:rsidP="00FA5118">
            <w:pPr>
              <w:pStyle w:val="Default"/>
              <w:rPr>
                <w:sz w:val="18"/>
                <w:szCs w:val="18"/>
              </w:rPr>
            </w:pPr>
            <w:r w:rsidRPr="00E61075">
              <w:rPr>
                <w:sz w:val="18"/>
                <w:szCs w:val="18"/>
              </w:rPr>
              <w:t xml:space="preserve">                                             </w:t>
            </w:r>
            <w:r w:rsidRPr="00E61075">
              <w:rPr>
                <w:sz w:val="18"/>
                <w:szCs w:val="18"/>
                <w:lang w:val="en-US"/>
              </w:rPr>
              <w:t xml:space="preserve">550                                           </w:t>
            </w:r>
            <w:r w:rsidRPr="00E61075">
              <w:rPr>
                <w:sz w:val="18"/>
                <w:szCs w:val="18"/>
              </w:rPr>
              <w:t xml:space="preserve">                                  </w:t>
            </w:r>
            <w:r w:rsidRPr="00E61075">
              <w:rPr>
                <w:sz w:val="18"/>
                <w:szCs w:val="18"/>
                <w:lang w:val="en-US"/>
              </w:rPr>
              <w:t xml:space="preserve">                </w:t>
            </w:r>
            <w:r w:rsidRPr="00E61075">
              <w:rPr>
                <w:sz w:val="18"/>
                <w:szCs w:val="18"/>
              </w:rPr>
              <w:t xml:space="preserve">1,30 έως 1,60 </w:t>
            </w:r>
          </w:p>
          <w:p w:rsidR="000E269A" w:rsidRPr="00E61075" w:rsidRDefault="000E269A" w:rsidP="008B38F1">
            <w:pPr>
              <w:pStyle w:val="Default"/>
              <w:spacing w:after="240"/>
              <w:rPr>
                <w:sz w:val="18"/>
                <w:szCs w:val="18"/>
                <w:lang w:val="en-US"/>
              </w:rPr>
            </w:pPr>
            <w:r w:rsidRPr="00E61075">
              <w:rPr>
                <w:sz w:val="18"/>
                <w:szCs w:val="18"/>
                <w:lang w:val="en-US"/>
              </w:rPr>
              <w:t xml:space="preserve">                                           &gt;700                                                         </w:t>
            </w:r>
            <w:r w:rsidRPr="00E61075">
              <w:rPr>
                <w:sz w:val="18"/>
                <w:szCs w:val="18"/>
              </w:rPr>
              <w:t xml:space="preserve">                                  </w:t>
            </w:r>
            <w:r w:rsidRPr="00E61075">
              <w:rPr>
                <w:sz w:val="18"/>
                <w:szCs w:val="18"/>
                <w:lang w:val="en-US"/>
              </w:rPr>
              <w:t xml:space="preserve">          </w:t>
            </w:r>
            <w:r w:rsidRPr="00E61075">
              <w:rPr>
                <w:sz w:val="18"/>
                <w:szCs w:val="18"/>
              </w:rPr>
              <w:t xml:space="preserve">&gt; 1,60 </w:t>
            </w:r>
            <w:r w:rsidRPr="00E61075">
              <w:rPr>
                <w:sz w:val="18"/>
                <w:szCs w:val="18"/>
                <w:lang w:val="en-US"/>
              </w:rPr>
              <w:t xml:space="preserve">             </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158"/>
        </w:trPr>
        <w:tc>
          <w:tcPr>
            <w:tcW w:w="692" w:type="dxa"/>
          </w:tcPr>
          <w:p w:rsidR="000E269A" w:rsidRPr="00E61075" w:rsidRDefault="000E269A" w:rsidP="001238DB">
            <w:pPr>
              <w:pStyle w:val="Default"/>
              <w:rPr>
                <w:b/>
                <w:bCs/>
                <w:sz w:val="22"/>
                <w:szCs w:val="22"/>
              </w:rPr>
            </w:pPr>
            <w:r w:rsidRPr="00E61075">
              <w:rPr>
                <w:b/>
                <w:bCs/>
                <w:sz w:val="22"/>
                <w:szCs w:val="22"/>
              </w:rPr>
              <w:t>1.β</w:t>
            </w:r>
          </w:p>
        </w:tc>
        <w:tc>
          <w:tcPr>
            <w:tcW w:w="8242" w:type="dxa"/>
            <w:gridSpan w:val="7"/>
          </w:tcPr>
          <w:tbl>
            <w:tblPr>
              <w:tblW w:w="0" w:type="auto"/>
              <w:tblLayout w:type="fixed"/>
              <w:tblLook w:val="0000"/>
            </w:tblPr>
            <w:tblGrid>
              <w:gridCol w:w="2882"/>
              <w:gridCol w:w="2882"/>
              <w:gridCol w:w="2882"/>
            </w:tblGrid>
            <w:tr w:rsidR="000E269A" w:rsidRPr="00E61075">
              <w:trPr>
                <w:trHeight w:val="113"/>
              </w:trPr>
              <w:tc>
                <w:tcPr>
                  <w:tcW w:w="2882" w:type="dxa"/>
                </w:tcPr>
                <w:p w:rsidR="000E269A" w:rsidRPr="00E61075" w:rsidRDefault="000E269A" w:rsidP="00D400A3">
                  <w:pPr>
                    <w:pStyle w:val="Default"/>
                  </w:pPr>
                  <w:r w:rsidRPr="00E61075">
                    <w:rPr>
                      <w:b/>
                      <w:bCs/>
                    </w:rPr>
                    <w:t>Πρόβατα</w:t>
                  </w:r>
                </w:p>
              </w:tc>
              <w:tc>
                <w:tcPr>
                  <w:tcW w:w="2882" w:type="dxa"/>
                </w:tcPr>
                <w:p w:rsidR="000E269A" w:rsidRPr="00E61075" w:rsidRDefault="000E269A" w:rsidP="00D400A3">
                  <w:pPr>
                    <w:pStyle w:val="Default"/>
                  </w:pPr>
                  <w:r w:rsidRPr="00E61075">
                    <w:rPr>
                      <w:b/>
                      <w:bCs/>
                    </w:rPr>
                    <w:t xml:space="preserve">Βάρος σε kg </w:t>
                  </w:r>
                </w:p>
              </w:tc>
              <w:tc>
                <w:tcPr>
                  <w:tcW w:w="2882" w:type="dxa"/>
                </w:tcPr>
                <w:p w:rsidR="000E269A" w:rsidRPr="00E61075" w:rsidRDefault="000E269A" w:rsidP="00D400A3">
                  <w:pPr>
                    <w:pStyle w:val="Default"/>
                  </w:pPr>
                  <w:r w:rsidRPr="00E61075">
                    <w:rPr>
                      <w:b/>
                      <w:bCs/>
                    </w:rPr>
                    <w:t>Εμβαδόν σε m</w:t>
                  </w:r>
                  <w:r w:rsidRPr="00E61075">
                    <w:rPr>
                      <w:b/>
                      <w:bCs/>
                      <w:vertAlign w:val="superscript"/>
                    </w:rPr>
                    <w:t>2</w:t>
                  </w:r>
                  <w:r w:rsidRPr="00E61075">
                    <w:rPr>
                      <w:b/>
                      <w:bCs/>
                    </w:rPr>
                    <w:t xml:space="preserve">/ζώο </w:t>
                  </w:r>
                </w:p>
              </w:tc>
            </w:tr>
            <w:tr w:rsidR="000E269A" w:rsidRPr="00E61075">
              <w:trPr>
                <w:trHeight w:val="398"/>
              </w:trPr>
              <w:tc>
                <w:tcPr>
                  <w:tcW w:w="2882" w:type="dxa"/>
                </w:tcPr>
                <w:p w:rsidR="000E269A" w:rsidRPr="00E61075" w:rsidRDefault="000E269A" w:rsidP="00D400A3">
                  <w:pPr>
                    <w:pStyle w:val="Default"/>
                    <w:rPr>
                      <w:sz w:val="18"/>
                      <w:szCs w:val="18"/>
                    </w:rPr>
                  </w:pPr>
                  <w:r w:rsidRPr="00E61075">
                    <w:rPr>
                      <w:sz w:val="18"/>
                      <w:szCs w:val="18"/>
                    </w:rPr>
                    <w:t xml:space="preserve">Κεκαρμένα </w:t>
                  </w:r>
                  <w:r w:rsidRPr="00E61075">
                    <w:rPr>
                      <w:b/>
                      <w:bCs/>
                      <w:sz w:val="18"/>
                      <w:szCs w:val="18"/>
                    </w:rPr>
                    <w:t xml:space="preserve">πρόβατα </w:t>
                  </w:r>
                  <w:r w:rsidRPr="00E61075">
                    <w:rPr>
                      <w:sz w:val="18"/>
                      <w:szCs w:val="18"/>
                    </w:rPr>
                    <w:t xml:space="preserve">και αμνοί βάρους τουλάχιστον 26 kg </w:t>
                  </w:r>
                </w:p>
                <w:p w:rsidR="000E269A" w:rsidRPr="00E61075" w:rsidRDefault="000E269A" w:rsidP="00D400A3">
                  <w:pPr>
                    <w:pStyle w:val="Default"/>
                    <w:rPr>
                      <w:sz w:val="18"/>
                      <w:szCs w:val="18"/>
                    </w:rPr>
                  </w:pPr>
                  <w:r w:rsidRPr="00E61075">
                    <w:rPr>
                      <w:sz w:val="18"/>
                      <w:szCs w:val="18"/>
                    </w:rPr>
                    <w:t xml:space="preserve">Μη κεκαρμένα πρόβατα </w:t>
                  </w:r>
                </w:p>
                <w:p w:rsidR="000E269A" w:rsidRPr="00E61075" w:rsidRDefault="000E269A" w:rsidP="00D400A3">
                  <w:pPr>
                    <w:pStyle w:val="Default"/>
                    <w:rPr>
                      <w:sz w:val="18"/>
                      <w:szCs w:val="18"/>
                    </w:rPr>
                  </w:pPr>
                </w:p>
                <w:p w:rsidR="000E269A" w:rsidRPr="00E61075" w:rsidRDefault="000E269A" w:rsidP="00D400A3">
                  <w:pPr>
                    <w:pStyle w:val="Default"/>
                    <w:rPr>
                      <w:sz w:val="18"/>
                      <w:szCs w:val="18"/>
                    </w:rPr>
                  </w:pPr>
                  <w:r w:rsidRPr="00E61075">
                    <w:rPr>
                      <w:sz w:val="18"/>
                      <w:szCs w:val="18"/>
                    </w:rPr>
                    <w:t xml:space="preserve">Προβατίνες σε προχωρημένο στάδιο εγκυμοσύνης </w:t>
                  </w:r>
                </w:p>
              </w:tc>
              <w:tc>
                <w:tcPr>
                  <w:tcW w:w="2882" w:type="dxa"/>
                </w:tcPr>
                <w:p w:rsidR="000E269A" w:rsidRPr="00E61075" w:rsidRDefault="000E269A" w:rsidP="00D400A3">
                  <w:pPr>
                    <w:pStyle w:val="Default"/>
                    <w:rPr>
                      <w:sz w:val="18"/>
                      <w:szCs w:val="18"/>
                    </w:rPr>
                  </w:pPr>
                  <w:r w:rsidRPr="00E61075">
                    <w:rPr>
                      <w:sz w:val="18"/>
                      <w:szCs w:val="18"/>
                    </w:rPr>
                    <w:t xml:space="preserve">&lt; 55 </w:t>
                  </w:r>
                </w:p>
                <w:p w:rsidR="000E269A" w:rsidRPr="00E61075" w:rsidRDefault="000E269A" w:rsidP="00D400A3">
                  <w:pPr>
                    <w:pStyle w:val="Default"/>
                    <w:rPr>
                      <w:sz w:val="18"/>
                      <w:szCs w:val="18"/>
                    </w:rPr>
                  </w:pPr>
                  <w:r w:rsidRPr="00E61075">
                    <w:rPr>
                      <w:sz w:val="18"/>
                      <w:szCs w:val="18"/>
                    </w:rPr>
                    <w:t xml:space="preserve">&gt; 55 </w:t>
                  </w:r>
                </w:p>
                <w:p w:rsidR="000E269A" w:rsidRPr="00E61075" w:rsidRDefault="000E269A" w:rsidP="00D400A3">
                  <w:pPr>
                    <w:pStyle w:val="Default"/>
                    <w:rPr>
                      <w:sz w:val="18"/>
                      <w:szCs w:val="18"/>
                    </w:rPr>
                  </w:pPr>
                  <w:r w:rsidRPr="00E61075">
                    <w:rPr>
                      <w:sz w:val="18"/>
                      <w:szCs w:val="18"/>
                    </w:rPr>
                    <w:t xml:space="preserve">&lt; 55 </w:t>
                  </w:r>
                </w:p>
                <w:p w:rsidR="000E269A" w:rsidRPr="00E61075" w:rsidRDefault="000E269A" w:rsidP="00D400A3">
                  <w:pPr>
                    <w:pStyle w:val="Default"/>
                    <w:rPr>
                      <w:sz w:val="18"/>
                      <w:szCs w:val="18"/>
                    </w:rPr>
                  </w:pPr>
                  <w:r w:rsidRPr="00E61075">
                    <w:rPr>
                      <w:sz w:val="18"/>
                      <w:szCs w:val="18"/>
                    </w:rPr>
                    <w:t xml:space="preserve">&gt; 55 </w:t>
                  </w:r>
                </w:p>
                <w:p w:rsidR="000E269A" w:rsidRPr="00E61075" w:rsidRDefault="000E269A" w:rsidP="00D400A3">
                  <w:pPr>
                    <w:pStyle w:val="Default"/>
                    <w:rPr>
                      <w:sz w:val="18"/>
                      <w:szCs w:val="18"/>
                    </w:rPr>
                  </w:pPr>
                  <w:r w:rsidRPr="00E61075">
                    <w:rPr>
                      <w:sz w:val="18"/>
                      <w:szCs w:val="18"/>
                    </w:rPr>
                    <w:t xml:space="preserve">&lt; 55 </w:t>
                  </w:r>
                </w:p>
                <w:p w:rsidR="000E269A" w:rsidRPr="00E61075" w:rsidRDefault="000E269A" w:rsidP="00D400A3">
                  <w:pPr>
                    <w:pStyle w:val="Default"/>
                    <w:rPr>
                      <w:sz w:val="18"/>
                      <w:szCs w:val="18"/>
                      <w:lang w:val="en-US"/>
                    </w:rPr>
                  </w:pPr>
                  <w:r w:rsidRPr="00E61075">
                    <w:rPr>
                      <w:sz w:val="18"/>
                      <w:szCs w:val="18"/>
                    </w:rPr>
                    <w:t xml:space="preserve">&gt; 55 </w:t>
                  </w:r>
                </w:p>
              </w:tc>
              <w:tc>
                <w:tcPr>
                  <w:tcW w:w="2882" w:type="dxa"/>
                </w:tcPr>
                <w:p w:rsidR="000E269A" w:rsidRPr="00E61075" w:rsidRDefault="000E269A" w:rsidP="00D400A3">
                  <w:pPr>
                    <w:pStyle w:val="Default"/>
                    <w:rPr>
                      <w:sz w:val="18"/>
                      <w:szCs w:val="18"/>
                    </w:rPr>
                  </w:pPr>
                  <w:r w:rsidRPr="00E61075">
                    <w:rPr>
                      <w:sz w:val="18"/>
                      <w:szCs w:val="18"/>
                    </w:rPr>
                    <w:t xml:space="preserve">0,20 έως 0,30 </w:t>
                  </w:r>
                </w:p>
                <w:p w:rsidR="000E269A" w:rsidRPr="00E61075" w:rsidRDefault="000E269A" w:rsidP="00D400A3">
                  <w:pPr>
                    <w:pStyle w:val="Default"/>
                    <w:rPr>
                      <w:sz w:val="18"/>
                      <w:szCs w:val="18"/>
                    </w:rPr>
                  </w:pPr>
                  <w:r w:rsidRPr="00E61075">
                    <w:rPr>
                      <w:sz w:val="18"/>
                      <w:szCs w:val="18"/>
                    </w:rPr>
                    <w:t xml:space="preserve">&gt; 0,30 </w:t>
                  </w:r>
                </w:p>
                <w:p w:rsidR="000E269A" w:rsidRPr="00E61075" w:rsidRDefault="000E269A" w:rsidP="00D400A3">
                  <w:pPr>
                    <w:pStyle w:val="Default"/>
                    <w:rPr>
                      <w:sz w:val="18"/>
                      <w:szCs w:val="18"/>
                    </w:rPr>
                  </w:pPr>
                  <w:r w:rsidRPr="00E61075">
                    <w:rPr>
                      <w:sz w:val="18"/>
                      <w:szCs w:val="18"/>
                    </w:rPr>
                    <w:t xml:space="preserve">0,30 έως 0,40 </w:t>
                  </w:r>
                </w:p>
                <w:p w:rsidR="000E269A" w:rsidRPr="00E61075" w:rsidRDefault="000E269A" w:rsidP="00D400A3">
                  <w:pPr>
                    <w:pStyle w:val="Default"/>
                    <w:rPr>
                      <w:sz w:val="18"/>
                      <w:szCs w:val="18"/>
                    </w:rPr>
                  </w:pPr>
                  <w:r w:rsidRPr="00E61075">
                    <w:rPr>
                      <w:sz w:val="18"/>
                      <w:szCs w:val="18"/>
                    </w:rPr>
                    <w:t xml:space="preserve">&gt; 0,40 </w:t>
                  </w:r>
                </w:p>
                <w:p w:rsidR="000E269A" w:rsidRPr="00E61075" w:rsidRDefault="000E269A" w:rsidP="00D400A3">
                  <w:pPr>
                    <w:pStyle w:val="Default"/>
                    <w:rPr>
                      <w:sz w:val="18"/>
                      <w:szCs w:val="18"/>
                    </w:rPr>
                  </w:pPr>
                  <w:r w:rsidRPr="00E61075">
                    <w:rPr>
                      <w:sz w:val="18"/>
                      <w:szCs w:val="18"/>
                    </w:rPr>
                    <w:t xml:space="preserve">0,40 έως 0,50 </w:t>
                  </w:r>
                </w:p>
                <w:p w:rsidR="000E269A" w:rsidRPr="00E61075" w:rsidRDefault="000E269A" w:rsidP="00D400A3">
                  <w:pPr>
                    <w:pStyle w:val="Default"/>
                    <w:rPr>
                      <w:sz w:val="18"/>
                      <w:szCs w:val="18"/>
                    </w:rPr>
                  </w:pPr>
                  <w:r w:rsidRPr="00E61075">
                    <w:rPr>
                      <w:sz w:val="18"/>
                      <w:szCs w:val="18"/>
                    </w:rPr>
                    <w:t xml:space="preserve">&gt; 0,50 </w:t>
                  </w:r>
                </w:p>
              </w:tc>
            </w:tr>
          </w:tbl>
          <w:p w:rsidR="000E269A" w:rsidRPr="00E61075" w:rsidRDefault="000E269A" w:rsidP="00FA5118">
            <w:pPr>
              <w:pStyle w:val="Default"/>
              <w:rPr>
                <w:b/>
                <w:bCs/>
              </w:rPr>
            </w:pP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158"/>
        </w:trPr>
        <w:tc>
          <w:tcPr>
            <w:tcW w:w="692" w:type="dxa"/>
          </w:tcPr>
          <w:p w:rsidR="000E269A" w:rsidRPr="00E61075" w:rsidRDefault="000E269A" w:rsidP="001238DB">
            <w:pPr>
              <w:pStyle w:val="Default"/>
              <w:rPr>
                <w:b/>
                <w:bCs/>
                <w:sz w:val="22"/>
                <w:szCs w:val="22"/>
              </w:rPr>
            </w:pPr>
            <w:r w:rsidRPr="00E61075">
              <w:rPr>
                <w:b/>
                <w:bCs/>
                <w:sz w:val="22"/>
                <w:szCs w:val="22"/>
              </w:rPr>
              <w:lastRenderedPageBreak/>
              <w:t>1.γ</w:t>
            </w:r>
          </w:p>
        </w:tc>
        <w:tc>
          <w:tcPr>
            <w:tcW w:w="8242" w:type="dxa"/>
            <w:gridSpan w:val="7"/>
          </w:tcPr>
          <w:tbl>
            <w:tblPr>
              <w:tblW w:w="0" w:type="auto"/>
              <w:tblLayout w:type="fixed"/>
              <w:tblLook w:val="0000"/>
            </w:tblPr>
            <w:tblGrid>
              <w:gridCol w:w="2882"/>
              <w:gridCol w:w="2882"/>
              <w:gridCol w:w="2882"/>
            </w:tblGrid>
            <w:tr w:rsidR="000E269A" w:rsidRPr="00E61075">
              <w:trPr>
                <w:trHeight w:val="530"/>
              </w:trPr>
              <w:tc>
                <w:tcPr>
                  <w:tcW w:w="2882" w:type="dxa"/>
                </w:tcPr>
                <w:p w:rsidR="000E269A" w:rsidRPr="00E61075" w:rsidRDefault="000E269A" w:rsidP="00D400A3">
                  <w:pPr>
                    <w:pStyle w:val="Default"/>
                  </w:pPr>
                  <w:r w:rsidRPr="00E61075">
                    <w:rPr>
                      <w:b/>
                      <w:bCs/>
                    </w:rPr>
                    <w:t xml:space="preserve">Αίγες </w:t>
                  </w:r>
                </w:p>
                <w:p w:rsidR="000E269A" w:rsidRPr="00E61075" w:rsidRDefault="000E269A" w:rsidP="00D400A3">
                  <w:pPr>
                    <w:pStyle w:val="Default"/>
                    <w:rPr>
                      <w:sz w:val="18"/>
                      <w:szCs w:val="18"/>
                    </w:rPr>
                  </w:pPr>
                </w:p>
                <w:p w:rsidR="000E269A" w:rsidRPr="00E61075" w:rsidRDefault="000E269A" w:rsidP="00D400A3">
                  <w:pPr>
                    <w:pStyle w:val="Default"/>
                    <w:rPr>
                      <w:sz w:val="18"/>
                      <w:szCs w:val="18"/>
                    </w:rPr>
                  </w:pPr>
                </w:p>
                <w:p w:rsidR="000E269A" w:rsidRPr="00E61075" w:rsidRDefault="000E269A" w:rsidP="00D400A3">
                  <w:pPr>
                    <w:pStyle w:val="Default"/>
                    <w:rPr>
                      <w:sz w:val="18"/>
                      <w:szCs w:val="18"/>
                    </w:rPr>
                  </w:pPr>
                </w:p>
                <w:p w:rsidR="000E269A" w:rsidRPr="00E61075" w:rsidRDefault="000E269A" w:rsidP="00D400A3">
                  <w:pPr>
                    <w:pStyle w:val="Default"/>
                    <w:rPr>
                      <w:sz w:val="18"/>
                      <w:szCs w:val="18"/>
                    </w:rPr>
                  </w:pPr>
                  <w:r w:rsidRPr="00E61075">
                    <w:rPr>
                      <w:sz w:val="18"/>
                      <w:szCs w:val="18"/>
                    </w:rPr>
                    <w:t xml:space="preserve">Αίγες σε προχωρημένο στάδιο εγκυμοσύνης </w:t>
                  </w:r>
                </w:p>
              </w:tc>
              <w:tc>
                <w:tcPr>
                  <w:tcW w:w="2882" w:type="dxa"/>
                </w:tcPr>
                <w:p w:rsidR="000E269A" w:rsidRPr="00E61075" w:rsidRDefault="000E269A" w:rsidP="00D400A3">
                  <w:pPr>
                    <w:pStyle w:val="Default"/>
                    <w:rPr>
                      <w:sz w:val="18"/>
                      <w:szCs w:val="18"/>
                      <w:lang w:val="en-US"/>
                    </w:rPr>
                  </w:pPr>
                  <w:r w:rsidRPr="00E61075">
                    <w:rPr>
                      <w:b/>
                      <w:bCs/>
                    </w:rPr>
                    <w:t>Βάρος σε kg</w:t>
                  </w:r>
                </w:p>
                <w:p w:rsidR="000E269A" w:rsidRPr="00E61075" w:rsidRDefault="000E269A" w:rsidP="00D400A3">
                  <w:pPr>
                    <w:pStyle w:val="Default"/>
                    <w:rPr>
                      <w:sz w:val="18"/>
                      <w:szCs w:val="18"/>
                    </w:rPr>
                  </w:pPr>
                  <w:r w:rsidRPr="00E61075">
                    <w:rPr>
                      <w:sz w:val="18"/>
                      <w:szCs w:val="18"/>
                    </w:rPr>
                    <w:t xml:space="preserve">&lt; 35 </w:t>
                  </w:r>
                </w:p>
                <w:p w:rsidR="000E269A" w:rsidRPr="00E61075" w:rsidRDefault="000E269A" w:rsidP="00D400A3">
                  <w:pPr>
                    <w:pStyle w:val="Default"/>
                    <w:rPr>
                      <w:sz w:val="18"/>
                      <w:szCs w:val="18"/>
                    </w:rPr>
                  </w:pPr>
                  <w:r w:rsidRPr="00E61075">
                    <w:rPr>
                      <w:sz w:val="18"/>
                      <w:szCs w:val="18"/>
                    </w:rPr>
                    <w:t xml:space="preserve">35 έως 55 </w:t>
                  </w:r>
                </w:p>
                <w:p w:rsidR="000E269A" w:rsidRPr="00E61075" w:rsidRDefault="000E269A" w:rsidP="00D400A3">
                  <w:pPr>
                    <w:pStyle w:val="Default"/>
                    <w:rPr>
                      <w:sz w:val="18"/>
                      <w:szCs w:val="18"/>
                    </w:rPr>
                  </w:pPr>
                  <w:r w:rsidRPr="00E61075">
                    <w:rPr>
                      <w:sz w:val="18"/>
                      <w:szCs w:val="18"/>
                    </w:rPr>
                    <w:t xml:space="preserve">&gt; 55 </w:t>
                  </w:r>
                </w:p>
                <w:p w:rsidR="000E269A" w:rsidRPr="00E61075" w:rsidRDefault="000E269A" w:rsidP="00D400A3">
                  <w:pPr>
                    <w:pStyle w:val="Default"/>
                    <w:rPr>
                      <w:sz w:val="18"/>
                      <w:szCs w:val="18"/>
                    </w:rPr>
                  </w:pPr>
                  <w:r w:rsidRPr="00E61075">
                    <w:rPr>
                      <w:sz w:val="18"/>
                      <w:szCs w:val="18"/>
                    </w:rPr>
                    <w:t xml:space="preserve">&lt; 55 </w:t>
                  </w:r>
                </w:p>
                <w:p w:rsidR="000E269A" w:rsidRPr="00E61075" w:rsidRDefault="000E269A" w:rsidP="00D400A3">
                  <w:pPr>
                    <w:pStyle w:val="Default"/>
                    <w:rPr>
                      <w:sz w:val="18"/>
                      <w:szCs w:val="18"/>
                    </w:rPr>
                  </w:pPr>
                  <w:r w:rsidRPr="00E61075">
                    <w:rPr>
                      <w:sz w:val="18"/>
                      <w:szCs w:val="18"/>
                    </w:rPr>
                    <w:t xml:space="preserve">&gt; 55 </w:t>
                  </w:r>
                </w:p>
              </w:tc>
              <w:tc>
                <w:tcPr>
                  <w:tcW w:w="2882" w:type="dxa"/>
                </w:tcPr>
                <w:p w:rsidR="000E269A" w:rsidRPr="00E61075" w:rsidRDefault="000E269A" w:rsidP="00D400A3">
                  <w:pPr>
                    <w:pStyle w:val="Default"/>
                    <w:rPr>
                      <w:sz w:val="18"/>
                      <w:szCs w:val="18"/>
                    </w:rPr>
                  </w:pPr>
                  <w:r w:rsidRPr="00E61075">
                    <w:rPr>
                      <w:b/>
                      <w:bCs/>
                    </w:rPr>
                    <w:t>Εμβαδόν σε m</w:t>
                  </w:r>
                  <w:r w:rsidRPr="00E61075">
                    <w:rPr>
                      <w:b/>
                      <w:bCs/>
                      <w:vertAlign w:val="superscript"/>
                    </w:rPr>
                    <w:t>2</w:t>
                  </w:r>
                  <w:r w:rsidRPr="00E61075">
                    <w:rPr>
                      <w:b/>
                      <w:bCs/>
                    </w:rPr>
                    <w:t>/ζώο</w:t>
                  </w:r>
                </w:p>
                <w:p w:rsidR="000E269A" w:rsidRPr="00E61075" w:rsidRDefault="000E269A" w:rsidP="00D400A3">
                  <w:pPr>
                    <w:pStyle w:val="Default"/>
                    <w:rPr>
                      <w:sz w:val="18"/>
                      <w:szCs w:val="18"/>
                    </w:rPr>
                  </w:pPr>
                  <w:r w:rsidRPr="00E61075">
                    <w:rPr>
                      <w:sz w:val="18"/>
                      <w:szCs w:val="18"/>
                    </w:rPr>
                    <w:t xml:space="preserve">0,20 έως 0,30 </w:t>
                  </w:r>
                </w:p>
                <w:p w:rsidR="000E269A" w:rsidRPr="00E61075" w:rsidRDefault="000E269A" w:rsidP="00D400A3">
                  <w:pPr>
                    <w:pStyle w:val="Default"/>
                    <w:rPr>
                      <w:sz w:val="18"/>
                      <w:szCs w:val="18"/>
                    </w:rPr>
                  </w:pPr>
                  <w:r w:rsidRPr="00E61075">
                    <w:rPr>
                      <w:sz w:val="18"/>
                      <w:szCs w:val="18"/>
                    </w:rPr>
                    <w:t xml:space="preserve">0,30 έως 0,40 </w:t>
                  </w:r>
                </w:p>
                <w:p w:rsidR="000E269A" w:rsidRPr="00E61075" w:rsidRDefault="000E269A" w:rsidP="00D400A3">
                  <w:pPr>
                    <w:pStyle w:val="Default"/>
                    <w:rPr>
                      <w:sz w:val="18"/>
                      <w:szCs w:val="18"/>
                    </w:rPr>
                  </w:pPr>
                  <w:r w:rsidRPr="00E61075">
                    <w:rPr>
                      <w:sz w:val="18"/>
                      <w:szCs w:val="18"/>
                    </w:rPr>
                    <w:t xml:space="preserve">0,40 έως 0,75 </w:t>
                  </w:r>
                </w:p>
                <w:p w:rsidR="000E269A" w:rsidRPr="00E61075" w:rsidRDefault="000E269A" w:rsidP="00D400A3">
                  <w:pPr>
                    <w:pStyle w:val="Default"/>
                    <w:rPr>
                      <w:sz w:val="18"/>
                      <w:szCs w:val="18"/>
                    </w:rPr>
                  </w:pPr>
                  <w:r w:rsidRPr="00E61075">
                    <w:rPr>
                      <w:sz w:val="18"/>
                      <w:szCs w:val="18"/>
                    </w:rPr>
                    <w:t xml:space="preserve">0,40 έως 0,50 </w:t>
                  </w:r>
                </w:p>
                <w:p w:rsidR="000E269A" w:rsidRPr="00E61075" w:rsidRDefault="000E269A" w:rsidP="00D400A3">
                  <w:pPr>
                    <w:pStyle w:val="Default"/>
                    <w:rPr>
                      <w:sz w:val="18"/>
                      <w:szCs w:val="18"/>
                    </w:rPr>
                  </w:pPr>
                  <w:r w:rsidRPr="00E61075">
                    <w:rPr>
                      <w:sz w:val="18"/>
                      <w:szCs w:val="18"/>
                    </w:rPr>
                    <w:t xml:space="preserve">&gt; 0,50 </w:t>
                  </w:r>
                </w:p>
              </w:tc>
            </w:tr>
          </w:tbl>
          <w:p w:rsidR="000E269A" w:rsidRPr="00E61075" w:rsidRDefault="000E269A" w:rsidP="00D400A3">
            <w:pPr>
              <w:pStyle w:val="Default"/>
              <w:rPr>
                <w:b/>
                <w:bCs/>
              </w:rPr>
            </w:pP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562"/>
        </w:trPr>
        <w:tc>
          <w:tcPr>
            <w:tcW w:w="692" w:type="dxa"/>
          </w:tcPr>
          <w:p w:rsidR="000E269A" w:rsidRPr="00E61075" w:rsidRDefault="000E269A" w:rsidP="001238DB">
            <w:pPr>
              <w:spacing w:after="0" w:line="280" w:lineRule="atLeast"/>
              <w:rPr>
                <w:b/>
                <w:bCs/>
              </w:rPr>
            </w:pPr>
            <w:r w:rsidRPr="00E61075">
              <w:rPr>
                <w:b/>
                <w:bCs/>
              </w:rPr>
              <w:t>1.δ</w:t>
            </w:r>
          </w:p>
        </w:tc>
        <w:tc>
          <w:tcPr>
            <w:tcW w:w="8242" w:type="dxa"/>
            <w:gridSpan w:val="7"/>
          </w:tcPr>
          <w:p w:rsidR="000E269A" w:rsidRPr="00E61075" w:rsidRDefault="000E269A" w:rsidP="001238DB">
            <w:pPr>
              <w:spacing w:after="0" w:line="280" w:lineRule="atLeast"/>
              <w:rPr>
                <w:lang w:val="en-US"/>
              </w:rPr>
            </w:pPr>
            <w:r w:rsidRPr="00E61075">
              <w:rPr>
                <w:b/>
                <w:bCs/>
                <w:sz w:val="24"/>
                <w:szCs w:val="24"/>
              </w:rPr>
              <w:t>Χοίροι</w:t>
            </w:r>
            <w:r w:rsidRPr="00E61075">
              <w:t xml:space="preserve">    100 </w:t>
            </w:r>
            <w:r w:rsidRPr="00E61075">
              <w:rPr>
                <w:lang w:val="en-US"/>
              </w:rPr>
              <w:t xml:space="preserve">Kg                  </w:t>
            </w:r>
            <w:r w:rsidRPr="00E61075">
              <w:t xml:space="preserve">          </w:t>
            </w:r>
            <w:r w:rsidRPr="00E61075">
              <w:rPr>
                <w:lang w:val="en-US"/>
              </w:rPr>
              <w:t xml:space="preserve">   </w:t>
            </w:r>
            <w:r w:rsidRPr="00E61075">
              <w:t xml:space="preserve">≤ 235 </w:t>
            </w:r>
            <w:r w:rsidRPr="00E61075">
              <w:rPr>
                <w:lang w:val="en-US"/>
              </w:rPr>
              <w:t>Kg/m</w:t>
            </w:r>
            <w:r w:rsidRPr="00E61075">
              <w:rPr>
                <w:vertAlign w:val="superscript"/>
                <w:lang w:val="en-US"/>
              </w:rPr>
              <w:t>2</w:t>
            </w:r>
          </w:p>
        </w:tc>
        <w:tc>
          <w:tcPr>
            <w:tcW w:w="699" w:type="dxa"/>
          </w:tcPr>
          <w:p w:rsidR="000E269A" w:rsidRPr="00E61075" w:rsidRDefault="000E269A" w:rsidP="005B7211">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562"/>
        </w:trPr>
        <w:tc>
          <w:tcPr>
            <w:tcW w:w="692" w:type="dxa"/>
          </w:tcPr>
          <w:p w:rsidR="000E269A" w:rsidRPr="00060571" w:rsidRDefault="000E269A" w:rsidP="00AF6CD1">
            <w:pPr>
              <w:pStyle w:val="a3"/>
              <w:spacing w:line="280" w:lineRule="atLeast"/>
              <w:rPr>
                <w:b/>
                <w:bCs/>
                <w:sz w:val="22"/>
                <w:szCs w:val="22"/>
                <w:lang w:val="el-GR"/>
              </w:rPr>
            </w:pPr>
            <w:r>
              <w:rPr>
                <w:b/>
                <w:bCs/>
                <w:sz w:val="22"/>
                <w:szCs w:val="22"/>
                <w:lang w:val="el-GR"/>
              </w:rPr>
              <w:t>2</w:t>
            </w:r>
          </w:p>
        </w:tc>
        <w:tc>
          <w:tcPr>
            <w:tcW w:w="8242" w:type="dxa"/>
            <w:gridSpan w:val="7"/>
          </w:tcPr>
          <w:p w:rsidR="000E269A" w:rsidRDefault="000E269A" w:rsidP="00F212A4">
            <w:pPr>
              <w:pStyle w:val="a3"/>
              <w:spacing w:after="240" w:line="280" w:lineRule="atLeast"/>
              <w:rPr>
                <w:sz w:val="22"/>
                <w:szCs w:val="22"/>
                <w:lang w:val="el-GR"/>
              </w:rPr>
            </w:pPr>
            <w:r w:rsidRPr="00062D73">
              <w:rPr>
                <w:sz w:val="22"/>
                <w:szCs w:val="22"/>
                <w:lang w:val="el-GR"/>
              </w:rPr>
              <w:t xml:space="preserve">Ασθενή ζώα </w:t>
            </w:r>
          </w:p>
          <w:p w:rsidR="000E269A" w:rsidRPr="00062D73" w:rsidRDefault="000E269A" w:rsidP="00F212A4">
            <w:pPr>
              <w:pStyle w:val="a3"/>
              <w:spacing w:after="240" w:line="280" w:lineRule="atLeast"/>
              <w:rPr>
                <w:sz w:val="22"/>
                <w:szCs w:val="22"/>
                <w:lang w:val="el-GR"/>
              </w:rPr>
            </w:pPr>
            <w:r w:rsidRPr="00062D73">
              <w:rPr>
                <w:sz w:val="22"/>
                <w:szCs w:val="22"/>
                <w:lang w:val="el-GR"/>
              </w:rPr>
              <w:t xml:space="preserve">Αριθμός ανά είδος: </w:t>
            </w:r>
          </w:p>
        </w:tc>
        <w:tc>
          <w:tcPr>
            <w:tcW w:w="699" w:type="dxa"/>
          </w:tcPr>
          <w:p w:rsidR="000E269A" w:rsidRPr="00E61075" w:rsidRDefault="000E269A" w:rsidP="005B7211">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562"/>
        </w:trPr>
        <w:tc>
          <w:tcPr>
            <w:tcW w:w="692" w:type="dxa"/>
          </w:tcPr>
          <w:p w:rsidR="000E269A" w:rsidRPr="00060571" w:rsidRDefault="000E269A" w:rsidP="00114D54">
            <w:pPr>
              <w:pStyle w:val="a3"/>
              <w:spacing w:line="280" w:lineRule="atLeast"/>
              <w:rPr>
                <w:b/>
                <w:bCs/>
                <w:sz w:val="22"/>
                <w:szCs w:val="22"/>
                <w:lang w:val="el-GR"/>
              </w:rPr>
            </w:pPr>
            <w:r>
              <w:rPr>
                <w:b/>
                <w:bCs/>
                <w:sz w:val="22"/>
                <w:szCs w:val="22"/>
                <w:lang w:val="el-GR"/>
              </w:rPr>
              <w:t>3</w:t>
            </w:r>
          </w:p>
        </w:tc>
        <w:tc>
          <w:tcPr>
            <w:tcW w:w="8242" w:type="dxa"/>
            <w:gridSpan w:val="7"/>
          </w:tcPr>
          <w:p w:rsidR="000E269A" w:rsidRPr="00062D73" w:rsidRDefault="000E269A" w:rsidP="00F212A4">
            <w:pPr>
              <w:pStyle w:val="a3"/>
              <w:spacing w:after="240" w:line="280" w:lineRule="atLeast"/>
              <w:rPr>
                <w:sz w:val="22"/>
                <w:szCs w:val="22"/>
                <w:lang w:val="el-GR"/>
              </w:rPr>
            </w:pPr>
            <w:r w:rsidRPr="00062D73">
              <w:rPr>
                <w:sz w:val="22"/>
                <w:szCs w:val="22"/>
                <w:lang w:val="el-GR"/>
              </w:rPr>
              <w:t>Τραυματισμένα ζώα</w:t>
            </w:r>
          </w:p>
          <w:p w:rsidR="000E269A" w:rsidRPr="00062D73" w:rsidRDefault="000E269A" w:rsidP="00F212A4">
            <w:pPr>
              <w:pStyle w:val="a3"/>
              <w:spacing w:after="240" w:line="280" w:lineRule="atLeast"/>
              <w:rPr>
                <w:sz w:val="22"/>
                <w:szCs w:val="22"/>
                <w:lang w:val="el-GR"/>
              </w:rPr>
            </w:pPr>
            <w:r w:rsidRPr="00062D73">
              <w:rPr>
                <w:sz w:val="22"/>
                <w:szCs w:val="22"/>
                <w:lang w:val="el-GR"/>
              </w:rPr>
              <w:t>Αριθμός ανά είδος:</w:t>
            </w:r>
          </w:p>
        </w:tc>
        <w:tc>
          <w:tcPr>
            <w:tcW w:w="699" w:type="dxa"/>
          </w:tcPr>
          <w:p w:rsidR="000E269A" w:rsidRPr="00E61075" w:rsidRDefault="000E269A" w:rsidP="005B7211">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114D54">
            <w:pPr>
              <w:pStyle w:val="a3"/>
              <w:spacing w:line="280" w:lineRule="atLeast"/>
              <w:rPr>
                <w:b/>
                <w:bCs/>
                <w:sz w:val="22"/>
                <w:szCs w:val="22"/>
                <w:lang w:val="el-GR"/>
              </w:rPr>
            </w:pPr>
            <w:r>
              <w:rPr>
                <w:b/>
                <w:bCs/>
                <w:sz w:val="22"/>
                <w:szCs w:val="22"/>
                <w:lang w:val="el-GR"/>
              </w:rPr>
              <w:t>4</w:t>
            </w:r>
          </w:p>
        </w:tc>
        <w:tc>
          <w:tcPr>
            <w:tcW w:w="8242" w:type="dxa"/>
            <w:gridSpan w:val="7"/>
          </w:tcPr>
          <w:p w:rsidR="000E269A" w:rsidRPr="00062D73" w:rsidRDefault="000E269A" w:rsidP="00F212A4">
            <w:pPr>
              <w:pStyle w:val="a3"/>
              <w:spacing w:after="240" w:line="280" w:lineRule="atLeast"/>
              <w:rPr>
                <w:sz w:val="22"/>
                <w:szCs w:val="22"/>
                <w:lang w:val="el-GR"/>
              </w:rPr>
            </w:pPr>
            <w:r w:rsidRPr="00062D73">
              <w:rPr>
                <w:sz w:val="22"/>
                <w:szCs w:val="22"/>
                <w:lang w:val="el-GR"/>
              </w:rPr>
              <w:t>Νεκρά ζώα</w:t>
            </w:r>
          </w:p>
          <w:p w:rsidR="000E269A" w:rsidRPr="00062D73" w:rsidRDefault="000E269A" w:rsidP="00F212A4">
            <w:pPr>
              <w:pStyle w:val="a3"/>
              <w:spacing w:after="240" w:line="280" w:lineRule="atLeast"/>
              <w:rPr>
                <w:sz w:val="22"/>
                <w:szCs w:val="22"/>
                <w:lang w:val="el-GR"/>
              </w:rPr>
            </w:pPr>
            <w:r w:rsidRPr="00062D73">
              <w:rPr>
                <w:sz w:val="22"/>
                <w:szCs w:val="22"/>
                <w:lang w:val="el-GR"/>
              </w:rPr>
              <w:t>Αριθμός ανά είδος:</w:t>
            </w:r>
          </w:p>
        </w:tc>
        <w:tc>
          <w:tcPr>
            <w:tcW w:w="699" w:type="dxa"/>
          </w:tcPr>
          <w:p w:rsidR="000E269A" w:rsidRPr="00E61075" w:rsidRDefault="000E269A" w:rsidP="00AF6CD1">
            <w:pPr>
              <w:numPr>
                <w:ilvl w:val="0"/>
                <w:numId w:val="20"/>
              </w:numPr>
              <w:spacing w:after="0" w:line="280" w:lineRule="atLeast"/>
              <w:jc w:val="center"/>
            </w:pPr>
          </w:p>
        </w:tc>
        <w:tc>
          <w:tcPr>
            <w:tcW w:w="935" w:type="dxa"/>
            <w:gridSpan w:val="2"/>
          </w:tcPr>
          <w:p w:rsidR="000E269A" w:rsidRPr="00E61075" w:rsidRDefault="000E269A" w:rsidP="00AF6CD1">
            <w:pPr>
              <w:numPr>
                <w:ilvl w:val="0"/>
                <w:numId w:val="20"/>
              </w:numPr>
              <w:spacing w:after="0" w:line="280" w:lineRule="atLeast"/>
              <w:jc w:val="center"/>
            </w:pPr>
          </w:p>
        </w:tc>
      </w:tr>
      <w:tr w:rsidR="000E269A" w:rsidRPr="00E61075" w:rsidTr="009722A3">
        <w:tblPrEx>
          <w:tblCellMar>
            <w:left w:w="108" w:type="dxa"/>
            <w:right w:w="108" w:type="dxa"/>
          </w:tblCellMar>
        </w:tblPrEx>
        <w:trPr>
          <w:trHeight w:val="562"/>
        </w:trPr>
        <w:tc>
          <w:tcPr>
            <w:tcW w:w="692" w:type="dxa"/>
          </w:tcPr>
          <w:p w:rsidR="000E269A" w:rsidRPr="00060571" w:rsidRDefault="000E269A" w:rsidP="00DB796B">
            <w:pPr>
              <w:pStyle w:val="a3"/>
              <w:spacing w:line="280" w:lineRule="atLeast"/>
              <w:rPr>
                <w:b/>
                <w:bCs/>
                <w:sz w:val="22"/>
                <w:szCs w:val="22"/>
                <w:lang w:val="el-GR"/>
              </w:rPr>
            </w:pPr>
            <w:r>
              <w:rPr>
                <w:b/>
                <w:bCs/>
                <w:sz w:val="22"/>
                <w:szCs w:val="22"/>
                <w:lang w:val="el-GR"/>
              </w:rPr>
              <w:t>5</w:t>
            </w:r>
          </w:p>
        </w:tc>
        <w:tc>
          <w:tcPr>
            <w:tcW w:w="8242" w:type="dxa"/>
            <w:gridSpan w:val="7"/>
          </w:tcPr>
          <w:p w:rsidR="000E269A" w:rsidRPr="00062D73" w:rsidRDefault="000E269A" w:rsidP="00F212A4">
            <w:pPr>
              <w:pStyle w:val="a3"/>
              <w:spacing w:after="240" w:line="280" w:lineRule="atLeast"/>
              <w:rPr>
                <w:sz w:val="22"/>
                <w:szCs w:val="22"/>
                <w:lang w:val="el-GR"/>
              </w:rPr>
            </w:pPr>
            <w:r w:rsidRPr="00062D73">
              <w:rPr>
                <w:sz w:val="22"/>
                <w:szCs w:val="22"/>
                <w:lang w:val="el-GR"/>
              </w:rPr>
              <w:t>Ζώα που χρειάζονται επείγουσα σφαγή</w:t>
            </w:r>
          </w:p>
          <w:p w:rsidR="000E269A" w:rsidRPr="00062D73" w:rsidRDefault="000E269A" w:rsidP="00F212A4">
            <w:pPr>
              <w:pStyle w:val="a3"/>
              <w:spacing w:after="240" w:line="280" w:lineRule="atLeast"/>
              <w:rPr>
                <w:sz w:val="22"/>
                <w:szCs w:val="22"/>
                <w:lang w:val="el-GR"/>
              </w:rPr>
            </w:pPr>
            <w:r w:rsidRPr="00062D73">
              <w:rPr>
                <w:sz w:val="22"/>
                <w:szCs w:val="22"/>
                <w:lang w:val="el-GR"/>
              </w:rPr>
              <w:t>Αιτιολογία:</w:t>
            </w:r>
          </w:p>
        </w:tc>
        <w:tc>
          <w:tcPr>
            <w:tcW w:w="699" w:type="dxa"/>
          </w:tcPr>
          <w:p w:rsidR="000E269A" w:rsidRPr="00E61075" w:rsidRDefault="000E269A" w:rsidP="005B7211">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9722A3" w:rsidRPr="00E61075" w:rsidTr="009722A3">
        <w:tblPrEx>
          <w:tblCellMar>
            <w:left w:w="108" w:type="dxa"/>
            <w:right w:w="108" w:type="dxa"/>
          </w:tblCellMar>
        </w:tblPrEx>
        <w:trPr>
          <w:trHeight w:val="562"/>
        </w:trPr>
        <w:tc>
          <w:tcPr>
            <w:tcW w:w="692" w:type="dxa"/>
          </w:tcPr>
          <w:p w:rsidR="009722A3" w:rsidRPr="008C4B59" w:rsidRDefault="009722A3" w:rsidP="00DB796B">
            <w:pPr>
              <w:pStyle w:val="a3"/>
              <w:spacing w:line="280" w:lineRule="atLeast"/>
              <w:rPr>
                <w:b/>
                <w:bCs/>
                <w:sz w:val="22"/>
                <w:szCs w:val="22"/>
                <w:lang w:val="el-GR"/>
              </w:rPr>
            </w:pPr>
            <w:r w:rsidRPr="008C4B59">
              <w:rPr>
                <w:b/>
                <w:bCs/>
                <w:sz w:val="22"/>
                <w:szCs w:val="22"/>
                <w:lang w:val="el-GR"/>
              </w:rPr>
              <w:t>6</w:t>
            </w:r>
          </w:p>
        </w:tc>
        <w:tc>
          <w:tcPr>
            <w:tcW w:w="8242" w:type="dxa"/>
            <w:gridSpan w:val="7"/>
          </w:tcPr>
          <w:p w:rsidR="009722A3" w:rsidRPr="008C4B59" w:rsidRDefault="009722A3" w:rsidP="009162B7">
            <w:pPr>
              <w:pStyle w:val="a3"/>
              <w:spacing w:after="240" w:line="280" w:lineRule="atLeast"/>
              <w:rPr>
                <w:sz w:val="22"/>
                <w:szCs w:val="22"/>
                <w:lang w:val="el-GR"/>
              </w:rPr>
            </w:pPr>
            <w:r w:rsidRPr="008C4B59">
              <w:rPr>
                <w:lang w:val="el-GR"/>
              </w:rPr>
              <w:t>Οι συνθήκες μεταχείρισης κάθε παρτίδας ζώων αξιολογούνται συστηματικά κατά την άφιξή τους και</w:t>
            </w:r>
            <w:r w:rsidR="009162B7" w:rsidRPr="008C4B59">
              <w:rPr>
                <w:lang w:val="el-GR"/>
              </w:rPr>
              <w:t xml:space="preserve"> εντοπίζονται </w:t>
            </w:r>
            <w:r w:rsidRPr="008C4B59">
              <w:rPr>
                <w:lang w:val="el-GR"/>
              </w:rPr>
              <w:t>οι προτεραιότητες</w:t>
            </w:r>
            <w:r w:rsidR="009162B7" w:rsidRPr="008C4B59">
              <w:rPr>
                <w:lang w:val="el-GR"/>
              </w:rPr>
              <w:t xml:space="preserve"> ειδικής μεταχείρισης από τον υπεύθυνο για την καλή μεταχείριση των ζώων ή από πρόσωπο που υπάγεται απευθείας σε αυτόν. </w:t>
            </w:r>
          </w:p>
        </w:tc>
        <w:tc>
          <w:tcPr>
            <w:tcW w:w="699" w:type="dxa"/>
          </w:tcPr>
          <w:p w:rsidR="009722A3" w:rsidRPr="008C4B59" w:rsidRDefault="009722A3" w:rsidP="005B7211">
            <w:pPr>
              <w:numPr>
                <w:ilvl w:val="0"/>
                <w:numId w:val="20"/>
              </w:numPr>
              <w:spacing w:after="0" w:line="280" w:lineRule="atLeast"/>
              <w:jc w:val="center"/>
            </w:pPr>
          </w:p>
        </w:tc>
        <w:tc>
          <w:tcPr>
            <w:tcW w:w="935" w:type="dxa"/>
            <w:gridSpan w:val="2"/>
          </w:tcPr>
          <w:p w:rsidR="009722A3" w:rsidRPr="008C4B59" w:rsidRDefault="009722A3"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377"/>
        </w:trPr>
        <w:tc>
          <w:tcPr>
            <w:tcW w:w="692" w:type="dxa"/>
            <w:shd w:val="clear" w:color="auto" w:fill="E5B8B7"/>
          </w:tcPr>
          <w:p w:rsidR="000E269A" w:rsidRPr="00114D54" w:rsidRDefault="000E269A" w:rsidP="00AF6CD1">
            <w:pPr>
              <w:pStyle w:val="a3"/>
              <w:spacing w:line="280" w:lineRule="atLeast"/>
              <w:rPr>
                <w:b/>
                <w:bCs/>
                <w:sz w:val="28"/>
                <w:szCs w:val="28"/>
                <w:lang w:val="el-GR"/>
              </w:rPr>
            </w:pPr>
            <w:r>
              <w:rPr>
                <w:b/>
                <w:bCs/>
                <w:sz w:val="28"/>
                <w:szCs w:val="28"/>
                <w:lang w:val="el-GR"/>
              </w:rPr>
              <w:t>Β</w:t>
            </w:r>
          </w:p>
        </w:tc>
        <w:tc>
          <w:tcPr>
            <w:tcW w:w="8242" w:type="dxa"/>
            <w:gridSpan w:val="7"/>
            <w:shd w:val="clear" w:color="auto" w:fill="E5B8B7"/>
          </w:tcPr>
          <w:p w:rsidR="000E269A" w:rsidRPr="00D400A3" w:rsidRDefault="000E269A" w:rsidP="00D400A3">
            <w:pPr>
              <w:pStyle w:val="a3"/>
              <w:spacing w:line="280" w:lineRule="atLeast"/>
              <w:rPr>
                <w:sz w:val="24"/>
                <w:szCs w:val="24"/>
                <w:lang w:val="el-GR"/>
              </w:rPr>
            </w:pPr>
            <w:r w:rsidRPr="009162B7">
              <w:rPr>
                <w:b/>
                <w:bCs/>
                <w:sz w:val="24"/>
                <w:szCs w:val="24"/>
                <w:lang w:val="el-GR"/>
              </w:rPr>
              <w:t>ΕΚΦΟΡΤΩΣΗ-ΣΤΑΒΛΙΣΜΟΣ</w:t>
            </w:r>
          </w:p>
        </w:tc>
        <w:tc>
          <w:tcPr>
            <w:tcW w:w="699" w:type="dxa"/>
            <w:shd w:val="clear" w:color="auto" w:fill="E5B8B7"/>
          </w:tcPr>
          <w:p w:rsidR="000E269A" w:rsidRPr="00E61075" w:rsidRDefault="000E269A" w:rsidP="005B7211">
            <w:pPr>
              <w:numPr>
                <w:ilvl w:val="0"/>
                <w:numId w:val="20"/>
              </w:numPr>
              <w:spacing w:after="0" w:line="280" w:lineRule="atLeast"/>
              <w:jc w:val="center"/>
              <w:rPr>
                <w:sz w:val="24"/>
                <w:szCs w:val="24"/>
              </w:rPr>
            </w:pPr>
          </w:p>
        </w:tc>
        <w:tc>
          <w:tcPr>
            <w:tcW w:w="935" w:type="dxa"/>
            <w:gridSpan w:val="2"/>
            <w:shd w:val="clear" w:color="auto" w:fill="E5B8B7"/>
          </w:tcPr>
          <w:p w:rsidR="000E269A" w:rsidRPr="00E61075" w:rsidRDefault="000E269A" w:rsidP="005B7211">
            <w:pPr>
              <w:numPr>
                <w:ilvl w:val="0"/>
                <w:numId w:val="20"/>
              </w:numPr>
              <w:spacing w:after="0" w:line="280" w:lineRule="atLeast"/>
              <w:jc w:val="center"/>
              <w:rPr>
                <w:sz w:val="24"/>
                <w:szCs w:val="24"/>
              </w:rP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8368D6">
            <w:pPr>
              <w:pStyle w:val="a3"/>
              <w:spacing w:line="280" w:lineRule="atLeast"/>
              <w:rPr>
                <w:b/>
                <w:bCs/>
                <w:sz w:val="22"/>
                <w:szCs w:val="22"/>
                <w:lang w:val="el-GR"/>
              </w:rPr>
            </w:pPr>
            <w:r w:rsidRPr="00060571">
              <w:rPr>
                <w:b/>
                <w:bCs/>
                <w:sz w:val="22"/>
                <w:szCs w:val="22"/>
                <w:lang w:val="el-GR"/>
              </w:rPr>
              <w:t>1</w:t>
            </w:r>
          </w:p>
        </w:tc>
        <w:tc>
          <w:tcPr>
            <w:tcW w:w="8242" w:type="dxa"/>
            <w:gridSpan w:val="7"/>
          </w:tcPr>
          <w:p w:rsidR="000E269A" w:rsidRPr="00062D73" w:rsidRDefault="000E269A" w:rsidP="008B38F1">
            <w:pPr>
              <w:pStyle w:val="a3"/>
              <w:spacing w:line="280" w:lineRule="atLeast"/>
              <w:rPr>
                <w:sz w:val="22"/>
                <w:szCs w:val="22"/>
                <w:lang w:val="el-GR"/>
              </w:rPr>
            </w:pPr>
            <w:r>
              <w:rPr>
                <w:sz w:val="22"/>
                <w:szCs w:val="22"/>
                <w:lang w:val="el-GR"/>
              </w:rPr>
              <w:t>Τα ζώα εκφορτώνονται όσο το δυνατόν πιο σύντομα μετά την άφιξή τους και στη συνέχεια σφάζονται χωρίς αδικαιολόγητη καθυστέρηση.</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114D54">
            <w:pPr>
              <w:pStyle w:val="a3"/>
              <w:spacing w:line="280" w:lineRule="atLeast"/>
              <w:rPr>
                <w:b/>
                <w:bCs/>
                <w:sz w:val="22"/>
                <w:szCs w:val="22"/>
                <w:lang w:val="el-GR"/>
              </w:rPr>
            </w:pPr>
            <w:r w:rsidRPr="00060571">
              <w:rPr>
                <w:b/>
                <w:bCs/>
                <w:sz w:val="22"/>
                <w:szCs w:val="22"/>
                <w:lang w:val="el-GR"/>
              </w:rPr>
              <w:t>2</w:t>
            </w:r>
          </w:p>
        </w:tc>
        <w:tc>
          <w:tcPr>
            <w:tcW w:w="8242" w:type="dxa"/>
            <w:gridSpan w:val="7"/>
          </w:tcPr>
          <w:p w:rsidR="000E269A" w:rsidRPr="00062D73" w:rsidRDefault="000E269A" w:rsidP="008368D6">
            <w:pPr>
              <w:pStyle w:val="a3"/>
              <w:spacing w:line="280" w:lineRule="atLeast"/>
              <w:rPr>
                <w:sz w:val="22"/>
                <w:szCs w:val="22"/>
                <w:lang w:val="el-GR"/>
              </w:rPr>
            </w:pPr>
            <w:r w:rsidRPr="00062D73">
              <w:rPr>
                <w:sz w:val="22"/>
                <w:szCs w:val="22"/>
                <w:lang w:val="el-GR"/>
              </w:rPr>
              <w:t>Ήπιοι χειρισμοί χωρίς χτυπήματα, λακτίσματα, άσκηση πίεσης σε ευαίσθητα σημεία του σώματος, ανύψωση ή σύρσιμο των ζώων από το κεφάλι, τα αφτιά, τα κέρατα, τα πόδια, την ουρά ή το μαλλί τους και γενικά χωρίς να προκαλείται με οποιοδήποτε τρόπο πόνος, φόβος ή ταλαιπωρία στα ζώα.</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156999">
            <w:pPr>
              <w:pStyle w:val="a3"/>
              <w:spacing w:line="280" w:lineRule="atLeast"/>
              <w:rPr>
                <w:b/>
                <w:bCs/>
                <w:sz w:val="22"/>
                <w:szCs w:val="22"/>
                <w:lang w:val="el-GR"/>
              </w:rPr>
            </w:pPr>
            <w:r w:rsidRPr="00060571">
              <w:rPr>
                <w:b/>
                <w:bCs/>
                <w:sz w:val="22"/>
                <w:szCs w:val="22"/>
                <w:lang w:val="el-GR"/>
              </w:rPr>
              <w:t>3</w:t>
            </w:r>
          </w:p>
        </w:tc>
        <w:tc>
          <w:tcPr>
            <w:tcW w:w="8242" w:type="dxa"/>
            <w:gridSpan w:val="7"/>
          </w:tcPr>
          <w:p w:rsidR="000E269A" w:rsidRPr="00062D73" w:rsidRDefault="000E269A" w:rsidP="002B2FCD">
            <w:pPr>
              <w:pStyle w:val="a3"/>
              <w:spacing w:line="280" w:lineRule="atLeast"/>
              <w:rPr>
                <w:sz w:val="22"/>
                <w:szCs w:val="22"/>
                <w:lang w:val="el-GR"/>
              </w:rPr>
            </w:pPr>
            <w:r w:rsidRPr="00062D73">
              <w:rPr>
                <w:sz w:val="22"/>
                <w:szCs w:val="22"/>
                <w:lang w:val="el-GR"/>
              </w:rPr>
              <w:t>Χρήση κατάλληλων συσκευών καθοδήγησης</w:t>
            </w:r>
            <w:r>
              <w:rPr>
                <w:sz w:val="22"/>
                <w:szCs w:val="22"/>
              </w:rPr>
              <w:t>.</w:t>
            </w:r>
            <w:r w:rsidRPr="00062D73">
              <w:rPr>
                <w:sz w:val="22"/>
                <w:szCs w:val="22"/>
                <w:lang w:val="el-GR"/>
              </w:rPr>
              <w:t xml:space="preserve"> </w:t>
            </w:r>
          </w:p>
        </w:tc>
        <w:tc>
          <w:tcPr>
            <w:tcW w:w="699" w:type="dxa"/>
          </w:tcPr>
          <w:p w:rsidR="000E269A" w:rsidRPr="00E61075" w:rsidRDefault="000E269A" w:rsidP="005B7211">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156999">
            <w:pPr>
              <w:pStyle w:val="a3"/>
              <w:spacing w:line="280" w:lineRule="atLeast"/>
              <w:rPr>
                <w:b/>
                <w:bCs/>
                <w:sz w:val="22"/>
                <w:szCs w:val="22"/>
                <w:lang w:val="el-GR"/>
              </w:rPr>
            </w:pPr>
            <w:r>
              <w:rPr>
                <w:b/>
                <w:bCs/>
                <w:sz w:val="22"/>
                <w:szCs w:val="22"/>
                <w:lang w:val="el-GR"/>
              </w:rPr>
              <w:t>4</w:t>
            </w:r>
          </w:p>
        </w:tc>
        <w:tc>
          <w:tcPr>
            <w:tcW w:w="8242" w:type="dxa"/>
            <w:gridSpan w:val="7"/>
          </w:tcPr>
          <w:p w:rsidR="000E269A" w:rsidRPr="00062D73" w:rsidRDefault="000E269A" w:rsidP="001864C9">
            <w:pPr>
              <w:pStyle w:val="a3"/>
              <w:spacing w:line="280" w:lineRule="atLeast"/>
              <w:rPr>
                <w:sz w:val="22"/>
                <w:szCs w:val="22"/>
                <w:lang w:val="el-GR"/>
              </w:rPr>
            </w:pPr>
            <w:r>
              <w:rPr>
                <w:sz w:val="22"/>
                <w:szCs w:val="22"/>
                <w:lang w:val="el-GR"/>
              </w:rPr>
              <w:t>Ε</w:t>
            </w:r>
            <w:r w:rsidRPr="00062D73">
              <w:rPr>
                <w:sz w:val="22"/>
                <w:szCs w:val="22"/>
                <w:lang w:val="el-GR"/>
              </w:rPr>
              <w:t xml:space="preserve">νδεδειγμένος τρόπος χρησιμοποίησης των ηλεκτρικών συσκευών καθοδήγησης (ενήλικα βοοειδή και χοίροι, μόνο στους μυς των οπισθίων άκρων, διάρκεια εφαρμογής ≤ 1 </w:t>
            </w:r>
            <w:r w:rsidRPr="00062D73">
              <w:rPr>
                <w:sz w:val="22"/>
                <w:szCs w:val="22"/>
              </w:rPr>
              <w:t>sec</w:t>
            </w:r>
            <w:r w:rsidRPr="00062D73">
              <w:rPr>
                <w:sz w:val="22"/>
                <w:szCs w:val="22"/>
                <w:lang w:val="el-GR"/>
              </w:rPr>
              <w:t>, προβλέπεται επαρκής χρόνος μεταξύ των εφαρμογών, χρήση μόνο όταν υπάρχει μπροστά στα ζώα χ</w:t>
            </w:r>
            <w:r>
              <w:rPr>
                <w:sz w:val="22"/>
                <w:szCs w:val="22"/>
                <w:lang w:val="el-GR"/>
              </w:rPr>
              <w:t>ώρος για να μπορούν να κινηθούν, δεν χρησιμοποιούνται κατ’ επανάληψη όταν τα ζώα δεν ανταποκρίνονται</w:t>
            </w:r>
            <w:r w:rsidRPr="00062D73">
              <w:rPr>
                <w:sz w:val="22"/>
                <w:szCs w:val="22"/>
                <w:lang w:val="el-GR"/>
              </w:rPr>
              <w:t>)</w:t>
            </w:r>
            <w:r>
              <w:rPr>
                <w:sz w:val="22"/>
                <w:szCs w:val="22"/>
                <w:lang w:val="el-GR"/>
              </w:rPr>
              <w:t>.</w:t>
            </w:r>
          </w:p>
        </w:tc>
        <w:tc>
          <w:tcPr>
            <w:tcW w:w="699" w:type="dxa"/>
          </w:tcPr>
          <w:p w:rsidR="000E269A" w:rsidRPr="00E61075" w:rsidRDefault="000E269A" w:rsidP="005B7211">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275"/>
        </w:trPr>
        <w:tc>
          <w:tcPr>
            <w:tcW w:w="692" w:type="dxa"/>
          </w:tcPr>
          <w:p w:rsidR="000E269A" w:rsidRPr="00E61075" w:rsidRDefault="000E269A" w:rsidP="00AF6CD1">
            <w:pPr>
              <w:spacing w:after="0" w:line="240" w:lineRule="auto"/>
              <w:rPr>
                <w:b/>
                <w:bCs/>
              </w:rPr>
            </w:pPr>
            <w:r w:rsidRPr="00E61075">
              <w:rPr>
                <w:b/>
                <w:bCs/>
              </w:rPr>
              <w:t>5</w:t>
            </w:r>
          </w:p>
        </w:tc>
        <w:tc>
          <w:tcPr>
            <w:tcW w:w="8242" w:type="dxa"/>
            <w:gridSpan w:val="7"/>
          </w:tcPr>
          <w:p w:rsidR="000E269A" w:rsidRPr="00E61075" w:rsidRDefault="000E269A" w:rsidP="00D400A3">
            <w:pPr>
              <w:spacing w:line="240" w:lineRule="auto"/>
            </w:pPr>
            <w:r w:rsidRPr="00E61075">
              <w:t>Ζώα που δεν μπορούν να περπατήσουν σφάζονται εκεί που βρίσκονται.</w:t>
            </w:r>
          </w:p>
        </w:tc>
        <w:tc>
          <w:tcPr>
            <w:tcW w:w="699" w:type="dxa"/>
          </w:tcPr>
          <w:p w:rsidR="000E269A" w:rsidRPr="00E61075" w:rsidRDefault="000E269A" w:rsidP="00AF6CD1">
            <w:pPr>
              <w:numPr>
                <w:ilvl w:val="0"/>
                <w:numId w:val="20"/>
              </w:numPr>
              <w:spacing w:after="0" w:line="280" w:lineRule="atLeast"/>
              <w:jc w:val="center"/>
            </w:pPr>
          </w:p>
        </w:tc>
        <w:tc>
          <w:tcPr>
            <w:tcW w:w="935" w:type="dxa"/>
            <w:gridSpan w:val="2"/>
          </w:tcPr>
          <w:p w:rsidR="000E269A" w:rsidRPr="00E61075" w:rsidRDefault="000E269A" w:rsidP="00AF6CD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6454A2">
            <w:pPr>
              <w:pStyle w:val="a3"/>
              <w:spacing w:line="280" w:lineRule="atLeast"/>
              <w:rPr>
                <w:b/>
                <w:bCs/>
                <w:sz w:val="22"/>
                <w:szCs w:val="22"/>
                <w:lang w:val="el-GR"/>
              </w:rPr>
            </w:pPr>
            <w:r>
              <w:rPr>
                <w:b/>
                <w:bCs/>
                <w:sz w:val="22"/>
                <w:szCs w:val="22"/>
                <w:lang w:val="el-GR"/>
              </w:rPr>
              <w:t>6</w:t>
            </w:r>
          </w:p>
        </w:tc>
        <w:tc>
          <w:tcPr>
            <w:tcW w:w="8242" w:type="dxa"/>
            <w:gridSpan w:val="7"/>
          </w:tcPr>
          <w:p w:rsidR="000E269A" w:rsidRPr="00062D73" w:rsidRDefault="000E269A" w:rsidP="00D400A3">
            <w:pPr>
              <w:pStyle w:val="a3"/>
              <w:spacing w:line="280" w:lineRule="atLeast"/>
              <w:rPr>
                <w:sz w:val="22"/>
                <w:szCs w:val="22"/>
                <w:lang w:val="el-GR"/>
              </w:rPr>
            </w:pPr>
            <w:r>
              <w:rPr>
                <w:sz w:val="22"/>
                <w:szCs w:val="22"/>
                <w:lang w:val="el-GR"/>
              </w:rPr>
              <w:t>Ο αριθμός των ζώων που φιλοξενούνται σε κάθε κελί σταβλισμού είναι τέτοιος ώστε να υπάρχει ε</w:t>
            </w:r>
            <w:r w:rsidRPr="00062D73">
              <w:rPr>
                <w:sz w:val="22"/>
                <w:szCs w:val="22"/>
                <w:lang w:val="el-GR"/>
              </w:rPr>
              <w:t xml:space="preserve">πάρκεια χώρου </w:t>
            </w:r>
            <w:r>
              <w:rPr>
                <w:sz w:val="22"/>
                <w:szCs w:val="22"/>
                <w:lang w:val="el-GR"/>
              </w:rPr>
              <w:t>για</w:t>
            </w:r>
            <w:r w:rsidRPr="00062D73">
              <w:rPr>
                <w:sz w:val="22"/>
                <w:szCs w:val="22"/>
                <w:lang w:val="el-GR"/>
              </w:rPr>
              <w:t xml:space="preserve"> να μπορούν να στέκονται όρθια, να ξαπλώνουν και να γυρίζουν στην αντίθετη πλευρά (εκτός από τα βοοειδή που σταβλίζονται σε ατομικές θέσεις).</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6454A2">
            <w:pPr>
              <w:pStyle w:val="a3"/>
              <w:spacing w:line="280" w:lineRule="atLeast"/>
              <w:rPr>
                <w:b/>
                <w:bCs/>
                <w:sz w:val="22"/>
                <w:szCs w:val="22"/>
                <w:lang w:val="el-GR"/>
              </w:rPr>
            </w:pPr>
            <w:r>
              <w:rPr>
                <w:b/>
                <w:bCs/>
                <w:sz w:val="22"/>
                <w:szCs w:val="22"/>
                <w:lang w:val="el-GR"/>
              </w:rPr>
              <w:t>7</w:t>
            </w:r>
          </w:p>
        </w:tc>
        <w:tc>
          <w:tcPr>
            <w:tcW w:w="8242" w:type="dxa"/>
            <w:gridSpan w:val="7"/>
          </w:tcPr>
          <w:p w:rsidR="000E269A" w:rsidRPr="00B5443D" w:rsidRDefault="000E269A" w:rsidP="00D400A3">
            <w:pPr>
              <w:pStyle w:val="a3"/>
              <w:spacing w:line="280" w:lineRule="atLeast"/>
              <w:rPr>
                <w:sz w:val="22"/>
                <w:szCs w:val="22"/>
                <w:lang w:val="el-GR"/>
              </w:rPr>
            </w:pPr>
            <w:r w:rsidRPr="00B5443D">
              <w:rPr>
                <w:sz w:val="22"/>
                <w:szCs w:val="22"/>
                <w:lang w:val="el-GR"/>
              </w:rPr>
              <w:t>Οι χώροι σταβλισμού φέρουν ευδιάκριτη σήμανση με το είδος των ζώων για το οποίο προορίζονται, τον μέγιστο αριθμό των ζώων που μπορούν να σταβλίζονται, την ημερομηνία και την ώρα άφιξης των ζώων.</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349"/>
        </w:trPr>
        <w:tc>
          <w:tcPr>
            <w:tcW w:w="692" w:type="dxa"/>
          </w:tcPr>
          <w:p w:rsidR="000E269A" w:rsidRPr="00060571" w:rsidRDefault="000E269A" w:rsidP="005B7211">
            <w:pPr>
              <w:pStyle w:val="a3"/>
              <w:spacing w:line="280" w:lineRule="atLeast"/>
              <w:rPr>
                <w:b/>
                <w:bCs/>
                <w:sz w:val="22"/>
                <w:szCs w:val="22"/>
                <w:lang w:val="el-GR"/>
              </w:rPr>
            </w:pPr>
            <w:r>
              <w:rPr>
                <w:b/>
                <w:bCs/>
                <w:sz w:val="22"/>
                <w:szCs w:val="22"/>
                <w:lang w:val="el-GR"/>
              </w:rPr>
              <w:lastRenderedPageBreak/>
              <w:t>8</w:t>
            </w:r>
          </w:p>
        </w:tc>
        <w:tc>
          <w:tcPr>
            <w:tcW w:w="8242" w:type="dxa"/>
            <w:gridSpan w:val="7"/>
          </w:tcPr>
          <w:p w:rsidR="000E269A" w:rsidRPr="008A11CE" w:rsidRDefault="000E269A" w:rsidP="00F212A4">
            <w:pPr>
              <w:pStyle w:val="a3"/>
              <w:spacing w:line="280" w:lineRule="atLeast"/>
              <w:rPr>
                <w:sz w:val="22"/>
                <w:szCs w:val="22"/>
                <w:lang w:val="el-GR"/>
              </w:rPr>
            </w:pPr>
            <w:r w:rsidRPr="00062D73">
              <w:rPr>
                <w:sz w:val="22"/>
                <w:szCs w:val="22"/>
                <w:lang w:val="el-GR"/>
              </w:rPr>
              <w:t>Χώροι σταβλισμού καθαροί και συντηρημένοι</w:t>
            </w:r>
            <w:r w:rsidRPr="008A11CE">
              <w:rPr>
                <w:sz w:val="22"/>
                <w:szCs w:val="22"/>
                <w:lang w:val="el-GR"/>
              </w:rPr>
              <w:t>.</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246"/>
        </w:trPr>
        <w:tc>
          <w:tcPr>
            <w:tcW w:w="692" w:type="dxa"/>
          </w:tcPr>
          <w:p w:rsidR="000E269A" w:rsidRPr="00060571" w:rsidRDefault="000E269A" w:rsidP="00AB4189">
            <w:pPr>
              <w:pStyle w:val="a3"/>
              <w:spacing w:line="280" w:lineRule="atLeast"/>
              <w:rPr>
                <w:b/>
                <w:bCs/>
                <w:sz w:val="22"/>
                <w:szCs w:val="22"/>
                <w:lang w:val="el-GR"/>
              </w:rPr>
            </w:pPr>
            <w:r>
              <w:rPr>
                <w:b/>
                <w:bCs/>
                <w:sz w:val="22"/>
                <w:szCs w:val="22"/>
                <w:lang w:val="el-GR"/>
              </w:rPr>
              <w:t>9</w:t>
            </w:r>
          </w:p>
        </w:tc>
        <w:tc>
          <w:tcPr>
            <w:tcW w:w="8242" w:type="dxa"/>
            <w:gridSpan w:val="7"/>
          </w:tcPr>
          <w:p w:rsidR="000E269A" w:rsidRPr="00062D73" w:rsidRDefault="000E269A" w:rsidP="008B38F1">
            <w:pPr>
              <w:pStyle w:val="a3"/>
              <w:spacing w:line="280" w:lineRule="atLeast"/>
              <w:rPr>
                <w:sz w:val="22"/>
                <w:szCs w:val="22"/>
                <w:lang w:val="el-GR"/>
              </w:rPr>
            </w:pPr>
            <w:r w:rsidRPr="00062D73">
              <w:rPr>
                <w:sz w:val="22"/>
                <w:szCs w:val="22"/>
                <w:lang w:val="el-GR"/>
              </w:rPr>
              <w:t>Τα ζώα προστατεύονται από τις καιρικές συνθήκες ή από τα αρπακτικά και αποτρέπεται ενδεχόμενη απόδραση.</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AF6CD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AB4189">
            <w:pPr>
              <w:pStyle w:val="a3"/>
              <w:spacing w:line="280" w:lineRule="atLeast"/>
              <w:rPr>
                <w:b/>
                <w:bCs/>
                <w:sz w:val="22"/>
                <w:szCs w:val="22"/>
                <w:lang w:val="el-GR"/>
              </w:rPr>
            </w:pPr>
            <w:r>
              <w:rPr>
                <w:b/>
                <w:bCs/>
                <w:sz w:val="22"/>
                <w:szCs w:val="22"/>
                <w:lang w:val="el-GR"/>
              </w:rPr>
              <w:t>10</w:t>
            </w:r>
          </w:p>
        </w:tc>
        <w:tc>
          <w:tcPr>
            <w:tcW w:w="8242" w:type="dxa"/>
            <w:gridSpan w:val="7"/>
          </w:tcPr>
          <w:p w:rsidR="000E269A" w:rsidRPr="008D403F" w:rsidRDefault="000E269A" w:rsidP="008D403F">
            <w:pPr>
              <w:pStyle w:val="a3"/>
              <w:spacing w:line="280" w:lineRule="atLeast"/>
              <w:rPr>
                <w:sz w:val="22"/>
                <w:szCs w:val="22"/>
                <w:lang w:val="el-GR"/>
              </w:rPr>
            </w:pPr>
            <w:r>
              <w:rPr>
                <w:sz w:val="22"/>
                <w:szCs w:val="22"/>
                <w:lang w:val="el-GR"/>
              </w:rPr>
              <w:t>Λαμβάνονται μέτρα ώστε να μην αναμειγνύονται στα κελιά σταβλισμού ζώα από διαφορετικές εκτροφές ή διαφορετικά κοπάδια.</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AF6CD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Default="000E269A" w:rsidP="00AB4189">
            <w:pPr>
              <w:pStyle w:val="a3"/>
              <w:spacing w:line="280" w:lineRule="atLeast"/>
              <w:rPr>
                <w:b/>
                <w:bCs/>
                <w:sz w:val="22"/>
                <w:szCs w:val="22"/>
                <w:lang w:val="el-GR"/>
              </w:rPr>
            </w:pPr>
            <w:r>
              <w:rPr>
                <w:b/>
                <w:bCs/>
                <w:sz w:val="22"/>
                <w:szCs w:val="22"/>
                <w:lang w:val="el-GR"/>
              </w:rPr>
              <w:t>11</w:t>
            </w:r>
          </w:p>
        </w:tc>
        <w:tc>
          <w:tcPr>
            <w:tcW w:w="8242" w:type="dxa"/>
            <w:gridSpan w:val="7"/>
          </w:tcPr>
          <w:p w:rsidR="000E269A" w:rsidRPr="008A11CE" w:rsidRDefault="000E269A" w:rsidP="008D403F">
            <w:pPr>
              <w:pStyle w:val="a3"/>
              <w:spacing w:after="240" w:line="280" w:lineRule="atLeast"/>
              <w:rPr>
                <w:sz w:val="22"/>
                <w:szCs w:val="22"/>
                <w:lang w:val="el-GR"/>
              </w:rPr>
            </w:pPr>
            <w:r>
              <w:rPr>
                <w:sz w:val="22"/>
                <w:szCs w:val="22"/>
                <w:lang w:val="el-GR"/>
              </w:rPr>
              <w:t>Οι αιφνίδιοι θόρυβοι περιορίζονται στο ελάχιστο</w:t>
            </w:r>
            <w:r w:rsidRPr="008A11CE">
              <w:rPr>
                <w:sz w:val="22"/>
                <w:szCs w:val="22"/>
                <w:lang w:val="el-GR"/>
              </w:rPr>
              <w:t>.</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AF6CD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897DAF">
            <w:pPr>
              <w:pStyle w:val="a3"/>
              <w:spacing w:line="280" w:lineRule="atLeast"/>
              <w:rPr>
                <w:b/>
                <w:bCs/>
                <w:sz w:val="22"/>
                <w:szCs w:val="22"/>
                <w:lang w:val="el-GR"/>
              </w:rPr>
            </w:pPr>
            <w:r>
              <w:rPr>
                <w:b/>
                <w:bCs/>
                <w:sz w:val="22"/>
                <w:szCs w:val="22"/>
                <w:lang w:val="el-GR"/>
              </w:rPr>
              <w:t>12</w:t>
            </w:r>
          </w:p>
        </w:tc>
        <w:tc>
          <w:tcPr>
            <w:tcW w:w="8242" w:type="dxa"/>
            <w:gridSpan w:val="7"/>
          </w:tcPr>
          <w:p w:rsidR="000E269A" w:rsidRPr="008A11CE" w:rsidRDefault="000E269A" w:rsidP="00D400A3">
            <w:pPr>
              <w:pStyle w:val="a3"/>
              <w:spacing w:line="280" w:lineRule="atLeast"/>
              <w:rPr>
                <w:sz w:val="22"/>
                <w:szCs w:val="22"/>
                <w:lang w:val="el-GR"/>
              </w:rPr>
            </w:pPr>
            <w:r w:rsidRPr="00062D73">
              <w:rPr>
                <w:sz w:val="22"/>
                <w:szCs w:val="22"/>
                <w:lang w:val="el-GR"/>
              </w:rPr>
              <w:t>Τα ζώα που χρειάζονται ειδική μεταχείριση οδηγούνται στο χώρο απομόνωσης (άρρωστα, τραυματισμένα, ζώα που δεν έχουν ακόμα απογαλακτιστεί, θηλυκά που έχουν γεννήσει κατά τη διάρκεια του ταξιδιού)</w:t>
            </w:r>
            <w:r w:rsidRPr="008A11CE">
              <w:rPr>
                <w:sz w:val="22"/>
                <w:szCs w:val="22"/>
                <w:lang w:val="el-GR"/>
              </w:rPr>
              <w:t>.</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AF6CD1">
            <w:pPr>
              <w:numPr>
                <w:ilvl w:val="0"/>
                <w:numId w:val="20"/>
              </w:numPr>
              <w:spacing w:after="0" w:line="280" w:lineRule="atLeast"/>
              <w:jc w:val="center"/>
            </w:pPr>
          </w:p>
        </w:tc>
      </w:tr>
      <w:tr w:rsidR="000E269A" w:rsidRPr="00E61075" w:rsidTr="009722A3">
        <w:tblPrEx>
          <w:tblCellMar>
            <w:left w:w="108" w:type="dxa"/>
            <w:right w:w="108" w:type="dxa"/>
          </w:tblCellMar>
        </w:tblPrEx>
        <w:trPr>
          <w:trHeight w:val="246"/>
        </w:trPr>
        <w:tc>
          <w:tcPr>
            <w:tcW w:w="692" w:type="dxa"/>
          </w:tcPr>
          <w:p w:rsidR="000E269A" w:rsidRPr="00060571" w:rsidRDefault="000E269A" w:rsidP="00A80804">
            <w:pPr>
              <w:pStyle w:val="a3"/>
              <w:spacing w:line="280" w:lineRule="atLeast"/>
              <w:rPr>
                <w:b/>
                <w:bCs/>
                <w:sz w:val="22"/>
                <w:szCs w:val="22"/>
                <w:lang w:val="el-GR"/>
              </w:rPr>
            </w:pPr>
            <w:r>
              <w:rPr>
                <w:b/>
                <w:bCs/>
                <w:sz w:val="22"/>
                <w:szCs w:val="22"/>
                <w:lang w:val="el-GR"/>
              </w:rPr>
              <w:t>13</w:t>
            </w:r>
          </w:p>
        </w:tc>
        <w:tc>
          <w:tcPr>
            <w:tcW w:w="8242" w:type="dxa"/>
            <w:gridSpan w:val="7"/>
          </w:tcPr>
          <w:p w:rsidR="000E269A" w:rsidRPr="00062D73" w:rsidRDefault="000E269A" w:rsidP="00A80804">
            <w:pPr>
              <w:pStyle w:val="a3"/>
              <w:spacing w:line="280" w:lineRule="atLeast"/>
              <w:rPr>
                <w:sz w:val="22"/>
                <w:szCs w:val="22"/>
                <w:lang w:val="el-GR"/>
              </w:rPr>
            </w:pPr>
            <w:r w:rsidRPr="00062D73">
              <w:rPr>
                <w:sz w:val="22"/>
                <w:szCs w:val="22"/>
                <w:lang w:val="el-GR"/>
              </w:rPr>
              <w:t>Σε περίπτωση που απαιτείται πρόσδεση γίνεται με σκοινιά ή λουριά ανθεκτικά που επιτρέπουν στα ζώα να ξαπλώνουν και να λαμβάνουν τροφή και νερό.</w:t>
            </w:r>
            <w:r>
              <w:rPr>
                <w:sz w:val="22"/>
                <w:szCs w:val="22"/>
                <w:lang w:val="el-GR"/>
              </w:rPr>
              <w:t xml:space="preserve"> </w:t>
            </w:r>
            <w:r w:rsidRPr="00062D73">
              <w:rPr>
                <w:sz w:val="22"/>
                <w:szCs w:val="22"/>
                <w:lang w:val="el-GR"/>
              </w:rPr>
              <w:t>Τα ζώα δεν δένονται από τα κέρατα ή από κρίκους στη μύτη, ούτε δένονται τα πόδια τους το ένα με το άλλο και αποτρέπεται οποιοσδήποτε κίνδυνος στραγγαλισμού ή τραυματισμού.</w:t>
            </w:r>
          </w:p>
        </w:tc>
        <w:tc>
          <w:tcPr>
            <w:tcW w:w="699" w:type="dxa"/>
          </w:tcPr>
          <w:p w:rsidR="000E269A" w:rsidRPr="00E61075" w:rsidRDefault="000E269A" w:rsidP="005B7211">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491AAF">
            <w:pPr>
              <w:pStyle w:val="a3"/>
              <w:spacing w:line="280" w:lineRule="atLeast"/>
              <w:rPr>
                <w:b/>
                <w:bCs/>
                <w:sz w:val="22"/>
                <w:szCs w:val="22"/>
                <w:lang w:val="el-GR"/>
              </w:rPr>
            </w:pPr>
            <w:r w:rsidRPr="00060571">
              <w:rPr>
                <w:b/>
                <w:bCs/>
                <w:sz w:val="22"/>
                <w:szCs w:val="22"/>
                <w:lang w:val="el-GR"/>
              </w:rPr>
              <w:t>1</w:t>
            </w:r>
            <w:r>
              <w:rPr>
                <w:b/>
                <w:bCs/>
                <w:sz w:val="22"/>
                <w:szCs w:val="22"/>
                <w:lang w:val="el-GR"/>
              </w:rPr>
              <w:t>4</w:t>
            </w:r>
          </w:p>
        </w:tc>
        <w:tc>
          <w:tcPr>
            <w:tcW w:w="8242" w:type="dxa"/>
            <w:gridSpan w:val="7"/>
          </w:tcPr>
          <w:p w:rsidR="000E269A" w:rsidRPr="00062D73" w:rsidRDefault="000E269A" w:rsidP="00D400A3">
            <w:pPr>
              <w:pStyle w:val="a3"/>
              <w:spacing w:line="280" w:lineRule="atLeast"/>
              <w:rPr>
                <w:sz w:val="22"/>
                <w:szCs w:val="22"/>
                <w:lang w:val="el-GR"/>
              </w:rPr>
            </w:pPr>
            <w:r w:rsidRPr="00062D73">
              <w:rPr>
                <w:sz w:val="22"/>
                <w:szCs w:val="22"/>
                <w:lang w:val="el-GR"/>
              </w:rPr>
              <w:t>Όσα ζώα δεν σφάζονται αμέσως μετά την άφιξή τους έχουν στη διάθεσή τους συνεχώς νερό.</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E375E4">
            <w:pPr>
              <w:pStyle w:val="a3"/>
              <w:spacing w:line="280" w:lineRule="atLeast"/>
              <w:rPr>
                <w:b/>
                <w:bCs/>
                <w:sz w:val="22"/>
                <w:szCs w:val="22"/>
                <w:lang w:val="el-GR"/>
              </w:rPr>
            </w:pPr>
            <w:r w:rsidRPr="00060571">
              <w:rPr>
                <w:b/>
                <w:bCs/>
                <w:sz w:val="22"/>
                <w:szCs w:val="22"/>
                <w:lang w:val="el-GR"/>
              </w:rPr>
              <w:t>1</w:t>
            </w:r>
            <w:r>
              <w:rPr>
                <w:b/>
                <w:bCs/>
                <w:sz w:val="22"/>
                <w:szCs w:val="22"/>
                <w:lang w:val="el-GR"/>
              </w:rPr>
              <w:t>5</w:t>
            </w:r>
          </w:p>
        </w:tc>
        <w:tc>
          <w:tcPr>
            <w:tcW w:w="8242" w:type="dxa"/>
            <w:gridSpan w:val="7"/>
          </w:tcPr>
          <w:p w:rsidR="000E269A" w:rsidRPr="008A11CE" w:rsidRDefault="000E269A" w:rsidP="00D400A3">
            <w:pPr>
              <w:pStyle w:val="a3"/>
              <w:spacing w:line="280" w:lineRule="atLeast"/>
              <w:rPr>
                <w:sz w:val="22"/>
                <w:szCs w:val="22"/>
                <w:lang w:val="el-GR"/>
              </w:rPr>
            </w:pPr>
            <w:r>
              <w:rPr>
                <w:sz w:val="22"/>
                <w:szCs w:val="22"/>
                <w:lang w:val="el-GR"/>
              </w:rPr>
              <w:t xml:space="preserve">Παρέχεται </w:t>
            </w:r>
            <w:r w:rsidRPr="00062D73">
              <w:rPr>
                <w:sz w:val="22"/>
                <w:szCs w:val="22"/>
                <w:lang w:val="el-GR"/>
              </w:rPr>
              <w:t>επαρκ</w:t>
            </w:r>
            <w:r>
              <w:rPr>
                <w:sz w:val="22"/>
                <w:szCs w:val="22"/>
                <w:lang w:val="el-GR"/>
              </w:rPr>
              <w:t>ής και κατάλληλη τροφή</w:t>
            </w:r>
            <w:r w:rsidRPr="00062D73">
              <w:rPr>
                <w:sz w:val="22"/>
                <w:szCs w:val="22"/>
                <w:lang w:val="el-GR"/>
              </w:rPr>
              <w:t xml:space="preserve"> σε όσα ζώα δεν σφάζονται εντός 12 ωρών από την άφιξή τους</w:t>
            </w:r>
            <w:r w:rsidRPr="008A11CE">
              <w:rPr>
                <w:sz w:val="22"/>
                <w:szCs w:val="22"/>
                <w:lang w:val="el-GR"/>
              </w:rPr>
              <w:t>.</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E375E4">
            <w:pPr>
              <w:pStyle w:val="a3"/>
              <w:spacing w:line="280" w:lineRule="atLeast"/>
              <w:rPr>
                <w:b/>
                <w:bCs/>
                <w:sz w:val="22"/>
                <w:szCs w:val="22"/>
                <w:lang w:val="el-GR"/>
              </w:rPr>
            </w:pPr>
            <w:r w:rsidRPr="00060571">
              <w:rPr>
                <w:b/>
                <w:bCs/>
                <w:sz w:val="22"/>
                <w:szCs w:val="22"/>
                <w:lang w:val="el-GR"/>
              </w:rPr>
              <w:t>1</w:t>
            </w:r>
            <w:r>
              <w:rPr>
                <w:b/>
                <w:bCs/>
                <w:sz w:val="22"/>
                <w:szCs w:val="22"/>
                <w:lang w:val="el-GR"/>
              </w:rPr>
              <w:t>6</w:t>
            </w:r>
          </w:p>
        </w:tc>
        <w:tc>
          <w:tcPr>
            <w:tcW w:w="8242" w:type="dxa"/>
            <w:gridSpan w:val="7"/>
          </w:tcPr>
          <w:p w:rsidR="000E269A" w:rsidRPr="008A11CE" w:rsidRDefault="000E269A" w:rsidP="00D400A3">
            <w:pPr>
              <w:pStyle w:val="a3"/>
              <w:spacing w:line="280" w:lineRule="atLeast"/>
              <w:rPr>
                <w:sz w:val="22"/>
                <w:szCs w:val="22"/>
                <w:lang w:val="el-GR"/>
              </w:rPr>
            </w:pPr>
            <w:r w:rsidRPr="00062D73">
              <w:rPr>
                <w:sz w:val="22"/>
                <w:szCs w:val="22"/>
                <w:lang w:val="el-GR"/>
              </w:rPr>
              <w:t>Παρ</w:t>
            </w:r>
            <w:r>
              <w:rPr>
                <w:sz w:val="22"/>
                <w:szCs w:val="22"/>
                <w:lang w:val="el-GR"/>
              </w:rPr>
              <w:t>έχεται επαρκή</w:t>
            </w:r>
            <w:r w:rsidRPr="00062D73">
              <w:rPr>
                <w:sz w:val="22"/>
                <w:szCs w:val="22"/>
                <w:lang w:val="el-GR"/>
              </w:rPr>
              <w:t>ς ποσότητα στρωμνής ή αντίστοιχου υλικού σε όσα ζώα δεν σφάζονται εντός 12 ωρών από την άφιξή τους</w:t>
            </w:r>
            <w:r w:rsidRPr="008A11CE">
              <w:rPr>
                <w:sz w:val="22"/>
                <w:szCs w:val="22"/>
                <w:lang w:val="el-GR"/>
              </w:rPr>
              <w:t>.</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F64F4B">
            <w:pPr>
              <w:pStyle w:val="a3"/>
              <w:spacing w:line="280" w:lineRule="atLeast"/>
              <w:rPr>
                <w:b/>
                <w:bCs/>
                <w:sz w:val="22"/>
                <w:szCs w:val="22"/>
                <w:lang w:val="el-GR"/>
              </w:rPr>
            </w:pPr>
            <w:r w:rsidRPr="00060571">
              <w:rPr>
                <w:b/>
                <w:bCs/>
                <w:sz w:val="22"/>
                <w:szCs w:val="22"/>
                <w:lang w:val="el-GR"/>
              </w:rPr>
              <w:t>1</w:t>
            </w:r>
            <w:r>
              <w:rPr>
                <w:b/>
                <w:bCs/>
                <w:sz w:val="22"/>
                <w:szCs w:val="22"/>
                <w:lang w:val="el-GR"/>
              </w:rPr>
              <w:t>7</w:t>
            </w:r>
          </w:p>
        </w:tc>
        <w:tc>
          <w:tcPr>
            <w:tcW w:w="8242" w:type="dxa"/>
            <w:gridSpan w:val="7"/>
          </w:tcPr>
          <w:p w:rsidR="000E269A" w:rsidRPr="00062D73" w:rsidRDefault="000E269A" w:rsidP="00D400A3">
            <w:pPr>
              <w:pStyle w:val="a3"/>
              <w:spacing w:line="280" w:lineRule="atLeast"/>
              <w:rPr>
                <w:sz w:val="22"/>
                <w:szCs w:val="22"/>
                <w:lang w:val="el-GR"/>
              </w:rPr>
            </w:pPr>
            <w:r w:rsidRPr="00062D73">
              <w:rPr>
                <w:sz w:val="22"/>
                <w:szCs w:val="22"/>
                <w:lang w:val="el-GR"/>
              </w:rPr>
              <w:t>Ζώα τραυματισμένα, γαλουχούντα ζώα γαλακτοπαραγωγής, ζώα που δεν έχουν ακόμα απογαλακτιστεί, θηλυκά που έχουν γεννήσει κατά τη διάρκεια του ταξιδιού ή ζώα που παραδίνονται σε κιβώτια, σφάζονται κατά προτεραιότητα.</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8368D6">
            <w:pPr>
              <w:pStyle w:val="a3"/>
              <w:spacing w:line="280" w:lineRule="atLeast"/>
              <w:rPr>
                <w:b/>
                <w:bCs/>
                <w:sz w:val="22"/>
                <w:szCs w:val="22"/>
                <w:lang w:val="el-GR"/>
              </w:rPr>
            </w:pPr>
            <w:r w:rsidRPr="00060571">
              <w:rPr>
                <w:b/>
                <w:bCs/>
                <w:sz w:val="22"/>
                <w:szCs w:val="22"/>
                <w:lang w:val="el-GR"/>
              </w:rPr>
              <w:t>1</w:t>
            </w:r>
            <w:r>
              <w:rPr>
                <w:b/>
                <w:bCs/>
                <w:sz w:val="22"/>
                <w:szCs w:val="22"/>
                <w:lang w:val="el-GR"/>
              </w:rPr>
              <w:t>8</w:t>
            </w:r>
          </w:p>
        </w:tc>
        <w:tc>
          <w:tcPr>
            <w:tcW w:w="8242" w:type="dxa"/>
            <w:gridSpan w:val="7"/>
          </w:tcPr>
          <w:p w:rsidR="000E269A" w:rsidRPr="00062D73" w:rsidRDefault="000E269A" w:rsidP="00D400A3">
            <w:pPr>
              <w:pStyle w:val="a3"/>
              <w:spacing w:line="280" w:lineRule="atLeast"/>
              <w:rPr>
                <w:sz w:val="22"/>
                <w:szCs w:val="22"/>
                <w:lang w:val="el-GR"/>
              </w:rPr>
            </w:pPr>
            <w:r w:rsidRPr="00062D73">
              <w:rPr>
                <w:sz w:val="22"/>
                <w:szCs w:val="22"/>
                <w:lang w:val="el-GR"/>
              </w:rPr>
              <w:t>Τα ζώα γαλακτοπαραγωγής που δεν σφάζονται άμεσα αρμέγονται τουλάχιστον κάθε 12 ώρες.</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rPr>
          <w:trHeight w:val="467"/>
        </w:trPr>
        <w:tc>
          <w:tcPr>
            <w:tcW w:w="692" w:type="dxa"/>
          </w:tcPr>
          <w:p w:rsidR="000E269A" w:rsidRPr="00060571" w:rsidRDefault="000E269A" w:rsidP="00AF6CD1">
            <w:pPr>
              <w:pStyle w:val="a3"/>
              <w:spacing w:line="280" w:lineRule="atLeast"/>
              <w:rPr>
                <w:b/>
                <w:bCs/>
                <w:sz w:val="22"/>
                <w:szCs w:val="22"/>
                <w:lang w:val="el-GR"/>
              </w:rPr>
            </w:pPr>
            <w:r w:rsidRPr="00060571">
              <w:rPr>
                <w:b/>
                <w:bCs/>
                <w:sz w:val="22"/>
                <w:szCs w:val="22"/>
                <w:lang w:val="el-GR"/>
              </w:rPr>
              <w:t>1</w:t>
            </w:r>
            <w:r>
              <w:rPr>
                <w:b/>
                <w:bCs/>
                <w:sz w:val="22"/>
                <w:szCs w:val="22"/>
                <w:lang w:val="el-GR"/>
              </w:rPr>
              <w:t>9</w:t>
            </w:r>
          </w:p>
        </w:tc>
        <w:tc>
          <w:tcPr>
            <w:tcW w:w="8242" w:type="dxa"/>
            <w:gridSpan w:val="7"/>
          </w:tcPr>
          <w:p w:rsidR="000E269A" w:rsidRPr="00062D73" w:rsidRDefault="000E269A" w:rsidP="00D400A3">
            <w:pPr>
              <w:pStyle w:val="a3"/>
              <w:spacing w:line="280" w:lineRule="atLeast"/>
              <w:rPr>
                <w:sz w:val="22"/>
                <w:szCs w:val="22"/>
                <w:lang w:val="el-GR"/>
              </w:rPr>
            </w:pPr>
            <w:r w:rsidRPr="00062D73">
              <w:rPr>
                <w:sz w:val="22"/>
                <w:szCs w:val="22"/>
                <w:lang w:val="el-GR"/>
              </w:rPr>
              <w:t>Χρήση συστήματος καταιονισμού νερού για την ψύξη των χοίρων όποτε είναι απαραίτητο.</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r w:rsidR="000E269A" w:rsidRPr="00E61075" w:rsidTr="009722A3">
        <w:tblPrEx>
          <w:tblCellMar>
            <w:left w:w="108" w:type="dxa"/>
            <w:right w:w="108" w:type="dxa"/>
          </w:tblCellMar>
        </w:tblPrEx>
        <w:tc>
          <w:tcPr>
            <w:tcW w:w="692" w:type="dxa"/>
          </w:tcPr>
          <w:p w:rsidR="000E269A" w:rsidRPr="00060571" w:rsidRDefault="000E269A" w:rsidP="00283E3C">
            <w:pPr>
              <w:pStyle w:val="a3"/>
              <w:spacing w:line="280" w:lineRule="atLeast"/>
              <w:rPr>
                <w:b/>
                <w:bCs/>
                <w:sz w:val="22"/>
                <w:szCs w:val="22"/>
                <w:lang w:val="el-GR"/>
              </w:rPr>
            </w:pPr>
            <w:r>
              <w:rPr>
                <w:b/>
                <w:bCs/>
                <w:sz w:val="22"/>
                <w:szCs w:val="22"/>
                <w:lang w:val="el-GR"/>
              </w:rPr>
              <w:t>20</w:t>
            </w:r>
          </w:p>
        </w:tc>
        <w:tc>
          <w:tcPr>
            <w:tcW w:w="8242" w:type="dxa"/>
            <w:gridSpan w:val="7"/>
          </w:tcPr>
          <w:p w:rsidR="000E269A" w:rsidRPr="00062D73" w:rsidRDefault="000E269A" w:rsidP="00D400A3">
            <w:pPr>
              <w:pStyle w:val="a3"/>
              <w:spacing w:line="280" w:lineRule="atLeast"/>
              <w:rPr>
                <w:sz w:val="22"/>
                <w:szCs w:val="22"/>
                <w:lang w:val="el-GR"/>
              </w:rPr>
            </w:pPr>
            <w:r w:rsidRPr="00062D73">
              <w:rPr>
                <w:sz w:val="22"/>
                <w:szCs w:val="22"/>
                <w:lang w:val="el-GR"/>
              </w:rPr>
              <w:t>Τα ζώα επιθεωρούνται τακτικά από υπεύθυνο κατάλληλα εκπαιδευμένο άτομο.</w:t>
            </w:r>
          </w:p>
        </w:tc>
        <w:tc>
          <w:tcPr>
            <w:tcW w:w="699" w:type="dxa"/>
          </w:tcPr>
          <w:p w:rsidR="000E269A" w:rsidRPr="00E61075" w:rsidRDefault="000E269A" w:rsidP="00183623">
            <w:pPr>
              <w:numPr>
                <w:ilvl w:val="0"/>
                <w:numId w:val="20"/>
              </w:numPr>
              <w:spacing w:after="0" w:line="280" w:lineRule="atLeast"/>
              <w:jc w:val="center"/>
            </w:pPr>
          </w:p>
        </w:tc>
        <w:tc>
          <w:tcPr>
            <w:tcW w:w="935" w:type="dxa"/>
            <w:gridSpan w:val="2"/>
          </w:tcPr>
          <w:p w:rsidR="000E269A" w:rsidRPr="00E61075" w:rsidRDefault="000E269A" w:rsidP="005B7211">
            <w:pPr>
              <w:numPr>
                <w:ilvl w:val="0"/>
                <w:numId w:val="20"/>
              </w:numPr>
              <w:spacing w:after="0" w:line="280" w:lineRule="atLeast"/>
              <w:jc w:val="center"/>
            </w:pPr>
          </w:p>
        </w:tc>
      </w:tr>
    </w:tbl>
    <w:p w:rsidR="000E269A" w:rsidRPr="00E375E4" w:rsidRDefault="000E269A"/>
    <w:p w:rsidR="000E269A" w:rsidRPr="00E375E4" w:rsidRDefault="000E269A"/>
    <w:p w:rsidR="000E269A" w:rsidRPr="00E375E4" w:rsidRDefault="000E269A"/>
    <w:p w:rsidR="000E269A" w:rsidRPr="00E375E4" w:rsidRDefault="000E269A"/>
    <w:p w:rsidR="000E269A" w:rsidRPr="00E375E4" w:rsidRDefault="000E269A"/>
    <w:p w:rsidR="000E269A" w:rsidRPr="00E375E4" w:rsidRDefault="000E269A"/>
    <w:p w:rsidR="000E269A" w:rsidRPr="00E375E4" w:rsidRDefault="000E269A"/>
    <w:p w:rsidR="000E269A" w:rsidRPr="00E375E4" w:rsidRDefault="000E269A"/>
    <w:p w:rsidR="000E269A" w:rsidRPr="00E375E4" w:rsidRDefault="000E269A"/>
    <w:p w:rsidR="000E269A" w:rsidRPr="00E375E4" w:rsidRDefault="000E269A"/>
    <w:p w:rsidR="000E269A" w:rsidRPr="00E375E4" w:rsidRDefault="000E269A"/>
    <w:p w:rsidR="000E269A" w:rsidRPr="00E375E4" w:rsidRDefault="000E269A"/>
    <w:p w:rsidR="000E269A" w:rsidRPr="00E375E4" w:rsidRDefault="000E269A"/>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
        <w:gridCol w:w="4721"/>
        <w:gridCol w:w="2345"/>
        <w:gridCol w:w="134"/>
        <w:gridCol w:w="524"/>
        <w:gridCol w:w="1081"/>
        <w:gridCol w:w="677"/>
      </w:tblGrid>
      <w:tr w:rsidR="000E269A" w:rsidRPr="00E61075">
        <w:trPr>
          <w:trHeight w:val="388"/>
        </w:trPr>
        <w:tc>
          <w:tcPr>
            <w:tcW w:w="850" w:type="dxa"/>
            <w:shd w:val="clear" w:color="auto" w:fill="E5B8B7"/>
          </w:tcPr>
          <w:p w:rsidR="000E269A" w:rsidRPr="00DB796B" w:rsidRDefault="000E269A" w:rsidP="007E6367">
            <w:pPr>
              <w:pStyle w:val="a3"/>
              <w:spacing w:line="280" w:lineRule="atLeast"/>
              <w:rPr>
                <w:b/>
                <w:bCs/>
                <w:sz w:val="28"/>
                <w:szCs w:val="28"/>
                <w:lang w:val="el-GR"/>
              </w:rPr>
            </w:pPr>
            <w:r>
              <w:rPr>
                <w:b/>
                <w:bCs/>
                <w:sz w:val="28"/>
                <w:szCs w:val="28"/>
                <w:lang w:val="el-GR"/>
              </w:rPr>
              <w:t>Γ</w:t>
            </w:r>
          </w:p>
        </w:tc>
        <w:tc>
          <w:tcPr>
            <w:tcW w:w="7724" w:type="dxa"/>
            <w:gridSpan w:val="4"/>
            <w:shd w:val="clear" w:color="auto" w:fill="E5B8B7"/>
          </w:tcPr>
          <w:p w:rsidR="000E269A" w:rsidRPr="00A43991" w:rsidRDefault="000E269A" w:rsidP="00DB796B">
            <w:pPr>
              <w:pStyle w:val="a3"/>
              <w:spacing w:line="280" w:lineRule="atLeast"/>
              <w:ind w:left="720"/>
              <w:jc w:val="center"/>
              <w:rPr>
                <w:b/>
                <w:bCs/>
                <w:sz w:val="24"/>
                <w:szCs w:val="24"/>
                <w:lang w:val="el-GR"/>
              </w:rPr>
            </w:pPr>
            <w:r w:rsidRPr="00A43991">
              <w:rPr>
                <w:b/>
                <w:bCs/>
                <w:sz w:val="24"/>
                <w:szCs w:val="24"/>
                <w:lang w:val="el-GR"/>
              </w:rPr>
              <w:t>ΑΚΙΝΗΤΟΠΟΙΗΣΗ-ΑΝΑΙΣΘΗΤΟΠΟΙΗΣΗ-ΑΦΑΙΜΑΞΗ</w:t>
            </w:r>
            <w:r w:rsidRPr="00A43991">
              <w:rPr>
                <w:b/>
                <w:bCs/>
                <w:i/>
                <w:iCs/>
                <w:sz w:val="24"/>
                <w:szCs w:val="24"/>
              </w:rPr>
              <w:t xml:space="preserve"> </w:t>
            </w:r>
          </w:p>
        </w:tc>
        <w:tc>
          <w:tcPr>
            <w:tcW w:w="1081" w:type="dxa"/>
            <w:shd w:val="clear" w:color="auto" w:fill="E5B8B7"/>
          </w:tcPr>
          <w:p w:rsidR="000E269A" w:rsidRPr="00062D73" w:rsidRDefault="000E269A" w:rsidP="00183623">
            <w:pPr>
              <w:pStyle w:val="a3"/>
              <w:rPr>
                <w:b/>
                <w:bCs/>
              </w:rPr>
            </w:pPr>
          </w:p>
        </w:tc>
        <w:tc>
          <w:tcPr>
            <w:tcW w:w="677" w:type="dxa"/>
            <w:shd w:val="clear" w:color="auto" w:fill="E5B8B7"/>
          </w:tcPr>
          <w:p w:rsidR="000E269A" w:rsidRPr="00E61075" w:rsidRDefault="000E269A" w:rsidP="001054F9">
            <w:pPr>
              <w:spacing w:after="0" w:line="280" w:lineRule="atLeast"/>
              <w:ind w:left="72"/>
              <w:jc w:val="center"/>
              <w:rPr>
                <w:b/>
                <w:bCs/>
              </w:rPr>
            </w:pPr>
          </w:p>
        </w:tc>
      </w:tr>
      <w:tr w:rsidR="000E269A" w:rsidRPr="00E61075">
        <w:trPr>
          <w:trHeight w:val="266"/>
        </w:trPr>
        <w:tc>
          <w:tcPr>
            <w:tcW w:w="850" w:type="dxa"/>
            <w:shd w:val="clear" w:color="auto" w:fill="B8CCE4"/>
          </w:tcPr>
          <w:p w:rsidR="000E269A" w:rsidRPr="00E61075" w:rsidRDefault="000E269A" w:rsidP="007E6367">
            <w:pPr>
              <w:spacing w:after="0" w:line="280" w:lineRule="atLeast"/>
              <w:ind w:left="72"/>
              <w:rPr>
                <w:b/>
                <w:bCs/>
                <w:sz w:val="24"/>
                <w:szCs w:val="24"/>
              </w:rPr>
            </w:pPr>
            <w:r w:rsidRPr="00E61075">
              <w:rPr>
                <w:rFonts w:ascii="Times New Roman" w:hAnsi="Times New Roman" w:cs="Times New Roman"/>
                <w:b/>
                <w:bCs/>
                <w:sz w:val="24"/>
                <w:szCs w:val="24"/>
              </w:rPr>
              <w:t>Ι</w:t>
            </w:r>
          </w:p>
        </w:tc>
        <w:tc>
          <w:tcPr>
            <w:tcW w:w="7724" w:type="dxa"/>
            <w:gridSpan w:val="4"/>
            <w:shd w:val="clear" w:color="auto" w:fill="B8CCE4"/>
          </w:tcPr>
          <w:p w:rsidR="000E269A" w:rsidRPr="00E61075" w:rsidRDefault="000E269A" w:rsidP="00DC2176">
            <w:pPr>
              <w:spacing w:after="0" w:line="280" w:lineRule="atLeast"/>
              <w:ind w:left="72"/>
              <w:jc w:val="center"/>
              <w:rPr>
                <w:sz w:val="24"/>
                <w:szCs w:val="24"/>
              </w:rPr>
            </w:pPr>
            <w:r w:rsidRPr="00E61075">
              <w:rPr>
                <w:b/>
                <w:bCs/>
                <w:i/>
                <w:iCs/>
                <w:sz w:val="24"/>
                <w:szCs w:val="24"/>
              </w:rPr>
              <w:t>ΒΟΟΕΙΔΗ</w:t>
            </w:r>
          </w:p>
        </w:tc>
        <w:tc>
          <w:tcPr>
            <w:tcW w:w="1081" w:type="dxa"/>
            <w:shd w:val="clear" w:color="auto" w:fill="B8CCE4"/>
          </w:tcPr>
          <w:p w:rsidR="000E269A" w:rsidRPr="00E61075" w:rsidRDefault="000E269A" w:rsidP="00F74923">
            <w:pPr>
              <w:spacing w:after="0" w:line="280" w:lineRule="atLeast"/>
              <w:ind w:left="72"/>
              <w:jc w:val="center"/>
              <w:rPr>
                <w:sz w:val="24"/>
                <w:szCs w:val="24"/>
              </w:rPr>
            </w:pPr>
          </w:p>
        </w:tc>
        <w:tc>
          <w:tcPr>
            <w:tcW w:w="677" w:type="dxa"/>
            <w:shd w:val="clear" w:color="auto" w:fill="B8CCE4"/>
          </w:tcPr>
          <w:p w:rsidR="000E269A" w:rsidRPr="00E61075" w:rsidRDefault="000E269A" w:rsidP="00F74923">
            <w:pPr>
              <w:spacing w:after="0" w:line="280" w:lineRule="atLeast"/>
              <w:ind w:left="72"/>
              <w:jc w:val="center"/>
              <w:rPr>
                <w:sz w:val="24"/>
                <w:szCs w:val="24"/>
              </w:rPr>
            </w:pPr>
          </w:p>
        </w:tc>
      </w:tr>
      <w:tr w:rsidR="000E269A" w:rsidRPr="00E61075">
        <w:trPr>
          <w:trHeight w:val="242"/>
        </w:trPr>
        <w:tc>
          <w:tcPr>
            <w:tcW w:w="850" w:type="dxa"/>
            <w:shd w:val="clear" w:color="auto" w:fill="E5DFEC"/>
          </w:tcPr>
          <w:p w:rsidR="000E269A" w:rsidRPr="00E61075" w:rsidRDefault="000E269A" w:rsidP="007E6367">
            <w:pPr>
              <w:spacing w:after="0" w:line="280" w:lineRule="atLeast"/>
              <w:ind w:left="72"/>
              <w:rPr>
                <w:b/>
                <w:bCs/>
                <w:lang w:val="en-US"/>
              </w:rPr>
            </w:pPr>
            <w:r w:rsidRPr="00E61075">
              <w:rPr>
                <w:b/>
                <w:bCs/>
              </w:rPr>
              <w:t>1</w:t>
            </w:r>
          </w:p>
        </w:tc>
        <w:tc>
          <w:tcPr>
            <w:tcW w:w="7724" w:type="dxa"/>
            <w:gridSpan w:val="4"/>
            <w:shd w:val="clear" w:color="auto" w:fill="E5DFEC"/>
          </w:tcPr>
          <w:p w:rsidR="000E269A" w:rsidRPr="00E61075" w:rsidRDefault="000E269A" w:rsidP="00F74923">
            <w:pPr>
              <w:spacing w:after="0" w:line="280" w:lineRule="atLeast"/>
              <w:ind w:left="72"/>
              <w:jc w:val="center"/>
              <w:rPr>
                <w:b/>
                <w:bCs/>
              </w:rPr>
            </w:pPr>
            <w:r w:rsidRPr="00E61075">
              <w:rPr>
                <w:b/>
                <w:bCs/>
              </w:rPr>
              <w:t>Ακινητοποίηση</w:t>
            </w:r>
          </w:p>
        </w:tc>
        <w:tc>
          <w:tcPr>
            <w:tcW w:w="1081" w:type="dxa"/>
            <w:shd w:val="clear" w:color="auto" w:fill="E5DFEC"/>
          </w:tcPr>
          <w:p w:rsidR="000E269A" w:rsidRPr="00E61075" w:rsidRDefault="000E269A" w:rsidP="00F74923">
            <w:pPr>
              <w:spacing w:after="0" w:line="280" w:lineRule="atLeast"/>
              <w:ind w:left="72"/>
              <w:jc w:val="center"/>
              <w:rPr>
                <w:b/>
                <w:bCs/>
              </w:rPr>
            </w:pPr>
          </w:p>
        </w:tc>
        <w:tc>
          <w:tcPr>
            <w:tcW w:w="677" w:type="dxa"/>
            <w:shd w:val="clear" w:color="auto" w:fill="E5DFEC"/>
          </w:tcPr>
          <w:p w:rsidR="000E269A" w:rsidRPr="00E61075" w:rsidRDefault="000E269A" w:rsidP="00F74923">
            <w:pPr>
              <w:spacing w:after="0" w:line="280" w:lineRule="atLeast"/>
              <w:ind w:left="72"/>
              <w:jc w:val="center"/>
              <w:rPr>
                <w:b/>
                <w:bCs/>
              </w:rPr>
            </w:pPr>
          </w:p>
        </w:tc>
      </w:tr>
      <w:tr w:rsidR="000E269A" w:rsidRPr="00E61075">
        <w:trPr>
          <w:trHeight w:val="220"/>
        </w:trPr>
        <w:tc>
          <w:tcPr>
            <w:tcW w:w="850" w:type="dxa"/>
          </w:tcPr>
          <w:p w:rsidR="000E269A" w:rsidRPr="00E61075" w:rsidRDefault="000E269A" w:rsidP="007E6367">
            <w:pPr>
              <w:spacing w:line="280" w:lineRule="atLeast"/>
              <w:rPr>
                <w:b/>
                <w:bCs/>
                <w:lang w:val="en-US"/>
              </w:rPr>
            </w:pPr>
            <w:r w:rsidRPr="00E61075">
              <w:rPr>
                <w:b/>
                <w:bCs/>
              </w:rPr>
              <w:t>1.α</w:t>
            </w:r>
          </w:p>
        </w:tc>
        <w:tc>
          <w:tcPr>
            <w:tcW w:w="7724" w:type="dxa"/>
            <w:gridSpan w:val="4"/>
          </w:tcPr>
          <w:p w:rsidR="000E269A" w:rsidRPr="00E61075" w:rsidRDefault="000E269A" w:rsidP="00922774">
            <w:pPr>
              <w:spacing w:after="0" w:line="280" w:lineRule="atLeast"/>
            </w:pPr>
            <w:r w:rsidRPr="00E61075">
              <w:t>Αποτελεσματική ακινητοποίηση σε ατομικό κελί (παγίδα) ακινητοποίησης χωρίς αντιστροφή των ζώων ή οποιαδήποτε άλλη μη φυσιολογική θέση (πλην της περίπτωσης σφαγής θρησκευτικού τύπου), χωρίς ανάρτηση ή ανύψωση ζώων που διατηρούν τις αισθήσεις τους, χωρίς μηχανική σύσφιξη ή πρόσδεση των ποδιών, χωρίς κόψιμο του νωτιαίου μυελού ή χρήση ηλεκτρικού ρεύματος που δεν αναισθητοποιεί ή δεν θανατώνει το ζώο και δεν καλύπτει ολόκληρο τον εγκέφαλο.</w:t>
            </w:r>
          </w:p>
        </w:tc>
        <w:tc>
          <w:tcPr>
            <w:tcW w:w="1081" w:type="dxa"/>
          </w:tcPr>
          <w:p w:rsidR="000E269A" w:rsidRPr="00E61075" w:rsidRDefault="000E269A" w:rsidP="005B7211">
            <w:pPr>
              <w:numPr>
                <w:ilvl w:val="0"/>
                <w:numId w:val="20"/>
              </w:numPr>
              <w:spacing w:after="0" w:line="280" w:lineRule="atLeast"/>
              <w:jc w:val="center"/>
            </w:pPr>
          </w:p>
        </w:tc>
        <w:tc>
          <w:tcPr>
            <w:tcW w:w="677" w:type="dxa"/>
          </w:tcPr>
          <w:p w:rsidR="000E269A" w:rsidRPr="00E61075" w:rsidRDefault="000E269A" w:rsidP="005B7211">
            <w:pPr>
              <w:numPr>
                <w:ilvl w:val="0"/>
                <w:numId w:val="20"/>
              </w:numPr>
              <w:spacing w:after="0" w:line="280" w:lineRule="atLeast"/>
              <w:jc w:val="center"/>
            </w:pPr>
          </w:p>
        </w:tc>
      </w:tr>
      <w:tr w:rsidR="000E269A" w:rsidRPr="00E61075">
        <w:tc>
          <w:tcPr>
            <w:tcW w:w="850" w:type="dxa"/>
          </w:tcPr>
          <w:p w:rsidR="000E269A" w:rsidRPr="00E61075" w:rsidRDefault="000E269A" w:rsidP="007E6367">
            <w:pPr>
              <w:spacing w:after="0" w:line="280" w:lineRule="atLeast"/>
              <w:rPr>
                <w:b/>
                <w:bCs/>
              </w:rPr>
            </w:pPr>
            <w:r w:rsidRPr="00E61075">
              <w:rPr>
                <w:b/>
                <w:bCs/>
              </w:rPr>
              <w:t>1.β</w:t>
            </w:r>
          </w:p>
        </w:tc>
        <w:tc>
          <w:tcPr>
            <w:tcW w:w="7724" w:type="dxa"/>
            <w:gridSpan w:val="4"/>
          </w:tcPr>
          <w:p w:rsidR="000E269A" w:rsidRPr="00E61075" w:rsidRDefault="000E269A" w:rsidP="00183623">
            <w:pPr>
              <w:spacing w:after="0" w:line="280" w:lineRule="atLeast"/>
              <w:rPr>
                <w:lang w:val="en-US"/>
              </w:rPr>
            </w:pPr>
            <w:r w:rsidRPr="00E61075">
              <w:t>Ακινητοποίηση της κεφαλής</w:t>
            </w:r>
            <w:r w:rsidRPr="00E61075">
              <w:rPr>
                <w:lang w:val="en-US"/>
              </w:rPr>
              <w:t>**.</w:t>
            </w:r>
          </w:p>
        </w:tc>
        <w:tc>
          <w:tcPr>
            <w:tcW w:w="1081" w:type="dxa"/>
          </w:tcPr>
          <w:p w:rsidR="000E269A" w:rsidRPr="00E61075" w:rsidRDefault="000E269A" w:rsidP="005B7211">
            <w:pPr>
              <w:numPr>
                <w:ilvl w:val="0"/>
                <w:numId w:val="20"/>
              </w:numPr>
              <w:spacing w:after="0" w:line="280" w:lineRule="atLeast"/>
              <w:jc w:val="center"/>
            </w:pPr>
          </w:p>
        </w:tc>
        <w:tc>
          <w:tcPr>
            <w:tcW w:w="677" w:type="dxa"/>
          </w:tcPr>
          <w:p w:rsidR="000E269A" w:rsidRPr="00E61075" w:rsidRDefault="000E269A" w:rsidP="005B7211">
            <w:pPr>
              <w:numPr>
                <w:ilvl w:val="0"/>
                <w:numId w:val="20"/>
              </w:numPr>
              <w:spacing w:after="0" w:line="280" w:lineRule="atLeast"/>
              <w:jc w:val="center"/>
            </w:pPr>
          </w:p>
        </w:tc>
      </w:tr>
      <w:tr w:rsidR="000E269A" w:rsidRPr="00E61075">
        <w:tc>
          <w:tcPr>
            <w:tcW w:w="850" w:type="dxa"/>
          </w:tcPr>
          <w:p w:rsidR="000E269A" w:rsidRPr="00E61075" w:rsidRDefault="000E269A" w:rsidP="007E6367">
            <w:pPr>
              <w:spacing w:after="0" w:line="280" w:lineRule="atLeast"/>
              <w:rPr>
                <w:b/>
                <w:bCs/>
              </w:rPr>
            </w:pPr>
            <w:r w:rsidRPr="00E61075">
              <w:rPr>
                <w:b/>
                <w:bCs/>
              </w:rPr>
              <w:t>1.γ</w:t>
            </w:r>
          </w:p>
        </w:tc>
        <w:tc>
          <w:tcPr>
            <w:tcW w:w="7724" w:type="dxa"/>
            <w:gridSpan w:val="4"/>
          </w:tcPr>
          <w:p w:rsidR="000E269A" w:rsidRPr="00E61075" w:rsidRDefault="000E269A" w:rsidP="00183623">
            <w:pPr>
              <w:spacing w:after="0" w:line="280" w:lineRule="atLeast"/>
            </w:pPr>
            <w:r w:rsidRPr="00E61075">
              <w:t>Τα ζώα οδηγούνται στον εξοπλισμό ακινητοποίησης μόνο όταν όλο το προσωπικό και ο εξοπλισμός είναι έτοιμα για να προχωρήσουν άμεσα στην αναισθητοποίηση και τη σφαγή τους.</w:t>
            </w:r>
          </w:p>
        </w:tc>
        <w:tc>
          <w:tcPr>
            <w:tcW w:w="1081" w:type="dxa"/>
          </w:tcPr>
          <w:p w:rsidR="000E269A" w:rsidRPr="00E61075" w:rsidRDefault="000E269A" w:rsidP="005B7211">
            <w:pPr>
              <w:numPr>
                <w:ilvl w:val="0"/>
                <w:numId w:val="20"/>
              </w:numPr>
              <w:spacing w:after="0" w:line="280" w:lineRule="atLeast"/>
              <w:jc w:val="center"/>
            </w:pPr>
          </w:p>
        </w:tc>
        <w:tc>
          <w:tcPr>
            <w:tcW w:w="677" w:type="dxa"/>
          </w:tcPr>
          <w:p w:rsidR="000E269A" w:rsidRPr="00E61075" w:rsidRDefault="000E269A" w:rsidP="005B7211">
            <w:pPr>
              <w:numPr>
                <w:ilvl w:val="0"/>
                <w:numId w:val="20"/>
              </w:numPr>
              <w:spacing w:after="0" w:line="280" w:lineRule="atLeast"/>
              <w:jc w:val="center"/>
            </w:pPr>
          </w:p>
        </w:tc>
      </w:tr>
      <w:tr w:rsidR="000E269A" w:rsidRPr="00E61075">
        <w:tc>
          <w:tcPr>
            <w:tcW w:w="850" w:type="dxa"/>
            <w:shd w:val="clear" w:color="auto" w:fill="E5DFEC"/>
          </w:tcPr>
          <w:p w:rsidR="000E269A" w:rsidRPr="00E61075" w:rsidRDefault="000E269A" w:rsidP="007E6367">
            <w:pPr>
              <w:spacing w:after="0" w:line="280" w:lineRule="atLeast"/>
              <w:ind w:left="72"/>
              <w:rPr>
                <w:b/>
                <w:bCs/>
              </w:rPr>
            </w:pPr>
            <w:r w:rsidRPr="00E61075">
              <w:rPr>
                <w:b/>
                <w:bCs/>
              </w:rPr>
              <w:t>2</w:t>
            </w:r>
          </w:p>
        </w:tc>
        <w:tc>
          <w:tcPr>
            <w:tcW w:w="7724" w:type="dxa"/>
            <w:gridSpan w:val="4"/>
            <w:shd w:val="clear" w:color="auto" w:fill="E5DFEC"/>
          </w:tcPr>
          <w:p w:rsidR="000E269A" w:rsidRPr="00E61075" w:rsidRDefault="000E269A" w:rsidP="006E6B18">
            <w:pPr>
              <w:spacing w:after="0" w:line="280" w:lineRule="atLeast"/>
              <w:ind w:left="72"/>
              <w:jc w:val="center"/>
              <w:rPr>
                <w:b/>
                <w:bCs/>
              </w:rPr>
            </w:pPr>
            <w:r w:rsidRPr="00E61075">
              <w:rPr>
                <w:b/>
                <w:bCs/>
              </w:rPr>
              <w:t>Αναισθητοποίηση</w:t>
            </w:r>
          </w:p>
        </w:tc>
        <w:tc>
          <w:tcPr>
            <w:tcW w:w="1081" w:type="dxa"/>
            <w:shd w:val="clear" w:color="auto" w:fill="E5DFEC"/>
          </w:tcPr>
          <w:p w:rsidR="000E269A" w:rsidRPr="00E61075" w:rsidRDefault="000E269A" w:rsidP="006E6B18">
            <w:pPr>
              <w:spacing w:after="0" w:line="280" w:lineRule="atLeast"/>
              <w:ind w:left="72"/>
              <w:jc w:val="center"/>
              <w:rPr>
                <w:b/>
                <w:bCs/>
              </w:rPr>
            </w:pPr>
          </w:p>
        </w:tc>
        <w:tc>
          <w:tcPr>
            <w:tcW w:w="677" w:type="dxa"/>
            <w:shd w:val="clear" w:color="auto" w:fill="E5DFEC"/>
          </w:tcPr>
          <w:p w:rsidR="000E269A" w:rsidRPr="00E61075" w:rsidRDefault="000E269A" w:rsidP="006E6B18">
            <w:pPr>
              <w:spacing w:after="0" w:line="280" w:lineRule="atLeast"/>
              <w:ind w:left="72"/>
              <w:jc w:val="center"/>
              <w:rPr>
                <w:b/>
                <w:bCs/>
              </w:rPr>
            </w:pPr>
          </w:p>
        </w:tc>
      </w:tr>
      <w:tr w:rsidR="000E269A" w:rsidRPr="00E61075">
        <w:tc>
          <w:tcPr>
            <w:tcW w:w="850" w:type="dxa"/>
          </w:tcPr>
          <w:p w:rsidR="000E269A" w:rsidRPr="00E61075" w:rsidRDefault="000E269A" w:rsidP="007E6367">
            <w:pPr>
              <w:tabs>
                <w:tab w:val="left" w:pos="6730"/>
              </w:tabs>
              <w:spacing w:line="240" w:lineRule="auto"/>
              <w:rPr>
                <w:b/>
                <w:bCs/>
              </w:rPr>
            </w:pPr>
            <w:r w:rsidRPr="00E61075">
              <w:rPr>
                <w:b/>
                <w:bCs/>
              </w:rPr>
              <w:t>2.α</w:t>
            </w:r>
          </w:p>
        </w:tc>
        <w:tc>
          <w:tcPr>
            <w:tcW w:w="7724" w:type="dxa"/>
            <w:gridSpan w:val="4"/>
          </w:tcPr>
          <w:p w:rsidR="000E269A" w:rsidRPr="00E61075" w:rsidRDefault="000E269A" w:rsidP="00922774">
            <w:pPr>
              <w:tabs>
                <w:tab w:val="left" w:pos="6730"/>
              </w:tabs>
              <w:spacing w:after="0" w:line="240" w:lineRule="auto"/>
            </w:pPr>
            <w:r w:rsidRPr="00E61075">
              <w:t>Υπάρχει διαθέσιμος λειτουργικός εφεδρικός εξοπλισμός αναισθητοποίησης στο χώρο εργασίας.</w:t>
            </w:r>
          </w:p>
        </w:tc>
        <w:tc>
          <w:tcPr>
            <w:tcW w:w="1081" w:type="dxa"/>
          </w:tcPr>
          <w:p w:rsidR="000E269A" w:rsidRPr="00E61075" w:rsidRDefault="000E269A" w:rsidP="00183623">
            <w:pPr>
              <w:numPr>
                <w:ilvl w:val="0"/>
                <w:numId w:val="20"/>
              </w:numPr>
              <w:spacing w:after="0" w:line="280" w:lineRule="atLeast"/>
              <w:jc w:val="center"/>
            </w:pPr>
          </w:p>
        </w:tc>
        <w:tc>
          <w:tcPr>
            <w:tcW w:w="677" w:type="dxa"/>
          </w:tcPr>
          <w:p w:rsidR="000E269A" w:rsidRPr="00E61075" w:rsidRDefault="000E269A" w:rsidP="00183623">
            <w:pPr>
              <w:numPr>
                <w:ilvl w:val="0"/>
                <w:numId w:val="20"/>
              </w:numPr>
              <w:spacing w:after="0" w:line="280" w:lineRule="atLeast"/>
              <w:jc w:val="center"/>
            </w:pPr>
          </w:p>
        </w:tc>
      </w:tr>
      <w:tr w:rsidR="000E269A" w:rsidRPr="00E61075">
        <w:tc>
          <w:tcPr>
            <w:tcW w:w="850" w:type="dxa"/>
          </w:tcPr>
          <w:p w:rsidR="000E269A" w:rsidRPr="00E61075" w:rsidRDefault="000E269A" w:rsidP="007E6367">
            <w:pPr>
              <w:tabs>
                <w:tab w:val="left" w:pos="6730"/>
              </w:tabs>
              <w:spacing w:after="0" w:line="240" w:lineRule="auto"/>
              <w:rPr>
                <w:b/>
                <w:bCs/>
              </w:rPr>
            </w:pPr>
            <w:r w:rsidRPr="00E61075">
              <w:rPr>
                <w:b/>
                <w:bCs/>
              </w:rPr>
              <w:t>2.β</w:t>
            </w:r>
          </w:p>
        </w:tc>
        <w:tc>
          <w:tcPr>
            <w:tcW w:w="7724" w:type="dxa"/>
            <w:gridSpan w:val="4"/>
          </w:tcPr>
          <w:p w:rsidR="000E269A" w:rsidRPr="00E61075" w:rsidRDefault="000E269A" w:rsidP="001C5D87">
            <w:pPr>
              <w:tabs>
                <w:tab w:val="left" w:pos="6730"/>
              </w:tabs>
              <w:spacing w:after="0" w:line="240" w:lineRule="auto"/>
            </w:pPr>
            <w:r w:rsidRPr="00E61075">
              <w:t xml:space="preserve">Η απώλεια της συνείδησης διατηρείται μέχρι το θάνατο του ζώου. </w:t>
            </w:r>
          </w:p>
        </w:tc>
        <w:tc>
          <w:tcPr>
            <w:tcW w:w="1081" w:type="dxa"/>
          </w:tcPr>
          <w:p w:rsidR="000E269A" w:rsidRPr="00E61075" w:rsidRDefault="000E269A" w:rsidP="00183623">
            <w:pPr>
              <w:numPr>
                <w:ilvl w:val="0"/>
                <w:numId w:val="20"/>
              </w:numPr>
              <w:spacing w:after="0" w:line="280" w:lineRule="atLeast"/>
              <w:jc w:val="center"/>
            </w:pPr>
          </w:p>
        </w:tc>
        <w:tc>
          <w:tcPr>
            <w:tcW w:w="677" w:type="dxa"/>
          </w:tcPr>
          <w:p w:rsidR="000E269A" w:rsidRPr="00E61075" w:rsidRDefault="000E269A" w:rsidP="00183623">
            <w:pPr>
              <w:numPr>
                <w:ilvl w:val="0"/>
                <w:numId w:val="20"/>
              </w:numPr>
              <w:spacing w:after="0" w:line="280" w:lineRule="atLeast"/>
              <w:jc w:val="center"/>
            </w:pPr>
          </w:p>
        </w:tc>
      </w:tr>
      <w:tr w:rsidR="000E269A" w:rsidRPr="00E61075">
        <w:tc>
          <w:tcPr>
            <w:tcW w:w="850" w:type="dxa"/>
          </w:tcPr>
          <w:p w:rsidR="000E269A" w:rsidRPr="00E61075" w:rsidRDefault="000E269A" w:rsidP="007E6367">
            <w:pPr>
              <w:tabs>
                <w:tab w:val="left" w:pos="6730"/>
              </w:tabs>
              <w:spacing w:after="0" w:line="240" w:lineRule="auto"/>
              <w:rPr>
                <w:b/>
                <w:bCs/>
              </w:rPr>
            </w:pPr>
            <w:r w:rsidRPr="00E61075">
              <w:rPr>
                <w:b/>
                <w:bCs/>
              </w:rPr>
              <w:t>2.γ</w:t>
            </w:r>
          </w:p>
        </w:tc>
        <w:tc>
          <w:tcPr>
            <w:tcW w:w="7724" w:type="dxa"/>
            <w:gridSpan w:val="4"/>
          </w:tcPr>
          <w:p w:rsidR="000E269A" w:rsidRPr="00E61075" w:rsidRDefault="000E269A" w:rsidP="00183623">
            <w:pPr>
              <w:tabs>
                <w:tab w:val="left" w:pos="6730"/>
              </w:tabs>
              <w:spacing w:after="0" w:line="240" w:lineRule="auto"/>
            </w:pPr>
            <w:r w:rsidRPr="00E61075">
              <w:t>Λήψη κατάλληλων μέτρων σε περίπτωση μη αποτελεσματικής αναισθητοποίησης ή ανάνηψης του ζώου (επανάληψη της με την ίδια ή εναλλακτική μέθοδο).</w:t>
            </w:r>
          </w:p>
        </w:tc>
        <w:tc>
          <w:tcPr>
            <w:tcW w:w="1081" w:type="dxa"/>
          </w:tcPr>
          <w:p w:rsidR="000E269A" w:rsidRPr="00E61075" w:rsidRDefault="000E269A" w:rsidP="00183623">
            <w:pPr>
              <w:numPr>
                <w:ilvl w:val="0"/>
                <w:numId w:val="20"/>
              </w:numPr>
              <w:spacing w:after="0" w:line="280" w:lineRule="atLeast"/>
              <w:jc w:val="center"/>
            </w:pPr>
          </w:p>
        </w:tc>
        <w:tc>
          <w:tcPr>
            <w:tcW w:w="677" w:type="dxa"/>
          </w:tcPr>
          <w:p w:rsidR="000E269A" w:rsidRPr="00E61075" w:rsidRDefault="000E269A" w:rsidP="00183623">
            <w:pPr>
              <w:numPr>
                <w:ilvl w:val="0"/>
                <w:numId w:val="20"/>
              </w:numPr>
              <w:spacing w:after="0" w:line="280" w:lineRule="atLeast"/>
              <w:jc w:val="center"/>
            </w:pPr>
          </w:p>
        </w:tc>
      </w:tr>
      <w:tr w:rsidR="000E269A" w:rsidRPr="00E61075">
        <w:tc>
          <w:tcPr>
            <w:tcW w:w="850" w:type="dxa"/>
            <w:shd w:val="clear" w:color="auto" w:fill="E5DFEC"/>
          </w:tcPr>
          <w:p w:rsidR="000E269A" w:rsidRPr="00E61075" w:rsidRDefault="000E269A" w:rsidP="007E6367">
            <w:pPr>
              <w:spacing w:after="0" w:line="280" w:lineRule="atLeast"/>
              <w:ind w:left="72"/>
              <w:rPr>
                <w:b/>
                <w:bCs/>
              </w:rPr>
            </w:pPr>
            <w:r w:rsidRPr="00E61075">
              <w:rPr>
                <w:b/>
                <w:bCs/>
              </w:rPr>
              <w:t>2.1</w:t>
            </w:r>
          </w:p>
        </w:tc>
        <w:tc>
          <w:tcPr>
            <w:tcW w:w="7724" w:type="dxa"/>
            <w:gridSpan w:val="4"/>
            <w:shd w:val="clear" w:color="auto" w:fill="E5DFEC"/>
          </w:tcPr>
          <w:p w:rsidR="000E269A" w:rsidRPr="00E61075" w:rsidRDefault="000E269A" w:rsidP="006E6B18">
            <w:pPr>
              <w:spacing w:after="0" w:line="280" w:lineRule="atLeast"/>
              <w:ind w:left="72"/>
              <w:jc w:val="center"/>
              <w:rPr>
                <w:b/>
                <w:bCs/>
              </w:rPr>
            </w:pPr>
            <w:r w:rsidRPr="00E61075">
              <w:rPr>
                <w:b/>
                <w:bCs/>
              </w:rPr>
              <w:t>Μηχανική αναισθητοποίηση</w:t>
            </w:r>
          </w:p>
        </w:tc>
        <w:tc>
          <w:tcPr>
            <w:tcW w:w="1081" w:type="dxa"/>
            <w:shd w:val="clear" w:color="auto" w:fill="E5DFEC"/>
          </w:tcPr>
          <w:p w:rsidR="000E269A" w:rsidRPr="00E61075" w:rsidRDefault="000E269A" w:rsidP="006E6B18">
            <w:pPr>
              <w:spacing w:after="0" w:line="280" w:lineRule="atLeast"/>
              <w:ind w:left="72"/>
              <w:jc w:val="center"/>
              <w:rPr>
                <w:b/>
                <w:bCs/>
              </w:rPr>
            </w:pPr>
          </w:p>
        </w:tc>
        <w:tc>
          <w:tcPr>
            <w:tcW w:w="677" w:type="dxa"/>
            <w:shd w:val="clear" w:color="auto" w:fill="E5DFEC"/>
          </w:tcPr>
          <w:p w:rsidR="000E269A" w:rsidRPr="00E61075" w:rsidRDefault="000E269A" w:rsidP="006E6B18">
            <w:pPr>
              <w:spacing w:after="0" w:line="280" w:lineRule="atLeast"/>
              <w:ind w:left="72"/>
              <w:jc w:val="center"/>
              <w:rPr>
                <w:b/>
                <w:bCs/>
              </w:rPr>
            </w:pPr>
          </w:p>
        </w:tc>
      </w:tr>
      <w:tr w:rsidR="000E269A" w:rsidRPr="00E61075">
        <w:tc>
          <w:tcPr>
            <w:tcW w:w="850" w:type="dxa"/>
          </w:tcPr>
          <w:p w:rsidR="000E269A" w:rsidRPr="00E61075" w:rsidRDefault="000E269A" w:rsidP="007E6367">
            <w:pPr>
              <w:spacing w:line="280" w:lineRule="atLeast"/>
              <w:rPr>
                <w:b/>
                <w:bCs/>
              </w:rPr>
            </w:pPr>
            <w:r w:rsidRPr="00E61075">
              <w:rPr>
                <w:b/>
                <w:bCs/>
              </w:rPr>
              <w:t>2.1.α</w:t>
            </w:r>
          </w:p>
        </w:tc>
        <w:tc>
          <w:tcPr>
            <w:tcW w:w="7724" w:type="dxa"/>
            <w:gridSpan w:val="4"/>
          </w:tcPr>
          <w:p w:rsidR="000E269A" w:rsidRPr="00E61075" w:rsidRDefault="000E269A" w:rsidP="001C7A52">
            <w:pPr>
              <w:spacing w:after="0" w:line="280" w:lineRule="atLeast"/>
            </w:pPr>
            <w:r w:rsidRPr="00E61075">
              <w:t>Μηχανική μέθοδος αναισθητοποίησης με χρήση διάταξης με διατρητική ράβδο και διείσδυση.</w:t>
            </w:r>
          </w:p>
        </w:tc>
        <w:tc>
          <w:tcPr>
            <w:tcW w:w="1081" w:type="dxa"/>
          </w:tcPr>
          <w:p w:rsidR="000E269A" w:rsidRPr="00E61075" w:rsidRDefault="000E269A" w:rsidP="005B7211">
            <w:pPr>
              <w:numPr>
                <w:ilvl w:val="0"/>
                <w:numId w:val="20"/>
              </w:numPr>
              <w:spacing w:after="0" w:line="280" w:lineRule="atLeast"/>
              <w:jc w:val="center"/>
            </w:pPr>
          </w:p>
        </w:tc>
        <w:tc>
          <w:tcPr>
            <w:tcW w:w="677" w:type="dxa"/>
          </w:tcPr>
          <w:p w:rsidR="000E269A" w:rsidRPr="00E61075" w:rsidRDefault="000E269A" w:rsidP="005B7211">
            <w:pPr>
              <w:numPr>
                <w:ilvl w:val="0"/>
                <w:numId w:val="20"/>
              </w:numPr>
              <w:spacing w:after="0" w:line="280" w:lineRule="atLeast"/>
              <w:jc w:val="center"/>
            </w:pPr>
          </w:p>
        </w:tc>
      </w:tr>
      <w:tr w:rsidR="000E269A" w:rsidRPr="00E61075">
        <w:tc>
          <w:tcPr>
            <w:tcW w:w="850" w:type="dxa"/>
          </w:tcPr>
          <w:p w:rsidR="000E269A" w:rsidRPr="00E61075" w:rsidRDefault="000E269A" w:rsidP="007E6367">
            <w:pPr>
              <w:spacing w:after="0" w:line="280" w:lineRule="atLeast"/>
              <w:rPr>
                <w:b/>
                <w:bCs/>
              </w:rPr>
            </w:pPr>
            <w:r w:rsidRPr="00E61075">
              <w:rPr>
                <w:b/>
                <w:bCs/>
              </w:rPr>
              <w:t>2.1.β</w:t>
            </w:r>
          </w:p>
        </w:tc>
        <w:tc>
          <w:tcPr>
            <w:tcW w:w="7724" w:type="dxa"/>
            <w:gridSpan w:val="4"/>
          </w:tcPr>
          <w:p w:rsidR="000E269A" w:rsidRPr="00E61075" w:rsidRDefault="000E269A" w:rsidP="00BB5B4A">
            <w:pPr>
              <w:spacing w:after="0" w:line="280" w:lineRule="atLeast"/>
            </w:pPr>
            <w:r w:rsidRPr="00E61075">
              <w:t>Μηχανική μέθοδος αναισθητοποίησης με χρήση διάταξης με ράβδο χωρίς διείσδυση.</w:t>
            </w:r>
          </w:p>
        </w:tc>
        <w:tc>
          <w:tcPr>
            <w:tcW w:w="1081" w:type="dxa"/>
          </w:tcPr>
          <w:p w:rsidR="000E269A" w:rsidRPr="00E61075" w:rsidRDefault="000E269A" w:rsidP="005B7211">
            <w:pPr>
              <w:numPr>
                <w:ilvl w:val="0"/>
                <w:numId w:val="20"/>
              </w:numPr>
              <w:spacing w:after="0" w:line="280" w:lineRule="atLeast"/>
              <w:jc w:val="center"/>
            </w:pPr>
          </w:p>
        </w:tc>
        <w:tc>
          <w:tcPr>
            <w:tcW w:w="677" w:type="dxa"/>
          </w:tcPr>
          <w:p w:rsidR="000E269A" w:rsidRPr="00E61075" w:rsidRDefault="000E269A" w:rsidP="005B7211">
            <w:pPr>
              <w:numPr>
                <w:ilvl w:val="0"/>
                <w:numId w:val="20"/>
              </w:numPr>
              <w:spacing w:after="0" w:line="280" w:lineRule="atLeast"/>
              <w:jc w:val="center"/>
            </w:pPr>
          </w:p>
        </w:tc>
      </w:tr>
      <w:tr w:rsidR="000E269A" w:rsidRPr="00E61075">
        <w:tc>
          <w:tcPr>
            <w:tcW w:w="850" w:type="dxa"/>
          </w:tcPr>
          <w:p w:rsidR="000E269A" w:rsidRPr="00E61075" w:rsidRDefault="000E269A" w:rsidP="007E6367">
            <w:pPr>
              <w:spacing w:after="0" w:line="280" w:lineRule="atLeast"/>
              <w:rPr>
                <w:b/>
                <w:bCs/>
              </w:rPr>
            </w:pPr>
            <w:r w:rsidRPr="00E61075">
              <w:rPr>
                <w:b/>
                <w:bCs/>
              </w:rPr>
              <w:t>2.1.γ</w:t>
            </w:r>
          </w:p>
        </w:tc>
        <w:tc>
          <w:tcPr>
            <w:tcW w:w="7724" w:type="dxa"/>
            <w:gridSpan w:val="4"/>
          </w:tcPr>
          <w:p w:rsidR="000E269A" w:rsidRPr="00E61075" w:rsidRDefault="000E269A" w:rsidP="00183623">
            <w:pPr>
              <w:spacing w:after="0" w:line="280" w:lineRule="atLeast"/>
            </w:pPr>
            <w:r w:rsidRPr="00E61075">
              <w:t>Σωστή θέση τοποθέτησης και κατεύθυνση της συσκευής (διάταξη με διατρητική ράβδο και διείσδυση: στο σημείο τομής των νοητών γραμμών από το μέσο της βάσης του κάθε κέρατος έως το μέσο του ετερόπλευρου οφθαλμού, κάθετα στην επιφάνεια του μετώπου).</w:t>
            </w:r>
          </w:p>
        </w:tc>
        <w:tc>
          <w:tcPr>
            <w:tcW w:w="1081" w:type="dxa"/>
          </w:tcPr>
          <w:p w:rsidR="000E269A" w:rsidRPr="00E61075" w:rsidRDefault="000E269A" w:rsidP="005B7211">
            <w:pPr>
              <w:numPr>
                <w:ilvl w:val="0"/>
                <w:numId w:val="20"/>
              </w:numPr>
              <w:spacing w:after="0" w:line="280" w:lineRule="atLeast"/>
              <w:jc w:val="center"/>
            </w:pPr>
          </w:p>
        </w:tc>
        <w:tc>
          <w:tcPr>
            <w:tcW w:w="677" w:type="dxa"/>
          </w:tcPr>
          <w:p w:rsidR="000E269A" w:rsidRPr="00E61075" w:rsidRDefault="000E269A" w:rsidP="005B7211">
            <w:pPr>
              <w:numPr>
                <w:ilvl w:val="0"/>
                <w:numId w:val="20"/>
              </w:numPr>
              <w:spacing w:after="0" w:line="280" w:lineRule="atLeast"/>
              <w:jc w:val="center"/>
            </w:pPr>
          </w:p>
        </w:tc>
      </w:tr>
      <w:tr w:rsidR="000E269A" w:rsidRPr="00E61075">
        <w:tc>
          <w:tcPr>
            <w:tcW w:w="850" w:type="dxa"/>
          </w:tcPr>
          <w:p w:rsidR="000E269A" w:rsidRPr="00E61075" w:rsidRDefault="000E269A" w:rsidP="007E6367">
            <w:pPr>
              <w:spacing w:after="0" w:line="280" w:lineRule="atLeast"/>
              <w:rPr>
                <w:b/>
                <w:bCs/>
              </w:rPr>
            </w:pPr>
            <w:r w:rsidRPr="00E61075">
              <w:rPr>
                <w:b/>
                <w:bCs/>
              </w:rPr>
              <w:t>2.1.δ</w:t>
            </w:r>
          </w:p>
        </w:tc>
        <w:tc>
          <w:tcPr>
            <w:tcW w:w="7724" w:type="dxa"/>
            <w:gridSpan w:val="4"/>
          </w:tcPr>
          <w:p w:rsidR="000E269A" w:rsidRPr="00E61075" w:rsidRDefault="000E269A" w:rsidP="00183623">
            <w:pPr>
              <w:spacing w:after="0" w:line="280" w:lineRule="atLeast"/>
            </w:pPr>
            <w:r w:rsidRPr="00E61075">
              <w:t>Σωστή λειτουργία της συσκευής αναισθητοποίησης (κατάλληλη ταχύτητα, μήκος εξόδου και διαμέτρου ράβδου).</w:t>
            </w:r>
          </w:p>
        </w:tc>
        <w:tc>
          <w:tcPr>
            <w:tcW w:w="1081" w:type="dxa"/>
          </w:tcPr>
          <w:p w:rsidR="000E269A" w:rsidRPr="00E61075" w:rsidRDefault="000E269A" w:rsidP="005B7211">
            <w:pPr>
              <w:numPr>
                <w:ilvl w:val="0"/>
                <w:numId w:val="20"/>
              </w:numPr>
              <w:spacing w:after="0" w:line="280" w:lineRule="atLeast"/>
              <w:jc w:val="center"/>
            </w:pPr>
          </w:p>
        </w:tc>
        <w:tc>
          <w:tcPr>
            <w:tcW w:w="677" w:type="dxa"/>
          </w:tcPr>
          <w:p w:rsidR="000E269A" w:rsidRPr="00E61075" w:rsidRDefault="000E269A" w:rsidP="005B7211">
            <w:pPr>
              <w:numPr>
                <w:ilvl w:val="0"/>
                <w:numId w:val="20"/>
              </w:numPr>
              <w:spacing w:after="0" w:line="280" w:lineRule="atLeast"/>
              <w:jc w:val="center"/>
            </w:pPr>
          </w:p>
        </w:tc>
      </w:tr>
      <w:tr w:rsidR="000E269A" w:rsidRPr="00E61075">
        <w:trPr>
          <w:trHeight w:val="307"/>
        </w:trPr>
        <w:tc>
          <w:tcPr>
            <w:tcW w:w="850" w:type="dxa"/>
          </w:tcPr>
          <w:p w:rsidR="000E269A" w:rsidRPr="00E61075" w:rsidRDefault="000E269A" w:rsidP="007E6367">
            <w:pPr>
              <w:spacing w:line="280" w:lineRule="atLeast"/>
              <w:rPr>
                <w:b/>
                <w:bCs/>
              </w:rPr>
            </w:pPr>
            <w:r w:rsidRPr="00E61075">
              <w:rPr>
                <w:b/>
                <w:bCs/>
              </w:rPr>
              <w:t>2.1.ε</w:t>
            </w:r>
          </w:p>
        </w:tc>
        <w:tc>
          <w:tcPr>
            <w:tcW w:w="7724" w:type="dxa"/>
            <w:gridSpan w:val="4"/>
          </w:tcPr>
          <w:p w:rsidR="000E269A" w:rsidRPr="00E61075" w:rsidRDefault="000E269A" w:rsidP="00FF33C3">
            <w:pPr>
              <w:spacing w:after="0" w:line="280" w:lineRule="atLeast"/>
            </w:pPr>
            <w:r w:rsidRPr="00E61075">
              <w:t>Χρήση σωστής κατηγορίας φυσιγγίων ανάλογα με το είδος και το βάρος του ζώου.</w:t>
            </w:r>
          </w:p>
        </w:tc>
        <w:tc>
          <w:tcPr>
            <w:tcW w:w="1081" w:type="dxa"/>
          </w:tcPr>
          <w:p w:rsidR="000E269A" w:rsidRPr="00E61075" w:rsidRDefault="000E269A" w:rsidP="005B7211">
            <w:pPr>
              <w:numPr>
                <w:ilvl w:val="0"/>
                <w:numId w:val="20"/>
              </w:numPr>
              <w:spacing w:after="0" w:line="280" w:lineRule="atLeast"/>
              <w:jc w:val="center"/>
              <w:rPr>
                <w:sz w:val="20"/>
                <w:szCs w:val="20"/>
              </w:rPr>
            </w:pPr>
          </w:p>
        </w:tc>
        <w:tc>
          <w:tcPr>
            <w:tcW w:w="677" w:type="dxa"/>
          </w:tcPr>
          <w:p w:rsidR="000E269A" w:rsidRPr="00E61075" w:rsidRDefault="000E269A" w:rsidP="005B7211">
            <w:pPr>
              <w:numPr>
                <w:ilvl w:val="0"/>
                <w:numId w:val="20"/>
              </w:numPr>
              <w:spacing w:after="0" w:line="280" w:lineRule="atLeast"/>
              <w:jc w:val="center"/>
            </w:pPr>
          </w:p>
        </w:tc>
      </w:tr>
      <w:tr w:rsidR="000E269A" w:rsidRPr="00E61075">
        <w:tc>
          <w:tcPr>
            <w:tcW w:w="850" w:type="dxa"/>
            <w:shd w:val="clear" w:color="auto" w:fill="B6DDE8"/>
          </w:tcPr>
          <w:p w:rsidR="000E269A" w:rsidRPr="00E61075" w:rsidRDefault="000E269A" w:rsidP="007E6367">
            <w:pPr>
              <w:spacing w:after="0" w:line="280" w:lineRule="atLeast"/>
              <w:rPr>
                <w:b/>
                <w:bCs/>
              </w:rPr>
            </w:pPr>
            <w:r w:rsidRPr="00E61075">
              <w:rPr>
                <w:b/>
                <w:bCs/>
              </w:rPr>
              <w:t>2.1.στ</w:t>
            </w:r>
          </w:p>
        </w:tc>
        <w:tc>
          <w:tcPr>
            <w:tcW w:w="4721" w:type="dxa"/>
            <w:shd w:val="clear" w:color="auto" w:fill="B6DDE8"/>
          </w:tcPr>
          <w:p w:rsidR="000E269A" w:rsidRPr="00E61075" w:rsidRDefault="000E269A" w:rsidP="008925FF">
            <w:pPr>
              <w:spacing w:after="0" w:line="280" w:lineRule="atLeast"/>
              <w:rPr>
                <w:b/>
                <w:bCs/>
              </w:rPr>
            </w:pPr>
            <w:r w:rsidRPr="00E61075">
              <w:rPr>
                <w:b/>
                <w:bCs/>
              </w:rPr>
              <w:t xml:space="preserve">Δείκτες αξιολόγησης της μηχανικής αναισθητοποίησης (διάταξη με διατρητική ράβδο και διείσδυση) </w:t>
            </w:r>
          </w:p>
        </w:tc>
        <w:tc>
          <w:tcPr>
            <w:tcW w:w="2345" w:type="dxa"/>
            <w:shd w:val="clear" w:color="auto" w:fill="B6DDE8"/>
          </w:tcPr>
          <w:p w:rsidR="000E269A" w:rsidRPr="00E61075" w:rsidRDefault="000E269A" w:rsidP="0086213B">
            <w:pPr>
              <w:spacing w:after="0" w:line="280" w:lineRule="atLeast"/>
              <w:ind w:left="72"/>
              <w:jc w:val="center"/>
            </w:pPr>
            <w:r w:rsidRPr="00E61075">
              <w:t>Αριθμός ζώων στα οποία διαπιστώθηκε</w:t>
            </w:r>
          </w:p>
        </w:tc>
        <w:tc>
          <w:tcPr>
            <w:tcW w:w="2416" w:type="dxa"/>
            <w:gridSpan w:val="4"/>
            <w:shd w:val="clear" w:color="auto" w:fill="B6DDE8"/>
          </w:tcPr>
          <w:p w:rsidR="000E269A" w:rsidRPr="00E61075" w:rsidRDefault="000E269A" w:rsidP="00821302">
            <w:pPr>
              <w:spacing w:after="0" w:line="280" w:lineRule="atLeast"/>
              <w:ind w:left="72"/>
              <w:jc w:val="center"/>
            </w:pPr>
            <w:r w:rsidRPr="00E61075">
              <w:t>Αριθμός ζώων που ελέγχθηκαν</w:t>
            </w:r>
          </w:p>
        </w:tc>
      </w:tr>
      <w:tr w:rsidR="000E269A" w:rsidRPr="00E61075">
        <w:trPr>
          <w:trHeight w:val="369"/>
        </w:trPr>
        <w:tc>
          <w:tcPr>
            <w:tcW w:w="5571" w:type="dxa"/>
            <w:gridSpan w:val="2"/>
          </w:tcPr>
          <w:p w:rsidR="000E269A" w:rsidRPr="00E61075" w:rsidRDefault="000E269A" w:rsidP="00F30652">
            <w:pPr>
              <w:spacing w:after="0" w:line="280" w:lineRule="atLeast"/>
            </w:pPr>
            <w:r w:rsidRPr="00E61075">
              <w:t>Άμεση κατάρρευση του ζώου</w:t>
            </w:r>
          </w:p>
        </w:tc>
        <w:tc>
          <w:tcPr>
            <w:tcW w:w="2345" w:type="dxa"/>
          </w:tcPr>
          <w:p w:rsidR="000E269A" w:rsidRPr="00E61075" w:rsidRDefault="000E269A" w:rsidP="00917D49">
            <w:pPr>
              <w:spacing w:after="0" w:line="280" w:lineRule="atLeast"/>
              <w:jc w:val="center"/>
            </w:pPr>
          </w:p>
        </w:tc>
        <w:tc>
          <w:tcPr>
            <w:tcW w:w="2416" w:type="dxa"/>
            <w:gridSpan w:val="4"/>
          </w:tcPr>
          <w:p w:rsidR="000E269A" w:rsidRPr="00E61075" w:rsidRDefault="000E269A" w:rsidP="008B4DBC">
            <w:pPr>
              <w:spacing w:after="0" w:line="280" w:lineRule="atLeast"/>
              <w:ind w:left="72"/>
              <w:jc w:val="center"/>
            </w:pPr>
          </w:p>
        </w:tc>
      </w:tr>
      <w:tr w:rsidR="000E269A" w:rsidRPr="00E61075">
        <w:trPr>
          <w:trHeight w:val="289"/>
        </w:trPr>
        <w:tc>
          <w:tcPr>
            <w:tcW w:w="5571" w:type="dxa"/>
            <w:gridSpan w:val="2"/>
          </w:tcPr>
          <w:p w:rsidR="000E269A" w:rsidRPr="00E61075" w:rsidRDefault="000E269A" w:rsidP="00F30652">
            <w:pPr>
              <w:spacing w:after="0" w:line="280" w:lineRule="atLeast"/>
            </w:pPr>
            <w:r w:rsidRPr="00E61075">
              <w:t>Απουσία ρυθμικής αναπνοής</w:t>
            </w:r>
          </w:p>
        </w:tc>
        <w:tc>
          <w:tcPr>
            <w:tcW w:w="2345" w:type="dxa"/>
          </w:tcPr>
          <w:p w:rsidR="000E269A" w:rsidRPr="00E61075" w:rsidRDefault="000E269A" w:rsidP="006B6145">
            <w:pPr>
              <w:spacing w:after="0" w:line="280" w:lineRule="atLeast"/>
              <w:ind w:left="792"/>
            </w:pPr>
          </w:p>
        </w:tc>
        <w:tc>
          <w:tcPr>
            <w:tcW w:w="2416" w:type="dxa"/>
            <w:gridSpan w:val="4"/>
          </w:tcPr>
          <w:p w:rsidR="000E269A" w:rsidRPr="00E61075" w:rsidRDefault="000E269A" w:rsidP="006B6145">
            <w:pPr>
              <w:spacing w:after="0" w:line="280" w:lineRule="atLeast"/>
              <w:ind w:left="792"/>
            </w:pPr>
          </w:p>
        </w:tc>
      </w:tr>
      <w:tr w:rsidR="000E269A" w:rsidRPr="00E61075">
        <w:tc>
          <w:tcPr>
            <w:tcW w:w="5571" w:type="dxa"/>
            <w:gridSpan w:val="2"/>
          </w:tcPr>
          <w:p w:rsidR="000E269A" w:rsidRPr="00E61075" w:rsidRDefault="000E269A" w:rsidP="00F30652">
            <w:pPr>
              <w:spacing w:after="0" w:line="280" w:lineRule="atLeast"/>
            </w:pPr>
            <w:r w:rsidRPr="00E61075">
              <w:t>Παρουσία τονικών σπασμών</w:t>
            </w:r>
          </w:p>
        </w:tc>
        <w:tc>
          <w:tcPr>
            <w:tcW w:w="2345" w:type="dxa"/>
          </w:tcPr>
          <w:p w:rsidR="000E269A" w:rsidRPr="00E61075" w:rsidRDefault="000E269A" w:rsidP="006B6145">
            <w:pPr>
              <w:spacing w:after="0" w:line="280" w:lineRule="atLeast"/>
              <w:ind w:left="792"/>
            </w:pPr>
          </w:p>
        </w:tc>
        <w:tc>
          <w:tcPr>
            <w:tcW w:w="2416" w:type="dxa"/>
            <w:gridSpan w:val="4"/>
          </w:tcPr>
          <w:p w:rsidR="000E269A" w:rsidRPr="00E61075" w:rsidRDefault="000E269A" w:rsidP="006B6145">
            <w:pPr>
              <w:spacing w:after="0" w:line="280" w:lineRule="atLeast"/>
              <w:ind w:left="792"/>
            </w:pPr>
          </w:p>
        </w:tc>
      </w:tr>
      <w:tr w:rsidR="000E269A" w:rsidRPr="00E61075">
        <w:tc>
          <w:tcPr>
            <w:tcW w:w="5571" w:type="dxa"/>
            <w:gridSpan w:val="2"/>
          </w:tcPr>
          <w:p w:rsidR="000E269A" w:rsidRPr="00E61075" w:rsidRDefault="000E269A" w:rsidP="00897DAF">
            <w:pPr>
              <w:spacing w:after="0" w:line="280" w:lineRule="atLeast"/>
            </w:pPr>
            <w:r w:rsidRPr="00E61075">
              <w:t>Απουσία του αντανακλαστικού του κερατοειδούς και του βλεφαρικού αντανακλαστικού</w:t>
            </w:r>
          </w:p>
        </w:tc>
        <w:tc>
          <w:tcPr>
            <w:tcW w:w="2345" w:type="dxa"/>
          </w:tcPr>
          <w:p w:rsidR="000E269A" w:rsidRPr="00E61075" w:rsidRDefault="000E269A" w:rsidP="006B6145">
            <w:pPr>
              <w:spacing w:after="0" w:line="280" w:lineRule="atLeast"/>
              <w:ind w:left="792"/>
            </w:pPr>
          </w:p>
        </w:tc>
        <w:tc>
          <w:tcPr>
            <w:tcW w:w="2416" w:type="dxa"/>
            <w:gridSpan w:val="4"/>
          </w:tcPr>
          <w:p w:rsidR="000E269A" w:rsidRPr="00E61075" w:rsidRDefault="000E269A" w:rsidP="006B6145">
            <w:pPr>
              <w:spacing w:after="0" w:line="280" w:lineRule="atLeast"/>
              <w:ind w:left="792"/>
            </w:pPr>
          </w:p>
        </w:tc>
      </w:tr>
      <w:tr w:rsidR="000E269A" w:rsidRPr="00E61075">
        <w:tc>
          <w:tcPr>
            <w:tcW w:w="5571" w:type="dxa"/>
            <w:gridSpan w:val="2"/>
          </w:tcPr>
          <w:p w:rsidR="000E269A" w:rsidRPr="00E61075" w:rsidRDefault="000E269A" w:rsidP="003E024E">
            <w:pPr>
              <w:spacing w:after="0" w:line="280" w:lineRule="atLeast"/>
            </w:pPr>
            <w:r w:rsidRPr="00E61075">
              <w:t xml:space="preserve">Απουσία μυϊκού τόνου </w:t>
            </w:r>
          </w:p>
        </w:tc>
        <w:tc>
          <w:tcPr>
            <w:tcW w:w="2345" w:type="dxa"/>
          </w:tcPr>
          <w:p w:rsidR="000E269A" w:rsidRPr="00E61075" w:rsidRDefault="000E269A" w:rsidP="006B6145">
            <w:pPr>
              <w:spacing w:after="0" w:line="280" w:lineRule="atLeast"/>
              <w:ind w:left="792"/>
            </w:pPr>
          </w:p>
        </w:tc>
        <w:tc>
          <w:tcPr>
            <w:tcW w:w="2416" w:type="dxa"/>
            <w:gridSpan w:val="4"/>
          </w:tcPr>
          <w:p w:rsidR="000E269A" w:rsidRPr="00E61075" w:rsidRDefault="000E269A" w:rsidP="006B6145">
            <w:pPr>
              <w:spacing w:after="0" w:line="280" w:lineRule="atLeast"/>
              <w:ind w:left="792"/>
            </w:pPr>
          </w:p>
        </w:tc>
      </w:tr>
      <w:tr w:rsidR="000E269A" w:rsidRPr="00E61075">
        <w:tc>
          <w:tcPr>
            <w:tcW w:w="5571" w:type="dxa"/>
            <w:gridSpan w:val="2"/>
          </w:tcPr>
          <w:p w:rsidR="000E269A" w:rsidRPr="00E61075" w:rsidRDefault="000E269A" w:rsidP="008B5BF6">
            <w:pPr>
              <w:spacing w:after="0" w:line="280" w:lineRule="atLeast"/>
            </w:pPr>
            <w:r w:rsidRPr="00E61075">
              <w:t>Απουσία κινήσεων των οφθαλμών</w:t>
            </w:r>
          </w:p>
        </w:tc>
        <w:tc>
          <w:tcPr>
            <w:tcW w:w="2345" w:type="dxa"/>
          </w:tcPr>
          <w:p w:rsidR="000E269A" w:rsidRPr="00E61075" w:rsidRDefault="000E269A" w:rsidP="006B6145">
            <w:pPr>
              <w:spacing w:after="0" w:line="280" w:lineRule="atLeast"/>
              <w:ind w:left="792"/>
            </w:pPr>
          </w:p>
        </w:tc>
        <w:tc>
          <w:tcPr>
            <w:tcW w:w="2416" w:type="dxa"/>
            <w:gridSpan w:val="4"/>
          </w:tcPr>
          <w:p w:rsidR="000E269A" w:rsidRPr="00E61075" w:rsidRDefault="000E269A" w:rsidP="006B6145">
            <w:pPr>
              <w:spacing w:after="0" w:line="280" w:lineRule="atLeast"/>
              <w:ind w:left="792"/>
            </w:pPr>
          </w:p>
        </w:tc>
      </w:tr>
      <w:tr w:rsidR="000E269A" w:rsidRPr="00E61075">
        <w:tc>
          <w:tcPr>
            <w:tcW w:w="5571" w:type="dxa"/>
            <w:gridSpan w:val="2"/>
          </w:tcPr>
          <w:p w:rsidR="000E269A" w:rsidRPr="00E61075" w:rsidRDefault="000E269A" w:rsidP="003E024E">
            <w:pPr>
              <w:spacing w:after="0" w:line="280" w:lineRule="atLeast"/>
            </w:pPr>
            <w:r w:rsidRPr="00E61075">
              <w:t>Απουσία κραυγών</w:t>
            </w:r>
          </w:p>
        </w:tc>
        <w:tc>
          <w:tcPr>
            <w:tcW w:w="2345" w:type="dxa"/>
          </w:tcPr>
          <w:p w:rsidR="000E269A" w:rsidRPr="00E61075" w:rsidRDefault="000E269A" w:rsidP="006B6145">
            <w:pPr>
              <w:spacing w:after="0" w:line="280" w:lineRule="atLeast"/>
              <w:ind w:left="792"/>
            </w:pPr>
          </w:p>
        </w:tc>
        <w:tc>
          <w:tcPr>
            <w:tcW w:w="2416" w:type="dxa"/>
            <w:gridSpan w:val="4"/>
          </w:tcPr>
          <w:p w:rsidR="000E269A" w:rsidRPr="00E61075" w:rsidRDefault="000E269A" w:rsidP="006B6145">
            <w:pPr>
              <w:spacing w:after="0" w:line="280" w:lineRule="atLeast"/>
              <w:ind w:left="792"/>
            </w:pPr>
          </w:p>
        </w:tc>
      </w:tr>
      <w:tr w:rsidR="000E269A" w:rsidRPr="00E61075">
        <w:tc>
          <w:tcPr>
            <w:tcW w:w="5571" w:type="dxa"/>
            <w:gridSpan w:val="2"/>
          </w:tcPr>
          <w:p w:rsidR="000E269A" w:rsidRPr="00E61075" w:rsidRDefault="000E269A" w:rsidP="00E525B0">
            <w:pPr>
              <w:spacing w:after="0" w:line="280" w:lineRule="atLeast"/>
            </w:pPr>
            <w:r w:rsidRPr="00E61075">
              <w:t xml:space="preserve">Απουσία κινήσεων του σώματος και προσπάθειας </w:t>
            </w:r>
            <w:r w:rsidRPr="00E61075">
              <w:lastRenderedPageBreak/>
              <w:t>ανέγερσης</w:t>
            </w:r>
          </w:p>
        </w:tc>
        <w:tc>
          <w:tcPr>
            <w:tcW w:w="2345" w:type="dxa"/>
          </w:tcPr>
          <w:p w:rsidR="000E269A" w:rsidRPr="00E61075" w:rsidRDefault="000E269A" w:rsidP="006B6145">
            <w:pPr>
              <w:spacing w:after="0" w:line="280" w:lineRule="atLeast"/>
              <w:ind w:left="792"/>
            </w:pPr>
          </w:p>
        </w:tc>
        <w:tc>
          <w:tcPr>
            <w:tcW w:w="2416" w:type="dxa"/>
            <w:gridSpan w:val="4"/>
          </w:tcPr>
          <w:p w:rsidR="000E269A" w:rsidRPr="00E61075" w:rsidRDefault="000E269A" w:rsidP="006B6145">
            <w:pPr>
              <w:spacing w:after="0" w:line="280" w:lineRule="atLeast"/>
              <w:ind w:left="792"/>
            </w:pPr>
          </w:p>
        </w:tc>
      </w:tr>
      <w:tr w:rsidR="000E269A" w:rsidRPr="00E61075">
        <w:tc>
          <w:tcPr>
            <w:tcW w:w="5571" w:type="dxa"/>
            <w:gridSpan w:val="2"/>
          </w:tcPr>
          <w:p w:rsidR="000E269A" w:rsidRPr="00E61075" w:rsidRDefault="000E269A" w:rsidP="008B5BF6">
            <w:pPr>
              <w:spacing w:after="0" w:line="280" w:lineRule="atLeast"/>
            </w:pPr>
            <w:r w:rsidRPr="00E61075">
              <w:lastRenderedPageBreak/>
              <w:t xml:space="preserve">Απουσία αυθόρμητου ανοιγοκλεισίματος των βλεφάρων </w:t>
            </w:r>
          </w:p>
        </w:tc>
        <w:tc>
          <w:tcPr>
            <w:tcW w:w="2345" w:type="dxa"/>
          </w:tcPr>
          <w:p w:rsidR="000E269A" w:rsidRPr="00E61075" w:rsidRDefault="000E269A" w:rsidP="006B6145">
            <w:pPr>
              <w:spacing w:after="0" w:line="280" w:lineRule="atLeast"/>
              <w:ind w:left="792"/>
            </w:pPr>
          </w:p>
        </w:tc>
        <w:tc>
          <w:tcPr>
            <w:tcW w:w="2416" w:type="dxa"/>
            <w:gridSpan w:val="4"/>
          </w:tcPr>
          <w:p w:rsidR="000E269A" w:rsidRPr="00E61075" w:rsidRDefault="000E269A" w:rsidP="006B6145">
            <w:pPr>
              <w:spacing w:after="0" w:line="280" w:lineRule="atLeast"/>
              <w:ind w:left="792"/>
            </w:pPr>
          </w:p>
        </w:tc>
      </w:tr>
      <w:tr w:rsidR="000E269A" w:rsidRPr="00E61075">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49" w:type="dxa"/>
            <w:right w:w="54" w:type="dxa"/>
          </w:tblCellMar>
          <w:tblLook w:val="00A0"/>
        </w:tblPrEx>
        <w:trPr>
          <w:cantSplit/>
          <w:trHeight w:val="283"/>
        </w:trPr>
        <w:tc>
          <w:tcPr>
            <w:tcW w:w="10332" w:type="dxa"/>
            <w:gridSpan w:val="7"/>
            <w:tcBorders>
              <w:top w:val="single" w:sz="6" w:space="0" w:color="000001"/>
              <w:left w:val="single" w:sz="6" w:space="0" w:color="000001"/>
              <w:bottom w:val="single" w:sz="6" w:space="0" w:color="000001"/>
              <w:right w:val="single" w:sz="6" w:space="0" w:color="000001"/>
            </w:tcBorders>
            <w:shd w:val="clear" w:color="auto" w:fill="FFFFFF"/>
            <w:tcMar>
              <w:left w:w="100" w:type="dxa"/>
              <w:right w:w="108" w:type="dxa"/>
            </w:tcMar>
          </w:tcPr>
          <w:p w:rsidR="000E269A" w:rsidRPr="00E61075" w:rsidRDefault="000E269A" w:rsidP="000A7CC9">
            <w:pPr>
              <w:spacing w:after="0" w:line="240" w:lineRule="auto"/>
              <w:rPr>
                <w:b/>
                <w:bCs/>
                <w:sz w:val="20"/>
                <w:szCs w:val="20"/>
                <w:lang w:val="en-US"/>
              </w:rPr>
            </w:pPr>
            <w:r w:rsidRPr="00E61075">
              <w:rPr>
                <w:sz w:val="20"/>
                <w:szCs w:val="20"/>
              </w:rPr>
              <w:t>**</w:t>
            </w:r>
            <w:r w:rsidRPr="00E61075">
              <w:rPr>
                <w:b/>
                <w:bCs/>
                <w:sz w:val="20"/>
                <w:szCs w:val="20"/>
              </w:rPr>
              <w:t>Έως τις 08/12/2019 απαιτείται μόνο για τα σφαγεία που ξεκίνησαν να λειτουργούν ή έχουν αλλάξει διαρρύθμιση, κατασκευή ή εξοπλισμό μετά την 01/01/2013. Μετά την 08/12/2019 απαιτείται για όλα τα σφαγεία</w:t>
            </w:r>
            <w:r w:rsidRPr="00E61075">
              <w:rPr>
                <w:b/>
                <w:bCs/>
                <w:sz w:val="20"/>
                <w:szCs w:val="20"/>
                <w:lang w:val="en-US"/>
              </w:rPr>
              <w:t>.</w:t>
            </w:r>
          </w:p>
        </w:tc>
      </w:tr>
      <w:tr w:rsidR="000E269A" w:rsidRPr="00E61075">
        <w:trPr>
          <w:trHeight w:val="246"/>
        </w:trPr>
        <w:tc>
          <w:tcPr>
            <w:tcW w:w="850" w:type="dxa"/>
            <w:shd w:val="clear" w:color="auto" w:fill="E5DFEC"/>
          </w:tcPr>
          <w:p w:rsidR="000E269A" w:rsidRPr="00E61075" w:rsidRDefault="000E269A" w:rsidP="003E024E">
            <w:pPr>
              <w:spacing w:after="0" w:line="280" w:lineRule="atLeast"/>
              <w:jc w:val="center"/>
              <w:rPr>
                <w:b/>
                <w:bCs/>
              </w:rPr>
            </w:pPr>
            <w:r w:rsidRPr="00E61075">
              <w:rPr>
                <w:b/>
                <w:bCs/>
              </w:rPr>
              <w:t>2.2</w:t>
            </w:r>
          </w:p>
        </w:tc>
        <w:tc>
          <w:tcPr>
            <w:tcW w:w="7724" w:type="dxa"/>
            <w:gridSpan w:val="4"/>
            <w:shd w:val="clear" w:color="auto" w:fill="E5DFEC"/>
          </w:tcPr>
          <w:p w:rsidR="000E269A" w:rsidRPr="00E61075" w:rsidRDefault="000E269A" w:rsidP="003E024E">
            <w:pPr>
              <w:spacing w:after="0" w:line="280" w:lineRule="atLeast"/>
              <w:jc w:val="center"/>
              <w:rPr>
                <w:b/>
                <w:bCs/>
              </w:rPr>
            </w:pPr>
            <w:r w:rsidRPr="00E61075">
              <w:rPr>
                <w:b/>
                <w:bCs/>
              </w:rPr>
              <w:t>Ηλεκτρική αναισθητοποίηση με ηλεκτρόδια μόνο στην κεφαλή</w:t>
            </w:r>
          </w:p>
        </w:tc>
        <w:tc>
          <w:tcPr>
            <w:tcW w:w="1081" w:type="dxa"/>
            <w:shd w:val="clear" w:color="auto" w:fill="E5DFEC"/>
          </w:tcPr>
          <w:p w:rsidR="000E269A" w:rsidRPr="00E61075" w:rsidRDefault="000E269A" w:rsidP="003E024E">
            <w:pPr>
              <w:spacing w:after="0" w:line="280" w:lineRule="atLeast"/>
              <w:ind w:left="72"/>
              <w:jc w:val="center"/>
            </w:pPr>
          </w:p>
        </w:tc>
        <w:tc>
          <w:tcPr>
            <w:tcW w:w="677" w:type="dxa"/>
            <w:shd w:val="clear" w:color="auto" w:fill="E5DFEC"/>
          </w:tcPr>
          <w:p w:rsidR="000E269A" w:rsidRPr="00E61075" w:rsidRDefault="000E269A" w:rsidP="003E024E">
            <w:pPr>
              <w:spacing w:after="0" w:line="280" w:lineRule="atLeast"/>
              <w:ind w:left="72"/>
              <w:jc w:val="center"/>
            </w:pPr>
          </w:p>
        </w:tc>
      </w:tr>
      <w:tr w:rsidR="000E269A" w:rsidRPr="00E61075">
        <w:tc>
          <w:tcPr>
            <w:tcW w:w="850" w:type="dxa"/>
          </w:tcPr>
          <w:p w:rsidR="000E269A" w:rsidRPr="00E61075" w:rsidRDefault="000E269A" w:rsidP="003E024E">
            <w:pPr>
              <w:spacing w:after="0" w:line="240" w:lineRule="auto"/>
              <w:rPr>
                <w:b/>
                <w:bCs/>
              </w:rPr>
            </w:pPr>
            <w:r w:rsidRPr="00E61075">
              <w:rPr>
                <w:b/>
                <w:bCs/>
              </w:rPr>
              <w:t>2.2.α</w:t>
            </w:r>
          </w:p>
        </w:tc>
        <w:tc>
          <w:tcPr>
            <w:tcW w:w="7724" w:type="dxa"/>
            <w:gridSpan w:val="4"/>
          </w:tcPr>
          <w:p w:rsidR="000E269A" w:rsidRPr="00E61075" w:rsidRDefault="000E269A" w:rsidP="00183623">
            <w:pPr>
              <w:spacing w:after="0" w:line="240" w:lineRule="auto"/>
            </w:pPr>
            <w:r w:rsidRPr="00E61075">
              <w:t>Ελάχιστες τιμές ρεύματος:</w:t>
            </w:r>
          </w:p>
          <w:p w:rsidR="000E269A" w:rsidRPr="00E61075" w:rsidRDefault="000E269A" w:rsidP="00FF33C3">
            <w:pPr>
              <w:spacing w:after="0" w:line="240" w:lineRule="auto"/>
            </w:pPr>
            <w:r w:rsidRPr="00E61075">
              <w:t>Βοοειδή &gt; 6 μηνών  1.28 Α                Βοοειδή &lt; 6 μηνών   1,25 Α</w:t>
            </w:r>
          </w:p>
        </w:tc>
        <w:tc>
          <w:tcPr>
            <w:tcW w:w="1081" w:type="dxa"/>
          </w:tcPr>
          <w:p w:rsidR="000E269A" w:rsidRPr="00E61075" w:rsidRDefault="000E269A" w:rsidP="00183623">
            <w:pPr>
              <w:numPr>
                <w:ilvl w:val="0"/>
                <w:numId w:val="20"/>
              </w:numPr>
              <w:spacing w:after="0" w:line="280" w:lineRule="atLeast"/>
              <w:jc w:val="center"/>
            </w:pPr>
          </w:p>
        </w:tc>
        <w:tc>
          <w:tcPr>
            <w:tcW w:w="677" w:type="dxa"/>
          </w:tcPr>
          <w:p w:rsidR="000E269A" w:rsidRPr="00E61075" w:rsidRDefault="000E269A" w:rsidP="00183623">
            <w:pPr>
              <w:numPr>
                <w:ilvl w:val="0"/>
                <w:numId w:val="20"/>
              </w:numPr>
              <w:spacing w:after="0" w:line="280" w:lineRule="atLeast"/>
              <w:jc w:val="center"/>
            </w:pPr>
          </w:p>
        </w:tc>
      </w:tr>
      <w:tr w:rsidR="000E269A" w:rsidRPr="00E61075">
        <w:tc>
          <w:tcPr>
            <w:tcW w:w="850" w:type="dxa"/>
          </w:tcPr>
          <w:p w:rsidR="000E269A" w:rsidRPr="00E61075" w:rsidRDefault="000E269A" w:rsidP="00183623">
            <w:pPr>
              <w:spacing w:after="0" w:line="280" w:lineRule="atLeast"/>
              <w:rPr>
                <w:b/>
                <w:bCs/>
              </w:rPr>
            </w:pPr>
            <w:r w:rsidRPr="00E61075">
              <w:rPr>
                <w:b/>
                <w:bCs/>
              </w:rPr>
              <w:t>2.2.β</w:t>
            </w:r>
          </w:p>
        </w:tc>
        <w:tc>
          <w:tcPr>
            <w:tcW w:w="7724" w:type="dxa"/>
            <w:gridSpan w:val="4"/>
          </w:tcPr>
          <w:p w:rsidR="000E269A" w:rsidRPr="00E61075" w:rsidRDefault="000E269A" w:rsidP="002917DB">
            <w:pPr>
              <w:spacing w:after="0" w:line="280" w:lineRule="atLeast"/>
            </w:pPr>
            <w:r w:rsidRPr="00E61075">
              <w:t>Αποδεκτή ελάχιστη τάση, μέγιστη συχνότητα ρεύματος, ελάχιστος χρόνος έκθεσης (σύμφωνα με τις οδηγίες του κατασκευαστή της συσκευής).</w:t>
            </w:r>
          </w:p>
          <w:p w:rsidR="000E269A" w:rsidRPr="00E61075" w:rsidRDefault="000E269A" w:rsidP="002917DB">
            <w:pPr>
              <w:spacing w:after="0" w:line="280" w:lineRule="atLeast"/>
            </w:pPr>
            <w:r w:rsidRPr="00E61075">
              <w:t xml:space="preserve">Προτεινόμενες τιμές από την </w:t>
            </w:r>
            <w:r w:rsidRPr="00E61075">
              <w:rPr>
                <w:lang w:val="en-US"/>
              </w:rPr>
              <w:t>EFSA</w:t>
            </w:r>
            <w:r w:rsidRPr="00E61075">
              <w:t>:</w:t>
            </w:r>
          </w:p>
          <w:p w:rsidR="000E269A" w:rsidRPr="00E61075" w:rsidRDefault="000E269A" w:rsidP="002917DB">
            <w:pPr>
              <w:spacing w:after="0" w:line="280" w:lineRule="atLeast"/>
            </w:pPr>
            <w:r w:rsidRPr="00E61075">
              <w:t xml:space="preserve">         Βοοειδή &gt; 6 μηνών 200 </w:t>
            </w:r>
            <w:r w:rsidRPr="00E61075">
              <w:rPr>
                <w:lang w:val="en-US"/>
              </w:rPr>
              <w:t>V</w:t>
            </w:r>
            <w:r w:rsidRPr="00E61075">
              <w:t xml:space="preserve">, 50 </w:t>
            </w:r>
            <w:r w:rsidRPr="00E61075">
              <w:rPr>
                <w:lang w:val="en-US"/>
              </w:rPr>
              <w:t>Hz</w:t>
            </w:r>
            <w:r w:rsidRPr="00E61075">
              <w:t xml:space="preserve"> τουλάχιστον για 1 </w:t>
            </w:r>
            <w:r w:rsidRPr="00E61075">
              <w:rPr>
                <w:lang w:val="en-US"/>
              </w:rPr>
              <w:t>sec</w:t>
            </w:r>
            <w:r w:rsidRPr="00E61075">
              <w:t xml:space="preserve"> </w:t>
            </w:r>
          </w:p>
          <w:p w:rsidR="000E269A" w:rsidRPr="00E61075" w:rsidRDefault="000E269A" w:rsidP="002917DB">
            <w:pPr>
              <w:spacing w:after="0" w:line="280" w:lineRule="atLeast"/>
            </w:pPr>
            <w:r w:rsidRPr="00E61075">
              <w:t xml:space="preserve">          Βοοειδή &lt; 6 μηνών 150 </w:t>
            </w:r>
            <w:r w:rsidRPr="00E61075">
              <w:rPr>
                <w:lang w:val="en-US"/>
              </w:rPr>
              <w:t>V</w:t>
            </w:r>
            <w:r w:rsidRPr="00E61075">
              <w:t xml:space="preserve">, 50 </w:t>
            </w:r>
            <w:r w:rsidRPr="00E61075">
              <w:rPr>
                <w:lang w:val="en-US"/>
              </w:rPr>
              <w:t>Hz</w:t>
            </w:r>
            <w:r w:rsidRPr="00E61075">
              <w:t xml:space="preserve"> τουλάχιστον για 1 </w:t>
            </w:r>
            <w:r w:rsidRPr="00E61075">
              <w:rPr>
                <w:lang w:val="en-US"/>
              </w:rPr>
              <w:t>sec</w:t>
            </w:r>
          </w:p>
        </w:tc>
        <w:tc>
          <w:tcPr>
            <w:tcW w:w="1081" w:type="dxa"/>
          </w:tcPr>
          <w:p w:rsidR="000E269A" w:rsidRPr="00E61075" w:rsidRDefault="000E269A" w:rsidP="00183623">
            <w:pPr>
              <w:numPr>
                <w:ilvl w:val="0"/>
                <w:numId w:val="20"/>
              </w:numPr>
              <w:spacing w:after="0" w:line="280" w:lineRule="atLeast"/>
              <w:jc w:val="center"/>
            </w:pPr>
          </w:p>
        </w:tc>
        <w:tc>
          <w:tcPr>
            <w:tcW w:w="677" w:type="dxa"/>
          </w:tcPr>
          <w:p w:rsidR="000E269A" w:rsidRPr="00E61075" w:rsidRDefault="000E269A" w:rsidP="00183623">
            <w:pPr>
              <w:numPr>
                <w:ilvl w:val="0"/>
                <w:numId w:val="20"/>
              </w:numPr>
              <w:spacing w:after="0" w:line="280" w:lineRule="atLeast"/>
              <w:jc w:val="center"/>
            </w:pPr>
          </w:p>
        </w:tc>
      </w:tr>
      <w:tr w:rsidR="000E269A" w:rsidRPr="00E61075">
        <w:tc>
          <w:tcPr>
            <w:tcW w:w="850" w:type="dxa"/>
          </w:tcPr>
          <w:p w:rsidR="000E269A" w:rsidRPr="00E61075" w:rsidRDefault="000E269A" w:rsidP="00183623">
            <w:pPr>
              <w:spacing w:after="0" w:line="280" w:lineRule="atLeast"/>
              <w:rPr>
                <w:b/>
                <w:bCs/>
              </w:rPr>
            </w:pPr>
            <w:r w:rsidRPr="00E61075">
              <w:rPr>
                <w:b/>
                <w:bCs/>
              </w:rPr>
              <w:t>2.2.γ</w:t>
            </w:r>
          </w:p>
        </w:tc>
        <w:tc>
          <w:tcPr>
            <w:tcW w:w="7724" w:type="dxa"/>
            <w:gridSpan w:val="4"/>
          </w:tcPr>
          <w:p w:rsidR="000E269A" w:rsidRPr="00E61075" w:rsidRDefault="000E269A" w:rsidP="002917DB">
            <w:pPr>
              <w:spacing w:after="0" w:line="280" w:lineRule="atLeast"/>
            </w:pPr>
            <w:r w:rsidRPr="00E61075">
              <w:t>Οι βασικές ηλεκτρικές παράμετροι για κάθε αναισθητοποιούμενο ζώο απεικονίζονται και καταγράφονται σε ειδική διάταξη και τα στοιχεία διατηρούνται για ένα έτος.</w:t>
            </w:r>
          </w:p>
        </w:tc>
        <w:tc>
          <w:tcPr>
            <w:tcW w:w="1081" w:type="dxa"/>
          </w:tcPr>
          <w:p w:rsidR="000E269A" w:rsidRPr="00E61075" w:rsidRDefault="000E269A" w:rsidP="00183623">
            <w:pPr>
              <w:numPr>
                <w:ilvl w:val="0"/>
                <w:numId w:val="20"/>
              </w:numPr>
              <w:spacing w:after="0" w:line="280" w:lineRule="atLeast"/>
              <w:jc w:val="center"/>
            </w:pPr>
          </w:p>
        </w:tc>
        <w:tc>
          <w:tcPr>
            <w:tcW w:w="677" w:type="dxa"/>
          </w:tcPr>
          <w:p w:rsidR="000E269A" w:rsidRPr="00E61075" w:rsidRDefault="000E269A" w:rsidP="00183623">
            <w:pPr>
              <w:numPr>
                <w:ilvl w:val="0"/>
                <w:numId w:val="20"/>
              </w:numPr>
              <w:spacing w:after="0" w:line="280" w:lineRule="atLeast"/>
              <w:jc w:val="center"/>
            </w:pPr>
          </w:p>
        </w:tc>
      </w:tr>
      <w:tr w:rsidR="000E269A" w:rsidRPr="00E61075">
        <w:trPr>
          <w:trHeight w:val="201"/>
        </w:trPr>
        <w:tc>
          <w:tcPr>
            <w:tcW w:w="850" w:type="dxa"/>
            <w:shd w:val="clear" w:color="auto" w:fill="E5DFEC"/>
          </w:tcPr>
          <w:p w:rsidR="000E269A" w:rsidRPr="00E61075" w:rsidRDefault="000E269A" w:rsidP="003E024E">
            <w:pPr>
              <w:spacing w:after="0" w:line="280" w:lineRule="atLeast"/>
              <w:rPr>
                <w:b/>
                <w:bCs/>
              </w:rPr>
            </w:pPr>
            <w:r w:rsidRPr="00E61075">
              <w:rPr>
                <w:b/>
                <w:bCs/>
              </w:rPr>
              <w:t>3</w:t>
            </w:r>
          </w:p>
        </w:tc>
        <w:tc>
          <w:tcPr>
            <w:tcW w:w="7724" w:type="dxa"/>
            <w:gridSpan w:val="4"/>
            <w:shd w:val="clear" w:color="auto" w:fill="E5DFEC"/>
          </w:tcPr>
          <w:p w:rsidR="000E269A" w:rsidRPr="00E61075" w:rsidRDefault="000E269A" w:rsidP="003E024E">
            <w:pPr>
              <w:spacing w:after="0" w:line="280" w:lineRule="atLeast"/>
              <w:jc w:val="center"/>
              <w:rPr>
                <w:b/>
                <w:bCs/>
              </w:rPr>
            </w:pPr>
            <w:r w:rsidRPr="00E61075">
              <w:rPr>
                <w:b/>
                <w:bCs/>
              </w:rPr>
              <w:t>Αφαίμαξη</w:t>
            </w:r>
          </w:p>
        </w:tc>
        <w:tc>
          <w:tcPr>
            <w:tcW w:w="1081" w:type="dxa"/>
            <w:shd w:val="clear" w:color="auto" w:fill="E5DFEC"/>
          </w:tcPr>
          <w:p w:rsidR="000E269A" w:rsidRPr="00E61075" w:rsidRDefault="000E269A" w:rsidP="003E024E">
            <w:pPr>
              <w:spacing w:after="0" w:line="280" w:lineRule="atLeast"/>
              <w:ind w:left="72"/>
              <w:jc w:val="center"/>
            </w:pPr>
          </w:p>
        </w:tc>
        <w:tc>
          <w:tcPr>
            <w:tcW w:w="677" w:type="dxa"/>
            <w:shd w:val="clear" w:color="auto" w:fill="E5DFEC"/>
          </w:tcPr>
          <w:p w:rsidR="000E269A" w:rsidRPr="00E61075" w:rsidRDefault="000E269A" w:rsidP="003E024E">
            <w:pPr>
              <w:spacing w:after="0" w:line="280" w:lineRule="atLeast"/>
              <w:ind w:left="72"/>
              <w:jc w:val="center"/>
            </w:pPr>
          </w:p>
        </w:tc>
      </w:tr>
      <w:tr w:rsidR="000E269A" w:rsidRPr="00E61075">
        <w:tc>
          <w:tcPr>
            <w:tcW w:w="850" w:type="dxa"/>
          </w:tcPr>
          <w:p w:rsidR="000E269A" w:rsidRPr="00E61075" w:rsidRDefault="000E269A" w:rsidP="003E024E">
            <w:pPr>
              <w:spacing w:after="0" w:line="280" w:lineRule="atLeast"/>
            </w:pPr>
            <w:r w:rsidRPr="00E61075">
              <w:t>3.α</w:t>
            </w:r>
          </w:p>
        </w:tc>
        <w:tc>
          <w:tcPr>
            <w:tcW w:w="7724" w:type="dxa"/>
            <w:gridSpan w:val="4"/>
          </w:tcPr>
          <w:p w:rsidR="000E269A" w:rsidRPr="00E61075" w:rsidRDefault="000E269A" w:rsidP="00421A8E">
            <w:pPr>
              <w:spacing w:after="0" w:line="280" w:lineRule="atLeast"/>
            </w:pPr>
            <w:r w:rsidRPr="00E61075">
              <w:t xml:space="preserve">Χρονικό διάστημα μεταξύ αναισθητοποίησης και τομής αφαίμαξης. </w:t>
            </w:r>
          </w:p>
          <w:p w:rsidR="000E269A" w:rsidRPr="00E61075" w:rsidRDefault="000E269A" w:rsidP="00556785">
            <w:pPr>
              <w:spacing w:after="0" w:line="280" w:lineRule="atLeast"/>
              <w:rPr>
                <w:sz w:val="21"/>
                <w:szCs w:val="21"/>
              </w:rPr>
            </w:pPr>
            <w:r w:rsidRPr="00E61075">
              <w:rPr>
                <w:sz w:val="21"/>
                <w:szCs w:val="21"/>
              </w:rPr>
              <w:t xml:space="preserve">Μηχανική αναισθητοποίηση με διάταξη με διατρητική ράβδο και διείσδυση ≤ 60 </w:t>
            </w:r>
            <w:r w:rsidRPr="00E61075">
              <w:rPr>
                <w:sz w:val="21"/>
                <w:szCs w:val="21"/>
                <w:lang w:val="en-US"/>
              </w:rPr>
              <w:t>sec</w:t>
            </w:r>
            <w:r w:rsidRPr="00E61075">
              <w:rPr>
                <w:sz w:val="21"/>
                <w:szCs w:val="21"/>
              </w:rPr>
              <w:t xml:space="preserve"> </w:t>
            </w:r>
          </w:p>
        </w:tc>
        <w:tc>
          <w:tcPr>
            <w:tcW w:w="1081" w:type="dxa"/>
          </w:tcPr>
          <w:p w:rsidR="000E269A" w:rsidRPr="00E61075" w:rsidRDefault="000E269A" w:rsidP="003113D2">
            <w:pPr>
              <w:numPr>
                <w:ilvl w:val="0"/>
                <w:numId w:val="20"/>
              </w:numPr>
              <w:spacing w:after="0" w:line="280" w:lineRule="atLeast"/>
              <w:jc w:val="center"/>
            </w:pPr>
          </w:p>
        </w:tc>
        <w:tc>
          <w:tcPr>
            <w:tcW w:w="677" w:type="dxa"/>
          </w:tcPr>
          <w:p w:rsidR="000E269A" w:rsidRPr="00E61075" w:rsidRDefault="000E269A" w:rsidP="003113D2">
            <w:pPr>
              <w:numPr>
                <w:ilvl w:val="0"/>
                <w:numId w:val="20"/>
              </w:numPr>
              <w:spacing w:after="0" w:line="280" w:lineRule="atLeast"/>
              <w:jc w:val="center"/>
            </w:pPr>
          </w:p>
        </w:tc>
      </w:tr>
      <w:tr w:rsidR="000E269A" w:rsidRPr="00E61075">
        <w:tc>
          <w:tcPr>
            <w:tcW w:w="850" w:type="dxa"/>
          </w:tcPr>
          <w:p w:rsidR="000E269A" w:rsidRPr="00E61075" w:rsidRDefault="000E269A" w:rsidP="00183623">
            <w:pPr>
              <w:spacing w:after="0" w:line="280" w:lineRule="atLeast"/>
            </w:pPr>
            <w:r w:rsidRPr="00E61075">
              <w:t>3.β</w:t>
            </w:r>
          </w:p>
        </w:tc>
        <w:tc>
          <w:tcPr>
            <w:tcW w:w="7724" w:type="dxa"/>
            <w:gridSpan w:val="4"/>
          </w:tcPr>
          <w:p w:rsidR="000E269A" w:rsidRPr="00E61075" w:rsidRDefault="000E269A" w:rsidP="00556785">
            <w:pPr>
              <w:spacing w:after="0" w:line="280" w:lineRule="atLeast"/>
            </w:pPr>
            <w:r w:rsidRPr="00E61075">
              <w:t xml:space="preserve">Χρονικό διάστημα μεταξύ αναισθητοποίησης και τομής αφαίμαξης. </w:t>
            </w:r>
          </w:p>
          <w:p w:rsidR="000E269A" w:rsidRPr="00E61075" w:rsidRDefault="000E269A" w:rsidP="00556785">
            <w:pPr>
              <w:spacing w:after="0" w:line="280" w:lineRule="atLeast"/>
            </w:pPr>
            <w:r w:rsidRPr="00E61075">
              <w:t>Ηλεκτρική αναισθητοποίηση με ηλεκτρόδια μόνο στην κεφαλή:</w:t>
            </w:r>
          </w:p>
          <w:p w:rsidR="000E269A" w:rsidRPr="00E61075" w:rsidRDefault="000E269A" w:rsidP="00556785">
            <w:pPr>
              <w:spacing w:after="0" w:line="280" w:lineRule="atLeast"/>
            </w:pPr>
            <w:r w:rsidRPr="00E61075">
              <w:t xml:space="preserve">                                                                                       βοοειδή &lt; 6μηνών ≤ 12 </w:t>
            </w:r>
            <w:r w:rsidRPr="00E61075">
              <w:rPr>
                <w:lang w:val="en-US"/>
              </w:rPr>
              <w:t>sec</w:t>
            </w:r>
          </w:p>
          <w:p w:rsidR="000E269A" w:rsidRPr="00E61075" w:rsidRDefault="000E269A" w:rsidP="00556785">
            <w:pPr>
              <w:spacing w:after="0" w:line="280" w:lineRule="atLeast"/>
            </w:pPr>
            <w:r w:rsidRPr="00E61075">
              <w:t xml:space="preserve">                                                                                       βοοειδή &gt; 6 μηνών ≤ 20 </w:t>
            </w:r>
            <w:r w:rsidRPr="00E61075">
              <w:rPr>
                <w:lang w:val="en-US"/>
              </w:rPr>
              <w:t>sec</w:t>
            </w:r>
          </w:p>
        </w:tc>
        <w:tc>
          <w:tcPr>
            <w:tcW w:w="1081" w:type="dxa"/>
          </w:tcPr>
          <w:p w:rsidR="000E269A" w:rsidRPr="00E61075" w:rsidRDefault="000E269A" w:rsidP="003113D2">
            <w:pPr>
              <w:numPr>
                <w:ilvl w:val="0"/>
                <w:numId w:val="20"/>
              </w:numPr>
              <w:spacing w:after="0" w:line="280" w:lineRule="atLeast"/>
              <w:jc w:val="center"/>
            </w:pPr>
            <w:r w:rsidRPr="00E61075">
              <w:t xml:space="preserve"> </w:t>
            </w:r>
          </w:p>
        </w:tc>
        <w:tc>
          <w:tcPr>
            <w:tcW w:w="677" w:type="dxa"/>
          </w:tcPr>
          <w:p w:rsidR="000E269A" w:rsidRPr="00E61075" w:rsidRDefault="000E269A" w:rsidP="003113D2">
            <w:pPr>
              <w:numPr>
                <w:ilvl w:val="0"/>
                <w:numId w:val="20"/>
              </w:numPr>
              <w:spacing w:after="0" w:line="280" w:lineRule="atLeast"/>
              <w:jc w:val="center"/>
            </w:pPr>
          </w:p>
        </w:tc>
      </w:tr>
      <w:tr w:rsidR="000E269A" w:rsidRPr="00E61075">
        <w:trPr>
          <w:trHeight w:val="499"/>
        </w:trPr>
        <w:tc>
          <w:tcPr>
            <w:tcW w:w="850" w:type="dxa"/>
          </w:tcPr>
          <w:p w:rsidR="000E269A" w:rsidRPr="00E61075" w:rsidRDefault="000E269A" w:rsidP="00183623">
            <w:pPr>
              <w:spacing w:after="0"/>
            </w:pPr>
            <w:r w:rsidRPr="00E61075">
              <w:t>3.γ</w:t>
            </w:r>
          </w:p>
        </w:tc>
        <w:tc>
          <w:tcPr>
            <w:tcW w:w="7724" w:type="dxa"/>
            <w:gridSpan w:val="4"/>
          </w:tcPr>
          <w:p w:rsidR="000E269A" w:rsidRPr="00E61075" w:rsidRDefault="000E269A" w:rsidP="00BB3502">
            <w:pPr>
              <w:spacing w:after="0"/>
            </w:pPr>
            <w:r w:rsidRPr="00E61075">
              <w:t>Ορθή τομή και των δύο καρωτίδων ή των αγγείων από τα οποία προέρχονται ώστε να επέλθει αμέσως έντονη απώλεια αίματος.</w:t>
            </w:r>
            <w:r w:rsidRPr="00E61075">
              <w:rPr>
                <w:i/>
                <w:iCs/>
              </w:rPr>
              <w:t xml:space="preserve"> </w:t>
            </w:r>
          </w:p>
        </w:tc>
        <w:tc>
          <w:tcPr>
            <w:tcW w:w="1081" w:type="dxa"/>
          </w:tcPr>
          <w:p w:rsidR="000E269A" w:rsidRPr="00E61075" w:rsidRDefault="000E269A" w:rsidP="005B7211">
            <w:pPr>
              <w:numPr>
                <w:ilvl w:val="0"/>
                <w:numId w:val="20"/>
              </w:numPr>
              <w:spacing w:after="0" w:line="280" w:lineRule="atLeast"/>
              <w:jc w:val="center"/>
            </w:pPr>
          </w:p>
        </w:tc>
        <w:tc>
          <w:tcPr>
            <w:tcW w:w="677" w:type="dxa"/>
          </w:tcPr>
          <w:p w:rsidR="000E269A" w:rsidRPr="00E61075" w:rsidRDefault="000E269A" w:rsidP="005B7211">
            <w:pPr>
              <w:numPr>
                <w:ilvl w:val="0"/>
                <w:numId w:val="20"/>
              </w:numPr>
              <w:spacing w:after="0" w:line="280" w:lineRule="atLeast"/>
              <w:jc w:val="center"/>
            </w:pPr>
          </w:p>
        </w:tc>
      </w:tr>
      <w:tr w:rsidR="000E269A" w:rsidRPr="00E61075">
        <w:trPr>
          <w:trHeight w:val="215"/>
        </w:trPr>
        <w:tc>
          <w:tcPr>
            <w:tcW w:w="850" w:type="dxa"/>
          </w:tcPr>
          <w:p w:rsidR="000E269A" w:rsidRPr="00E61075" w:rsidRDefault="000E269A" w:rsidP="002813B7">
            <w:r w:rsidRPr="00E61075">
              <w:t>3.δ</w:t>
            </w:r>
          </w:p>
        </w:tc>
        <w:tc>
          <w:tcPr>
            <w:tcW w:w="7724" w:type="dxa"/>
            <w:gridSpan w:val="4"/>
          </w:tcPr>
          <w:p w:rsidR="000E269A" w:rsidRPr="00E61075" w:rsidRDefault="000E269A" w:rsidP="00553926">
            <w:pPr>
              <w:spacing w:after="0"/>
            </w:pPr>
            <w:r w:rsidRPr="00E61075">
              <w:t>Στην περίπτωση που προβλέπεται μόνο ένας υπεύθυνος για την αναισθητοποίηση, την αγκίστρωση, την ανύψωση και την αφαίμαξη των ζώων, αυτός εκτελεί όλες τις διαδικασίες κατά σειρά σε κάθε ζώο προτού προχωρήσει στο επόμενο.</w:t>
            </w:r>
          </w:p>
        </w:tc>
        <w:tc>
          <w:tcPr>
            <w:tcW w:w="1081" w:type="dxa"/>
          </w:tcPr>
          <w:p w:rsidR="000E269A" w:rsidRPr="00E61075" w:rsidRDefault="000E269A" w:rsidP="005B7211">
            <w:pPr>
              <w:numPr>
                <w:ilvl w:val="0"/>
                <w:numId w:val="20"/>
              </w:numPr>
              <w:spacing w:after="0" w:line="280" w:lineRule="atLeast"/>
              <w:jc w:val="center"/>
            </w:pPr>
          </w:p>
        </w:tc>
        <w:tc>
          <w:tcPr>
            <w:tcW w:w="677" w:type="dxa"/>
          </w:tcPr>
          <w:p w:rsidR="000E269A" w:rsidRPr="00E61075" w:rsidRDefault="000E269A" w:rsidP="005B7211">
            <w:pPr>
              <w:numPr>
                <w:ilvl w:val="0"/>
                <w:numId w:val="20"/>
              </w:numPr>
              <w:spacing w:after="0" w:line="280" w:lineRule="atLeast"/>
              <w:jc w:val="center"/>
            </w:pPr>
          </w:p>
        </w:tc>
      </w:tr>
      <w:tr w:rsidR="000E269A" w:rsidRPr="00E61075">
        <w:trPr>
          <w:trHeight w:val="215"/>
        </w:trPr>
        <w:tc>
          <w:tcPr>
            <w:tcW w:w="850" w:type="dxa"/>
          </w:tcPr>
          <w:p w:rsidR="000E269A" w:rsidRPr="00E61075" w:rsidRDefault="000E269A" w:rsidP="0085137B">
            <w:pPr>
              <w:spacing w:after="0"/>
            </w:pPr>
            <w:r w:rsidRPr="00E61075">
              <w:t>3.ε</w:t>
            </w:r>
          </w:p>
        </w:tc>
        <w:tc>
          <w:tcPr>
            <w:tcW w:w="7724" w:type="dxa"/>
            <w:gridSpan w:val="4"/>
          </w:tcPr>
          <w:p w:rsidR="000E269A" w:rsidRPr="00E61075" w:rsidRDefault="000E269A" w:rsidP="0085137B">
            <w:pPr>
              <w:spacing w:after="0"/>
            </w:pPr>
            <w:r w:rsidRPr="00E61075">
              <w:t>Αναμονή  για αποτελεσματική αφαίμαξη πριν το επόμενο στάδιο (4-6 λεπτά).</w:t>
            </w:r>
          </w:p>
        </w:tc>
        <w:tc>
          <w:tcPr>
            <w:tcW w:w="1081" w:type="dxa"/>
          </w:tcPr>
          <w:p w:rsidR="000E269A" w:rsidRPr="00E61075" w:rsidRDefault="000E269A" w:rsidP="0085137B">
            <w:pPr>
              <w:numPr>
                <w:ilvl w:val="0"/>
                <w:numId w:val="20"/>
              </w:numPr>
              <w:spacing w:after="0" w:line="280" w:lineRule="atLeast"/>
              <w:jc w:val="center"/>
            </w:pPr>
          </w:p>
        </w:tc>
        <w:tc>
          <w:tcPr>
            <w:tcW w:w="677" w:type="dxa"/>
          </w:tcPr>
          <w:p w:rsidR="000E269A" w:rsidRPr="00E61075" w:rsidRDefault="000E269A" w:rsidP="0085137B">
            <w:pPr>
              <w:numPr>
                <w:ilvl w:val="0"/>
                <w:numId w:val="20"/>
              </w:numPr>
              <w:spacing w:after="0" w:line="280" w:lineRule="atLeast"/>
              <w:jc w:val="center"/>
            </w:pPr>
          </w:p>
        </w:tc>
      </w:tr>
      <w:tr w:rsidR="000E269A" w:rsidRPr="00E61075">
        <w:tc>
          <w:tcPr>
            <w:tcW w:w="850" w:type="dxa"/>
            <w:shd w:val="clear" w:color="auto" w:fill="B6DDE8"/>
          </w:tcPr>
          <w:p w:rsidR="000E269A" w:rsidRPr="00E61075" w:rsidRDefault="000E269A" w:rsidP="0085137B">
            <w:pPr>
              <w:spacing w:after="0" w:line="280" w:lineRule="atLeast"/>
              <w:rPr>
                <w:b/>
                <w:bCs/>
              </w:rPr>
            </w:pPr>
            <w:r w:rsidRPr="00E61075">
              <w:rPr>
                <w:b/>
                <w:bCs/>
              </w:rPr>
              <w:t>3.ζ</w:t>
            </w:r>
          </w:p>
        </w:tc>
        <w:tc>
          <w:tcPr>
            <w:tcW w:w="4721" w:type="dxa"/>
            <w:shd w:val="clear" w:color="auto" w:fill="B6DDE8"/>
          </w:tcPr>
          <w:p w:rsidR="000E269A" w:rsidRPr="00E61075" w:rsidRDefault="000E269A" w:rsidP="00183623">
            <w:pPr>
              <w:spacing w:after="0" w:line="280" w:lineRule="atLeast"/>
              <w:rPr>
                <w:b/>
                <w:bCs/>
              </w:rPr>
            </w:pPr>
            <w:r w:rsidRPr="00E61075">
              <w:rPr>
                <w:b/>
                <w:bCs/>
              </w:rPr>
              <w:t>Έλεγχος σημείων ζωής πριν την εκδορά</w:t>
            </w:r>
          </w:p>
        </w:tc>
        <w:tc>
          <w:tcPr>
            <w:tcW w:w="2479" w:type="dxa"/>
            <w:gridSpan w:val="2"/>
            <w:shd w:val="clear" w:color="auto" w:fill="B6DDE8"/>
          </w:tcPr>
          <w:p w:rsidR="000E269A" w:rsidRPr="00E61075" w:rsidRDefault="000E269A" w:rsidP="00D400A3">
            <w:pPr>
              <w:spacing w:after="0" w:line="280" w:lineRule="atLeast"/>
              <w:ind w:left="72"/>
              <w:jc w:val="center"/>
            </w:pPr>
            <w:r w:rsidRPr="00E61075">
              <w:t>Αριθμός ζώων στα οποία διαπιστώθηκε</w:t>
            </w:r>
          </w:p>
        </w:tc>
        <w:tc>
          <w:tcPr>
            <w:tcW w:w="2282" w:type="dxa"/>
            <w:gridSpan w:val="3"/>
            <w:shd w:val="clear" w:color="auto" w:fill="B6DDE8"/>
          </w:tcPr>
          <w:p w:rsidR="000E269A" w:rsidRPr="00E61075" w:rsidRDefault="000E269A" w:rsidP="00D400A3">
            <w:pPr>
              <w:spacing w:after="0" w:line="280" w:lineRule="atLeast"/>
              <w:ind w:left="72"/>
              <w:jc w:val="center"/>
            </w:pPr>
            <w:r w:rsidRPr="00E61075">
              <w:t>Αριθμός ζώων που ελέγχθηκαν</w:t>
            </w:r>
          </w:p>
        </w:tc>
      </w:tr>
      <w:tr w:rsidR="000E269A" w:rsidRPr="00E61075">
        <w:tc>
          <w:tcPr>
            <w:tcW w:w="5571" w:type="dxa"/>
            <w:gridSpan w:val="2"/>
          </w:tcPr>
          <w:p w:rsidR="000E269A" w:rsidRPr="00E61075" w:rsidRDefault="000E269A" w:rsidP="00922774">
            <w:pPr>
              <w:spacing w:line="280" w:lineRule="atLeast"/>
            </w:pPr>
            <w:r w:rsidRPr="00E61075">
              <w:t>Τέλος της αφαίμαξης</w:t>
            </w:r>
          </w:p>
        </w:tc>
        <w:tc>
          <w:tcPr>
            <w:tcW w:w="2479" w:type="dxa"/>
            <w:gridSpan w:val="2"/>
          </w:tcPr>
          <w:p w:rsidR="000E269A" w:rsidRPr="00E61075" w:rsidRDefault="000E269A" w:rsidP="00D400A3">
            <w:pPr>
              <w:spacing w:after="0" w:line="280" w:lineRule="atLeast"/>
              <w:ind w:left="792"/>
            </w:pPr>
          </w:p>
        </w:tc>
        <w:tc>
          <w:tcPr>
            <w:tcW w:w="2282" w:type="dxa"/>
            <w:gridSpan w:val="3"/>
          </w:tcPr>
          <w:p w:rsidR="000E269A" w:rsidRPr="00E61075" w:rsidRDefault="000E269A" w:rsidP="00D400A3">
            <w:pPr>
              <w:spacing w:after="0" w:line="280" w:lineRule="atLeast"/>
              <w:ind w:left="792"/>
            </w:pPr>
          </w:p>
        </w:tc>
      </w:tr>
      <w:tr w:rsidR="000E269A" w:rsidRPr="00E61075">
        <w:tc>
          <w:tcPr>
            <w:tcW w:w="5571" w:type="dxa"/>
            <w:gridSpan w:val="2"/>
          </w:tcPr>
          <w:p w:rsidR="000E269A" w:rsidRPr="00E61075" w:rsidRDefault="000E269A" w:rsidP="00922774">
            <w:pPr>
              <w:spacing w:line="280" w:lineRule="atLeast"/>
            </w:pPr>
            <w:r w:rsidRPr="00E61075">
              <w:t>Απώλεια μυϊκού τόνου</w:t>
            </w:r>
          </w:p>
        </w:tc>
        <w:tc>
          <w:tcPr>
            <w:tcW w:w="2479" w:type="dxa"/>
            <w:gridSpan w:val="2"/>
          </w:tcPr>
          <w:p w:rsidR="000E269A" w:rsidRPr="00E61075" w:rsidRDefault="000E269A" w:rsidP="00D400A3">
            <w:pPr>
              <w:spacing w:after="0" w:line="280" w:lineRule="atLeast"/>
              <w:ind w:left="792"/>
            </w:pPr>
          </w:p>
        </w:tc>
        <w:tc>
          <w:tcPr>
            <w:tcW w:w="2282" w:type="dxa"/>
            <w:gridSpan w:val="3"/>
          </w:tcPr>
          <w:p w:rsidR="000E269A" w:rsidRPr="00E61075" w:rsidRDefault="000E269A" w:rsidP="00D400A3">
            <w:pPr>
              <w:spacing w:after="0" w:line="280" w:lineRule="atLeast"/>
              <w:ind w:left="792"/>
            </w:pPr>
          </w:p>
        </w:tc>
      </w:tr>
      <w:tr w:rsidR="000E269A" w:rsidRPr="00E61075">
        <w:tc>
          <w:tcPr>
            <w:tcW w:w="5571" w:type="dxa"/>
            <w:gridSpan w:val="2"/>
          </w:tcPr>
          <w:p w:rsidR="000E269A" w:rsidRPr="00E61075" w:rsidRDefault="000E269A" w:rsidP="00922774">
            <w:pPr>
              <w:spacing w:line="280" w:lineRule="atLeast"/>
            </w:pPr>
            <w:r w:rsidRPr="00E61075">
              <w:t>Μυδρίαση</w:t>
            </w:r>
          </w:p>
        </w:tc>
        <w:tc>
          <w:tcPr>
            <w:tcW w:w="2479" w:type="dxa"/>
            <w:gridSpan w:val="2"/>
          </w:tcPr>
          <w:p w:rsidR="000E269A" w:rsidRPr="00E61075" w:rsidRDefault="000E269A" w:rsidP="00D400A3">
            <w:pPr>
              <w:spacing w:after="0" w:line="280" w:lineRule="atLeast"/>
              <w:ind w:left="792"/>
            </w:pPr>
          </w:p>
        </w:tc>
        <w:tc>
          <w:tcPr>
            <w:tcW w:w="2282" w:type="dxa"/>
            <w:gridSpan w:val="3"/>
          </w:tcPr>
          <w:p w:rsidR="000E269A" w:rsidRPr="00E61075" w:rsidRDefault="000E269A" w:rsidP="00D400A3">
            <w:pPr>
              <w:spacing w:after="0" w:line="280" w:lineRule="atLeast"/>
              <w:ind w:left="792"/>
            </w:pPr>
          </w:p>
        </w:tc>
      </w:tr>
      <w:tr w:rsidR="000E269A" w:rsidRPr="00E61075">
        <w:tc>
          <w:tcPr>
            <w:tcW w:w="850" w:type="dxa"/>
            <w:shd w:val="clear" w:color="auto" w:fill="D99594"/>
          </w:tcPr>
          <w:p w:rsidR="000E269A" w:rsidRPr="00E61075" w:rsidRDefault="000E269A" w:rsidP="00183623">
            <w:pPr>
              <w:spacing w:after="0" w:line="280" w:lineRule="atLeast"/>
              <w:rPr>
                <w:b/>
                <w:bCs/>
                <w:sz w:val="24"/>
                <w:szCs w:val="24"/>
              </w:rPr>
            </w:pPr>
            <w:r w:rsidRPr="00E61075">
              <w:rPr>
                <w:b/>
                <w:bCs/>
                <w:sz w:val="24"/>
                <w:szCs w:val="24"/>
              </w:rPr>
              <w:t>Δ</w:t>
            </w:r>
          </w:p>
        </w:tc>
        <w:tc>
          <w:tcPr>
            <w:tcW w:w="7724" w:type="dxa"/>
            <w:gridSpan w:val="4"/>
            <w:shd w:val="clear" w:color="auto" w:fill="D99594"/>
          </w:tcPr>
          <w:p w:rsidR="000E269A" w:rsidRPr="00E61075" w:rsidRDefault="000E269A" w:rsidP="00183623">
            <w:pPr>
              <w:spacing w:after="0" w:line="280" w:lineRule="atLeast"/>
              <w:rPr>
                <w:b/>
                <w:bCs/>
                <w:sz w:val="24"/>
                <w:szCs w:val="24"/>
              </w:rPr>
            </w:pPr>
            <w:r w:rsidRPr="00E61075">
              <w:rPr>
                <w:b/>
                <w:bCs/>
                <w:sz w:val="24"/>
                <w:szCs w:val="24"/>
              </w:rPr>
              <w:t>ΣΦΑΓΗ ΘΡΗΣΚΕΥΤΙΚΟΥ ΤΥΠΟΥ</w:t>
            </w:r>
          </w:p>
        </w:tc>
        <w:tc>
          <w:tcPr>
            <w:tcW w:w="1081" w:type="dxa"/>
            <w:shd w:val="clear" w:color="auto" w:fill="D99594"/>
          </w:tcPr>
          <w:p w:rsidR="000E269A" w:rsidRPr="00E61075" w:rsidRDefault="000E269A" w:rsidP="00821302">
            <w:pPr>
              <w:spacing w:after="0" w:line="280" w:lineRule="atLeast"/>
              <w:ind w:left="72"/>
              <w:jc w:val="center"/>
              <w:rPr>
                <w:sz w:val="24"/>
                <w:szCs w:val="24"/>
              </w:rPr>
            </w:pPr>
          </w:p>
        </w:tc>
        <w:tc>
          <w:tcPr>
            <w:tcW w:w="677" w:type="dxa"/>
            <w:shd w:val="clear" w:color="auto" w:fill="D99594"/>
          </w:tcPr>
          <w:p w:rsidR="000E269A" w:rsidRPr="00E61075" w:rsidRDefault="000E269A" w:rsidP="00821302">
            <w:pPr>
              <w:spacing w:after="0" w:line="280" w:lineRule="atLeast"/>
              <w:ind w:left="72"/>
              <w:jc w:val="center"/>
              <w:rPr>
                <w:sz w:val="24"/>
                <w:szCs w:val="24"/>
              </w:rPr>
            </w:pPr>
          </w:p>
        </w:tc>
      </w:tr>
      <w:tr w:rsidR="000E269A" w:rsidRPr="00E61075">
        <w:tc>
          <w:tcPr>
            <w:tcW w:w="850" w:type="dxa"/>
            <w:shd w:val="clear" w:color="auto" w:fill="FFFFFF"/>
          </w:tcPr>
          <w:p w:rsidR="000E269A" w:rsidRPr="00E61075" w:rsidRDefault="000E269A" w:rsidP="00183623">
            <w:pPr>
              <w:spacing w:after="0" w:line="280" w:lineRule="atLeast"/>
              <w:rPr>
                <w:b/>
                <w:bCs/>
              </w:rPr>
            </w:pPr>
            <w:r w:rsidRPr="00E61075">
              <w:rPr>
                <w:b/>
                <w:bCs/>
              </w:rPr>
              <w:t>1</w:t>
            </w:r>
          </w:p>
        </w:tc>
        <w:tc>
          <w:tcPr>
            <w:tcW w:w="7724" w:type="dxa"/>
            <w:gridSpan w:val="4"/>
            <w:shd w:val="clear" w:color="auto" w:fill="FFFFFF"/>
          </w:tcPr>
          <w:p w:rsidR="000E269A" w:rsidRPr="00E61075" w:rsidRDefault="000E269A" w:rsidP="004F5BA2">
            <w:pPr>
              <w:spacing w:after="0" w:line="280" w:lineRule="atLeast"/>
              <w:rPr>
                <w:lang w:val="en-US"/>
              </w:rPr>
            </w:pPr>
            <w:r w:rsidRPr="00E61075">
              <w:t xml:space="preserve">Σφαγή τύπου </w:t>
            </w:r>
            <w:r w:rsidRPr="00E61075">
              <w:rPr>
                <w:lang w:val="en-US"/>
              </w:rPr>
              <w:t>Halal.</w:t>
            </w:r>
          </w:p>
        </w:tc>
        <w:tc>
          <w:tcPr>
            <w:tcW w:w="1081" w:type="dxa"/>
            <w:shd w:val="clear" w:color="auto" w:fill="FFFFFF"/>
          </w:tcPr>
          <w:p w:rsidR="000E269A" w:rsidRPr="00E61075" w:rsidRDefault="000E269A" w:rsidP="008D403F">
            <w:pPr>
              <w:numPr>
                <w:ilvl w:val="0"/>
                <w:numId w:val="20"/>
              </w:numPr>
              <w:spacing w:after="0" w:line="280" w:lineRule="atLeast"/>
              <w:jc w:val="center"/>
            </w:pPr>
          </w:p>
        </w:tc>
        <w:tc>
          <w:tcPr>
            <w:tcW w:w="677" w:type="dxa"/>
            <w:shd w:val="clear" w:color="auto" w:fill="FFFFFF"/>
          </w:tcPr>
          <w:p w:rsidR="000E269A" w:rsidRPr="00E61075" w:rsidRDefault="000E269A" w:rsidP="008D403F">
            <w:pPr>
              <w:numPr>
                <w:ilvl w:val="0"/>
                <w:numId w:val="20"/>
              </w:numPr>
              <w:spacing w:after="0" w:line="280" w:lineRule="atLeast"/>
              <w:jc w:val="center"/>
            </w:pPr>
          </w:p>
        </w:tc>
      </w:tr>
      <w:tr w:rsidR="000E269A" w:rsidRPr="00E61075">
        <w:trPr>
          <w:trHeight w:val="314"/>
        </w:trPr>
        <w:tc>
          <w:tcPr>
            <w:tcW w:w="850" w:type="dxa"/>
            <w:shd w:val="clear" w:color="auto" w:fill="FFFFFF"/>
          </w:tcPr>
          <w:p w:rsidR="000E269A" w:rsidRPr="00E61075" w:rsidRDefault="000E269A" w:rsidP="00183623">
            <w:pPr>
              <w:spacing w:after="0" w:line="280" w:lineRule="atLeast"/>
              <w:rPr>
                <w:b/>
                <w:bCs/>
              </w:rPr>
            </w:pPr>
            <w:r w:rsidRPr="00E61075">
              <w:rPr>
                <w:b/>
                <w:bCs/>
              </w:rPr>
              <w:t>2</w:t>
            </w:r>
          </w:p>
        </w:tc>
        <w:tc>
          <w:tcPr>
            <w:tcW w:w="7724" w:type="dxa"/>
            <w:gridSpan w:val="4"/>
            <w:shd w:val="clear" w:color="auto" w:fill="FFFFFF"/>
          </w:tcPr>
          <w:p w:rsidR="000E269A" w:rsidRPr="00E61075" w:rsidRDefault="000E269A" w:rsidP="004F5BA2">
            <w:pPr>
              <w:spacing w:after="0" w:line="280" w:lineRule="atLeast"/>
              <w:rPr>
                <w:lang w:val="en-US"/>
              </w:rPr>
            </w:pPr>
            <w:r w:rsidRPr="00E61075">
              <w:t xml:space="preserve">Σφαγή τύπου </w:t>
            </w:r>
            <w:r w:rsidRPr="00E61075">
              <w:rPr>
                <w:lang w:val="en-US"/>
              </w:rPr>
              <w:t>Kosher.</w:t>
            </w:r>
          </w:p>
        </w:tc>
        <w:tc>
          <w:tcPr>
            <w:tcW w:w="1081" w:type="dxa"/>
            <w:shd w:val="clear" w:color="auto" w:fill="FFFFFF"/>
          </w:tcPr>
          <w:p w:rsidR="000E269A" w:rsidRPr="00E61075" w:rsidRDefault="000E269A" w:rsidP="008D403F">
            <w:pPr>
              <w:numPr>
                <w:ilvl w:val="0"/>
                <w:numId w:val="20"/>
              </w:numPr>
              <w:spacing w:after="0" w:line="280" w:lineRule="atLeast"/>
              <w:jc w:val="center"/>
            </w:pPr>
          </w:p>
        </w:tc>
        <w:tc>
          <w:tcPr>
            <w:tcW w:w="677" w:type="dxa"/>
            <w:shd w:val="clear" w:color="auto" w:fill="FFFFFF"/>
          </w:tcPr>
          <w:p w:rsidR="000E269A" w:rsidRPr="00E61075" w:rsidRDefault="000E269A" w:rsidP="008D403F">
            <w:pPr>
              <w:numPr>
                <w:ilvl w:val="0"/>
                <w:numId w:val="20"/>
              </w:numPr>
              <w:spacing w:after="0" w:line="280" w:lineRule="atLeast"/>
              <w:jc w:val="center"/>
            </w:pPr>
          </w:p>
        </w:tc>
      </w:tr>
      <w:tr w:rsidR="000E269A" w:rsidRPr="00E61075">
        <w:tc>
          <w:tcPr>
            <w:tcW w:w="850" w:type="dxa"/>
          </w:tcPr>
          <w:p w:rsidR="000E269A" w:rsidRPr="00E61075" w:rsidRDefault="000E269A" w:rsidP="00772323">
            <w:pPr>
              <w:spacing w:after="0" w:line="280" w:lineRule="atLeast"/>
              <w:rPr>
                <w:b/>
                <w:bCs/>
              </w:rPr>
            </w:pPr>
            <w:r w:rsidRPr="00E61075">
              <w:rPr>
                <w:b/>
                <w:bCs/>
              </w:rPr>
              <w:t>3</w:t>
            </w:r>
          </w:p>
        </w:tc>
        <w:tc>
          <w:tcPr>
            <w:tcW w:w="7724" w:type="dxa"/>
            <w:gridSpan w:val="4"/>
          </w:tcPr>
          <w:p w:rsidR="000E269A" w:rsidRPr="00E61075" w:rsidRDefault="000E269A" w:rsidP="00184119">
            <w:pPr>
              <w:spacing w:after="0" w:line="280" w:lineRule="atLeast"/>
              <w:jc w:val="both"/>
            </w:pPr>
            <w:r w:rsidRPr="00E61075">
              <w:t>Χρησιμοποιείται μηχανική ακινητοποίηση των ζώων.</w:t>
            </w:r>
          </w:p>
        </w:tc>
        <w:tc>
          <w:tcPr>
            <w:tcW w:w="1081" w:type="dxa"/>
          </w:tcPr>
          <w:p w:rsidR="000E269A" w:rsidRPr="00E61075" w:rsidRDefault="000E269A" w:rsidP="00772323">
            <w:pPr>
              <w:numPr>
                <w:ilvl w:val="0"/>
                <w:numId w:val="20"/>
              </w:numPr>
              <w:spacing w:after="0" w:line="280" w:lineRule="atLeast"/>
              <w:jc w:val="center"/>
            </w:pPr>
          </w:p>
        </w:tc>
        <w:tc>
          <w:tcPr>
            <w:tcW w:w="677" w:type="dxa"/>
          </w:tcPr>
          <w:p w:rsidR="000E269A" w:rsidRPr="00E61075" w:rsidRDefault="000E269A" w:rsidP="00772323">
            <w:pPr>
              <w:numPr>
                <w:ilvl w:val="0"/>
                <w:numId w:val="20"/>
              </w:numPr>
              <w:spacing w:after="0" w:line="280" w:lineRule="atLeast"/>
              <w:jc w:val="center"/>
            </w:pPr>
          </w:p>
        </w:tc>
      </w:tr>
      <w:tr w:rsidR="000E269A" w:rsidRPr="00E61075">
        <w:tc>
          <w:tcPr>
            <w:tcW w:w="850" w:type="dxa"/>
          </w:tcPr>
          <w:p w:rsidR="000E269A" w:rsidRPr="00E61075" w:rsidRDefault="000E269A" w:rsidP="00772323">
            <w:pPr>
              <w:spacing w:after="0" w:line="280" w:lineRule="atLeast"/>
              <w:rPr>
                <w:b/>
                <w:bCs/>
              </w:rPr>
            </w:pPr>
            <w:r w:rsidRPr="00E61075">
              <w:rPr>
                <w:b/>
                <w:bCs/>
              </w:rPr>
              <w:t>4</w:t>
            </w:r>
          </w:p>
        </w:tc>
        <w:tc>
          <w:tcPr>
            <w:tcW w:w="7724" w:type="dxa"/>
            <w:gridSpan w:val="4"/>
          </w:tcPr>
          <w:p w:rsidR="000E269A" w:rsidRPr="00E61075" w:rsidRDefault="000E269A" w:rsidP="00184119">
            <w:pPr>
              <w:spacing w:after="0" w:line="280" w:lineRule="atLeast"/>
              <w:jc w:val="both"/>
            </w:pPr>
            <w:r w:rsidRPr="00E61075">
              <w:t>Στην περίπτωση σφαγής θρησκευτικού τύπου βοοειδών που χρησιμοποιείται σύστημα ακινητοποίησης με αντιστροφή του ζώου ή οποιαδήποτε άλλη μη φυσιολογική θέση, χρησιμοποιείται διάταξη που εμποδίζει την οριζόντια και την κατακόρυφη κίνηση της κεφαλής του ζώου και μπορεί να προσαρμόζεται ανάλογα με το μέγεθος του ζώου.</w:t>
            </w:r>
          </w:p>
        </w:tc>
        <w:tc>
          <w:tcPr>
            <w:tcW w:w="1081" w:type="dxa"/>
          </w:tcPr>
          <w:p w:rsidR="000E269A" w:rsidRPr="00E61075" w:rsidRDefault="000E269A" w:rsidP="00772323">
            <w:pPr>
              <w:numPr>
                <w:ilvl w:val="0"/>
                <w:numId w:val="20"/>
              </w:numPr>
              <w:spacing w:after="0" w:line="280" w:lineRule="atLeast"/>
              <w:jc w:val="center"/>
            </w:pPr>
          </w:p>
        </w:tc>
        <w:tc>
          <w:tcPr>
            <w:tcW w:w="677" w:type="dxa"/>
          </w:tcPr>
          <w:p w:rsidR="000E269A" w:rsidRPr="00E61075" w:rsidRDefault="000E269A" w:rsidP="00772323">
            <w:pPr>
              <w:numPr>
                <w:ilvl w:val="0"/>
                <w:numId w:val="20"/>
              </w:numPr>
              <w:spacing w:after="0" w:line="280" w:lineRule="atLeast"/>
              <w:jc w:val="center"/>
            </w:pPr>
          </w:p>
        </w:tc>
      </w:tr>
      <w:tr w:rsidR="000E269A" w:rsidRPr="00E61075">
        <w:tc>
          <w:tcPr>
            <w:tcW w:w="850" w:type="dxa"/>
            <w:shd w:val="clear" w:color="auto" w:fill="FFFFFF"/>
          </w:tcPr>
          <w:p w:rsidR="000E269A" w:rsidRPr="00E61075" w:rsidRDefault="000E269A" w:rsidP="00183623">
            <w:pPr>
              <w:spacing w:after="0" w:line="280" w:lineRule="atLeast"/>
              <w:rPr>
                <w:b/>
                <w:bCs/>
              </w:rPr>
            </w:pPr>
            <w:r w:rsidRPr="00E61075">
              <w:rPr>
                <w:b/>
                <w:bCs/>
              </w:rPr>
              <w:t>5</w:t>
            </w:r>
          </w:p>
        </w:tc>
        <w:tc>
          <w:tcPr>
            <w:tcW w:w="7724" w:type="dxa"/>
            <w:gridSpan w:val="4"/>
            <w:shd w:val="clear" w:color="auto" w:fill="FFFFFF"/>
          </w:tcPr>
          <w:p w:rsidR="000E269A" w:rsidRPr="00E61075" w:rsidRDefault="000E269A" w:rsidP="00FF33C3">
            <w:pPr>
              <w:spacing w:after="0" w:line="280" w:lineRule="atLeast"/>
            </w:pPr>
            <w:r w:rsidRPr="00E61075">
              <w:t>Γίνεται αναισθητοποίηση των ζώων.</w:t>
            </w:r>
          </w:p>
          <w:p w:rsidR="000E269A" w:rsidRPr="00E61075" w:rsidRDefault="000E269A" w:rsidP="00184119">
            <w:pPr>
              <w:spacing w:after="0" w:line="280" w:lineRule="atLeast"/>
            </w:pPr>
            <w:r w:rsidRPr="00E61075">
              <w:t>Μέθοδος αναισθητοποίησης:</w:t>
            </w:r>
          </w:p>
        </w:tc>
        <w:tc>
          <w:tcPr>
            <w:tcW w:w="1081" w:type="dxa"/>
            <w:shd w:val="clear" w:color="auto" w:fill="FFFFFF"/>
          </w:tcPr>
          <w:p w:rsidR="000E269A" w:rsidRPr="00E61075" w:rsidRDefault="000E269A" w:rsidP="008D403F">
            <w:pPr>
              <w:numPr>
                <w:ilvl w:val="0"/>
                <w:numId w:val="20"/>
              </w:numPr>
              <w:spacing w:after="0" w:line="280" w:lineRule="atLeast"/>
              <w:jc w:val="center"/>
            </w:pPr>
          </w:p>
        </w:tc>
        <w:tc>
          <w:tcPr>
            <w:tcW w:w="677" w:type="dxa"/>
            <w:shd w:val="clear" w:color="auto" w:fill="FFFFFF"/>
          </w:tcPr>
          <w:p w:rsidR="000E269A" w:rsidRPr="00E61075" w:rsidRDefault="000E269A" w:rsidP="008D403F">
            <w:pPr>
              <w:numPr>
                <w:ilvl w:val="0"/>
                <w:numId w:val="20"/>
              </w:numPr>
              <w:spacing w:after="0" w:line="280" w:lineRule="atLeast"/>
              <w:jc w:val="center"/>
            </w:pPr>
          </w:p>
        </w:tc>
      </w:tr>
      <w:tr w:rsidR="000E269A" w:rsidRPr="00E61075">
        <w:tc>
          <w:tcPr>
            <w:tcW w:w="850" w:type="dxa"/>
            <w:shd w:val="clear" w:color="auto" w:fill="FFFFFF"/>
          </w:tcPr>
          <w:p w:rsidR="000E269A" w:rsidRPr="00E61075" w:rsidRDefault="000E269A" w:rsidP="00183623">
            <w:pPr>
              <w:spacing w:after="0" w:line="280" w:lineRule="atLeast"/>
              <w:rPr>
                <w:b/>
                <w:bCs/>
              </w:rPr>
            </w:pPr>
            <w:r w:rsidRPr="00E61075">
              <w:rPr>
                <w:b/>
                <w:bCs/>
              </w:rPr>
              <w:t>6</w:t>
            </w:r>
          </w:p>
        </w:tc>
        <w:tc>
          <w:tcPr>
            <w:tcW w:w="9482" w:type="dxa"/>
            <w:gridSpan w:val="6"/>
            <w:shd w:val="clear" w:color="auto" w:fill="FFFFFF"/>
          </w:tcPr>
          <w:p w:rsidR="000E269A" w:rsidRPr="00E61075" w:rsidRDefault="000E269A" w:rsidP="001C7A52">
            <w:pPr>
              <w:spacing w:after="0" w:line="280" w:lineRule="atLeast"/>
            </w:pPr>
            <w:r w:rsidRPr="00E61075">
              <w:t xml:space="preserve">Παράμετροι ηλεκτρικού ρεύματος σε περίπτωση ηλεκτρικής αναισθητοποίησης με ηλεκτρόδια μόνο </w:t>
            </w:r>
            <w:r w:rsidRPr="00E61075">
              <w:lastRenderedPageBreak/>
              <w:t>στη κεφαλή:</w:t>
            </w:r>
          </w:p>
          <w:p w:rsidR="000E269A" w:rsidRPr="00E61075" w:rsidRDefault="000E269A" w:rsidP="001C7A52">
            <w:pPr>
              <w:spacing w:after="0" w:line="280" w:lineRule="atLeast"/>
            </w:pPr>
            <w:r w:rsidRPr="00E61075">
              <w:t>Ελάχιστο ρεύμα:</w:t>
            </w:r>
          </w:p>
          <w:p w:rsidR="000E269A" w:rsidRPr="00E61075" w:rsidRDefault="000E269A" w:rsidP="001C7A52">
            <w:pPr>
              <w:spacing w:after="0" w:line="280" w:lineRule="atLeast"/>
            </w:pPr>
            <w:r w:rsidRPr="00E61075">
              <w:t>Ελάχιστη τάση:</w:t>
            </w:r>
          </w:p>
          <w:p w:rsidR="000E269A" w:rsidRPr="00E61075" w:rsidRDefault="000E269A" w:rsidP="001C7A52">
            <w:pPr>
              <w:spacing w:after="0" w:line="280" w:lineRule="atLeast"/>
            </w:pPr>
            <w:r w:rsidRPr="00E61075">
              <w:t>Μέγιστη συχνότητα:</w:t>
            </w:r>
          </w:p>
        </w:tc>
      </w:tr>
      <w:tr w:rsidR="000E269A" w:rsidRPr="00E61075">
        <w:tc>
          <w:tcPr>
            <w:tcW w:w="850" w:type="dxa"/>
            <w:shd w:val="clear" w:color="auto" w:fill="B6DDE8"/>
          </w:tcPr>
          <w:p w:rsidR="000E269A" w:rsidRPr="00E61075" w:rsidRDefault="000E269A" w:rsidP="00183623">
            <w:pPr>
              <w:spacing w:after="0" w:line="280" w:lineRule="atLeast"/>
              <w:rPr>
                <w:b/>
                <w:bCs/>
              </w:rPr>
            </w:pPr>
            <w:r w:rsidRPr="00E61075">
              <w:rPr>
                <w:b/>
                <w:bCs/>
              </w:rPr>
              <w:lastRenderedPageBreak/>
              <w:t>7</w:t>
            </w:r>
          </w:p>
        </w:tc>
        <w:tc>
          <w:tcPr>
            <w:tcW w:w="4721" w:type="dxa"/>
            <w:shd w:val="clear" w:color="auto" w:fill="B6DDE8"/>
          </w:tcPr>
          <w:p w:rsidR="000E269A" w:rsidRPr="00E61075" w:rsidRDefault="000E269A" w:rsidP="00183623">
            <w:pPr>
              <w:spacing w:after="0" w:line="280" w:lineRule="atLeast"/>
              <w:rPr>
                <w:b/>
                <w:bCs/>
              </w:rPr>
            </w:pPr>
            <w:r w:rsidRPr="00E61075">
              <w:rPr>
                <w:b/>
                <w:bCs/>
              </w:rPr>
              <w:t>Δείκτες αξιολόγησης της απώλειας της συνείδησης για την απελευθέρωση από την μηχανική ακινητοποίηση σε περίπτωση σφαγής θρησκευτικού τύπου χωρίς αναισθητοποίηση</w:t>
            </w:r>
          </w:p>
        </w:tc>
        <w:tc>
          <w:tcPr>
            <w:tcW w:w="2479" w:type="dxa"/>
            <w:gridSpan w:val="2"/>
            <w:shd w:val="clear" w:color="auto" w:fill="B6DDE8"/>
          </w:tcPr>
          <w:p w:rsidR="000E269A" w:rsidRPr="00E61075" w:rsidRDefault="000E269A" w:rsidP="00821302">
            <w:pPr>
              <w:spacing w:after="0" w:line="280" w:lineRule="atLeast"/>
              <w:ind w:left="72"/>
              <w:jc w:val="center"/>
            </w:pPr>
            <w:r w:rsidRPr="00E61075">
              <w:t>Αριθμός ζώων στα οποία διαπιστώθηκε</w:t>
            </w:r>
          </w:p>
        </w:tc>
        <w:tc>
          <w:tcPr>
            <w:tcW w:w="2282" w:type="dxa"/>
            <w:gridSpan w:val="3"/>
            <w:shd w:val="clear" w:color="auto" w:fill="B6DDE8"/>
          </w:tcPr>
          <w:p w:rsidR="000E269A" w:rsidRPr="00E61075" w:rsidRDefault="000E269A" w:rsidP="00821302">
            <w:pPr>
              <w:spacing w:after="0" w:line="280" w:lineRule="atLeast"/>
              <w:ind w:left="72"/>
              <w:jc w:val="center"/>
            </w:pPr>
            <w:r w:rsidRPr="00E61075">
              <w:t>Αριθμός ζώων που ελέγχθηκαν</w:t>
            </w:r>
          </w:p>
        </w:tc>
      </w:tr>
      <w:tr w:rsidR="000E269A" w:rsidRPr="00E61075">
        <w:tc>
          <w:tcPr>
            <w:tcW w:w="5571" w:type="dxa"/>
            <w:gridSpan w:val="2"/>
          </w:tcPr>
          <w:p w:rsidR="000E269A" w:rsidRPr="00E61075" w:rsidRDefault="000E269A" w:rsidP="00553926">
            <w:pPr>
              <w:spacing w:line="280" w:lineRule="atLeast"/>
            </w:pPr>
            <w:r w:rsidRPr="00E61075">
              <w:t>Απουσία ρυθμικής αναπνοής</w:t>
            </w:r>
          </w:p>
        </w:tc>
        <w:tc>
          <w:tcPr>
            <w:tcW w:w="2479" w:type="dxa"/>
            <w:gridSpan w:val="2"/>
          </w:tcPr>
          <w:p w:rsidR="000E269A" w:rsidRPr="00E61075" w:rsidRDefault="000E269A" w:rsidP="00821302">
            <w:pPr>
              <w:spacing w:after="0" w:line="280" w:lineRule="atLeast"/>
              <w:ind w:left="792"/>
            </w:pPr>
          </w:p>
        </w:tc>
        <w:tc>
          <w:tcPr>
            <w:tcW w:w="2282" w:type="dxa"/>
            <w:gridSpan w:val="3"/>
          </w:tcPr>
          <w:p w:rsidR="000E269A" w:rsidRPr="00E61075" w:rsidRDefault="000E269A" w:rsidP="00821302">
            <w:pPr>
              <w:spacing w:after="0" w:line="280" w:lineRule="atLeast"/>
              <w:ind w:left="792"/>
            </w:pPr>
          </w:p>
        </w:tc>
      </w:tr>
      <w:tr w:rsidR="000E269A" w:rsidRPr="00E61075">
        <w:tc>
          <w:tcPr>
            <w:tcW w:w="5571" w:type="dxa"/>
            <w:gridSpan w:val="2"/>
          </w:tcPr>
          <w:p w:rsidR="000E269A" w:rsidRPr="00E61075" w:rsidRDefault="000E269A" w:rsidP="00553926">
            <w:pPr>
              <w:spacing w:line="280" w:lineRule="atLeast"/>
            </w:pPr>
            <w:r w:rsidRPr="00E61075">
              <w:t>Απουσία μυϊκού τόνου</w:t>
            </w:r>
          </w:p>
        </w:tc>
        <w:tc>
          <w:tcPr>
            <w:tcW w:w="2479" w:type="dxa"/>
            <w:gridSpan w:val="2"/>
          </w:tcPr>
          <w:p w:rsidR="000E269A" w:rsidRPr="00E61075" w:rsidRDefault="000E269A" w:rsidP="00821302">
            <w:pPr>
              <w:spacing w:after="0" w:line="280" w:lineRule="atLeast"/>
              <w:ind w:left="792"/>
            </w:pPr>
          </w:p>
        </w:tc>
        <w:tc>
          <w:tcPr>
            <w:tcW w:w="2282" w:type="dxa"/>
            <w:gridSpan w:val="3"/>
          </w:tcPr>
          <w:p w:rsidR="000E269A" w:rsidRPr="00E61075" w:rsidRDefault="000E269A" w:rsidP="00821302">
            <w:pPr>
              <w:spacing w:after="0" w:line="280" w:lineRule="atLeast"/>
              <w:ind w:left="792"/>
            </w:pPr>
          </w:p>
        </w:tc>
      </w:tr>
      <w:tr w:rsidR="000E269A" w:rsidRPr="00E61075">
        <w:tc>
          <w:tcPr>
            <w:tcW w:w="5571" w:type="dxa"/>
            <w:gridSpan w:val="2"/>
          </w:tcPr>
          <w:p w:rsidR="000E269A" w:rsidRPr="00E61075" w:rsidRDefault="000E269A" w:rsidP="00821302">
            <w:pPr>
              <w:spacing w:after="0" w:line="280" w:lineRule="atLeast"/>
            </w:pPr>
            <w:r w:rsidRPr="00E61075">
              <w:t>Απουσία του αντανακλαστικού του κερατοειδούς και του βλεφαρικού αντανακλαστικού</w:t>
            </w:r>
          </w:p>
        </w:tc>
        <w:tc>
          <w:tcPr>
            <w:tcW w:w="2479" w:type="dxa"/>
            <w:gridSpan w:val="2"/>
          </w:tcPr>
          <w:p w:rsidR="000E269A" w:rsidRPr="00E61075" w:rsidRDefault="000E269A" w:rsidP="00821302">
            <w:pPr>
              <w:spacing w:after="0" w:line="280" w:lineRule="atLeast"/>
              <w:ind w:left="792"/>
            </w:pPr>
          </w:p>
        </w:tc>
        <w:tc>
          <w:tcPr>
            <w:tcW w:w="2282" w:type="dxa"/>
            <w:gridSpan w:val="3"/>
          </w:tcPr>
          <w:p w:rsidR="000E269A" w:rsidRPr="00E61075" w:rsidRDefault="000E269A" w:rsidP="00821302">
            <w:pPr>
              <w:spacing w:after="0" w:line="280" w:lineRule="atLeast"/>
              <w:ind w:left="792"/>
            </w:pPr>
          </w:p>
        </w:tc>
      </w:tr>
    </w:tbl>
    <w:p w:rsidR="000E269A" w:rsidRDefault="000E269A"/>
    <w:p w:rsidR="000E269A" w:rsidRDefault="000E269A">
      <w:r>
        <w:br w:type="page"/>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3"/>
        <w:gridCol w:w="24"/>
        <w:gridCol w:w="5223"/>
        <w:gridCol w:w="2268"/>
        <w:gridCol w:w="564"/>
        <w:gridCol w:w="708"/>
        <w:gridCol w:w="712"/>
      </w:tblGrid>
      <w:tr w:rsidR="000E269A" w:rsidRPr="00E61075">
        <w:trPr>
          <w:trHeight w:val="296"/>
        </w:trPr>
        <w:tc>
          <w:tcPr>
            <w:tcW w:w="833" w:type="dxa"/>
            <w:shd w:val="clear" w:color="auto" w:fill="E5B8B7"/>
          </w:tcPr>
          <w:p w:rsidR="000E269A" w:rsidRPr="008B5BF6" w:rsidRDefault="000E269A" w:rsidP="005B1334">
            <w:pPr>
              <w:pStyle w:val="a3"/>
              <w:spacing w:line="280" w:lineRule="atLeast"/>
              <w:rPr>
                <w:b/>
                <w:bCs/>
                <w:sz w:val="24"/>
                <w:szCs w:val="24"/>
                <w:lang w:val="el-GR"/>
              </w:rPr>
            </w:pPr>
            <w:r w:rsidRPr="008B5BF6">
              <w:rPr>
                <w:b/>
                <w:bCs/>
                <w:sz w:val="24"/>
                <w:szCs w:val="24"/>
                <w:lang w:val="el-GR"/>
              </w:rPr>
              <w:t>Γ</w:t>
            </w:r>
          </w:p>
        </w:tc>
        <w:tc>
          <w:tcPr>
            <w:tcW w:w="8079" w:type="dxa"/>
            <w:gridSpan w:val="4"/>
            <w:shd w:val="clear" w:color="auto" w:fill="E5B8B7"/>
          </w:tcPr>
          <w:p w:rsidR="000E269A" w:rsidRPr="008B5BF6" w:rsidRDefault="000E269A" w:rsidP="005B1334">
            <w:pPr>
              <w:pStyle w:val="a3"/>
              <w:spacing w:line="280" w:lineRule="atLeast"/>
              <w:ind w:left="720"/>
              <w:jc w:val="center"/>
              <w:rPr>
                <w:b/>
                <w:bCs/>
                <w:sz w:val="24"/>
                <w:szCs w:val="24"/>
                <w:lang w:val="el-GR"/>
              </w:rPr>
            </w:pPr>
            <w:r w:rsidRPr="008B5BF6">
              <w:rPr>
                <w:b/>
                <w:bCs/>
                <w:sz w:val="24"/>
                <w:szCs w:val="24"/>
                <w:lang w:val="el-GR"/>
              </w:rPr>
              <w:t>ΑΚΙΝΗΤΟΠΟΙΗΣΗ-ΑΝΑΙΣΘΗΤΟΠΟΙΗΣΗ-ΑΦΑΙΜΑΞΗ</w:t>
            </w:r>
            <w:r w:rsidRPr="008B5BF6">
              <w:rPr>
                <w:b/>
                <w:bCs/>
                <w:i/>
                <w:iCs/>
                <w:sz w:val="24"/>
                <w:szCs w:val="24"/>
              </w:rPr>
              <w:t xml:space="preserve"> </w:t>
            </w:r>
          </w:p>
        </w:tc>
        <w:tc>
          <w:tcPr>
            <w:tcW w:w="708" w:type="dxa"/>
            <w:shd w:val="clear" w:color="auto" w:fill="E5B8B7"/>
          </w:tcPr>
          <w:p w:rsidR="000E269A" w:rsidRPr="008B5BF6" w:rsidRDefault="000E269A" w:rsidP="005B1334">
            <w:pPr>
              <w:pStyle w:val="a3"/>
              <w:rPr>
                <w:b/>
                <w:bCs/>
                <w:sz w:val="24"/>
                <w:szCs w:val="24"/>
              </w:rPr>
            </w:pPr>
          </w:p>
        </w:tc>
        <w:tc>
          <w:tcPr>
            <w:tcW w:w="712" w:type="dxa"/>
            <w:shd w:val="clear" w:color="auto" w:fill="E5B8B7"/>
          </w:tcPr>
          <w:p w:rsidR="000E269A" w:rsidRPr="00E61075" w:rsidRDefault="000E269A" w:rsidP="005B1334">
            <w:pPr>
              <w:spacing w:after="0" w:line="280" w:lineRule="atLeast"/>
              <w:ind w:left="72"/>
              <w:jc w:val="center"/>
              <w:rPr>
                <w:b/>
                <w:bCs/>
                <w:sz w:val="24"/>
                <w:szCs w:val="24"/>
              </w:rPr>
            </w:pPr>
          </w:p>
        </w:tc>
      </w:tr>
      <w:tr w:rsidR="000E269A" w:rsidRPr="00E61075">
        <w:trPr>
          <w:trHeight w:val="226"/>
        </w:trPr>
        <w:tc>
          <w:tcPr>
            <w:tcW w:w="833" w:type="dxa"/>
            <w:shd w:val="clear" w:color="auto" w:fill="B8CCE4"/>
          </w:tcPr>
          <w:p w:rsidR="000E269A" w:rsidRPr="00E61075" w:rsidRDefault="000E269A" w:rsidP="005B1334">
            <w:pPr>
              <w:spacing w:after="0" w:line="280" w:lineRule="atLeast"/>
              <w:ind w:left="72"/>
              <w:rPr>
                <w:b/>
                <w:bCs/>
                <w:sz w:val="24"/>
                <w:szCs w:val="24"/>
              </w:rPr>
            </w:pPr>
            <w:r w:rsidRPr="00E61075">
              <w:rPr>
                <w:rFonts w:ascii="Times New Roman" w:hAnsi="Times New Roman" w:cs="Times New Roman"/>
                <w:b/>
                <w:bCs/>
                <w:sz w:val="24"/>
                <w:szCs w:val="24"/>
              </w:rPr>
              <w:t>ΙΙ</w:t>
            </w:r>
          </w:p>
        </w:tc>
        <w:tc>
          <w:tcPr>
            <w:tcW w:w="8079" w:type="dxa"/>
            <w:gridSpan w:val="4"/>
            <w:shd w:val="clear" w:color="auto" w:fill="B8CCE4"/>
          </w:tcPr>
          <w:p w:rsidR="000E269A" w:rsidRPr="00E61075" w:rsidRDefault="000E269A" w:rsidP="008469EC">
            <w:pPr>
              <w:spacing w:after="0" w:line="280" w:lineRule="atLeast"/>
              <w:ind w:left="72"/>
              <w:jc w:val="center"/>
              <w:rPr>
                <w:sz w:val="24"/>
                <w:szCs w:val="24"/>
              </w:rPr>
            </w:pPr>
            <w:r w:rsidRPr="00E61075">
              <w:rPr>
                <w:b/>
                <w:bCs/>
                <w:i/>
                <w:iCs/>
                <w:sz w:val="24"/>
                <w:szCs w:val="24"/>
              </w:rPr>
              <w:t>ΧΟΙΡΟΙ</w:t>
            </w:r>
          </w:p>
        </w:tc>
        <w:tc>
          <w:tcPr>
            <w:tcW w:w="708" w:type="dxa"/>
            <w:shd w:val="clear" w:color="auto" w:fill="B8CCE4"/>
          </w:tcPr>
          <w:p w:rsidR="000E269A" w:rsidRPr="00E61075" w:rsidRDefault="000E269A" w:rsidP="005B1334">
            <w:pPr>
              <w:spacing w:after="0" w:line="280" w:lineRule="atLeast"/>
              <w:ind w:left="72"/>
              <w:jc w:val="center"/>
              <w:rPr>
                <w:sz w:val="24"/>
                <w:szCs w:val="24"/>
              </w:rPr>
            </w:pPr>
          </w:p>
        </w:tc>
        <w:tc>
          <w:tcPr>
            <w:tcW w:w="712" w:type="dxa"/>
            <w:shd w:val="clear" w:color="auto" w:fill="B8CCE4"/>
          </w:tcPr>
          <w:p w:rsidR="000E269A" w:rsidRPr="00E61075" w:rsidRDefault="000E269A" w:rsidP="005B1334">
            <w:pPr>
              <w:spacing w:after="0" w:line="280" w:lineRule="atLeast"/>
              <w:ind w:left="72"/>
              <w:jc w:val="center"/>
              <w:rPr>
                <w:sz w:val="24"/>
                <w:szCs w:val="24"/>
              </w:rPr>
            </w:pPr>
          </w:p>
        </w:tc>
      </w:tr>
      <w:tr w:rsidR="000E269A" w:rsidRPr="00E61075">
        <w:trPr>
          <w:trHeight w:val="306"/>
        </w:trPr>
        <w:tc>
          <w:tcPr>
            <w:tcW w:w="833" w:type="dxa"/>
            <w:shd w:val="clear" w:color="auto" w:fill="E5DFEC"/>
          </w:tcPr>
          <w:p w:rsidR="000E269A" w:rsidRPr="00E61075" w:rsidRDefault="000E269A" w:rsidP="005B1334">
            <w:pPr>
              <w:spacing w:after="0" w:line="280" w:lineRule="atLeast"/>
              <w:ind w:left="72"/>
              <w:rPr>
                <w:b/>
                <w:bCs/>
                <w:lang w:val="en-US"/>
              </w:rPr>
            </w:pPr>
            <w:r w:rsidRPr="00E61075">
              <w:rPr>
                <w:b/>
                <w:bCs/>
              </w:rPr>
              <w:t>1</w:t>
            </w:r>
          </w:p>
        </w:tc>
        <w:tc>
          <w:tcPr>
            <w:tcW w:w="8079" w:type="dxa"/>
            <w:gridSpan w:val="4"/>
            <w:shd w:val="clear" w:color="auto" w:fill="E5DFEC"/>
          </w:tcPr>
          <w:p w:rsidR="000E269A" w:rsidRPr="00E61075" w:rsidRDefault="000E269A" w:rsidP="005B1334">
            <w:pPr>
              <w:spacing w:after="0" w:line="280" w:lineRule="atLeast"/>
              <w:ind w:left="72"/>
              <w:jc w:val="center"/>
              <w:rPr>
                <w:b/>
                <w:bCs/>
              </w:rPr>
            </w:pPr>
            <w:r w:rsidRPr="00E61075">
              <w:rPr>
                <w:b/>
                <w:bCs/>
              </w:rPr>
              <w:t>Ακινητοποίηση</w:t>
            </w:r>
          </w:p>
        </w:tc>
        <w:tc>
          <w:tcPr>
            <w:tcW w:w="708" w:type="dxa"/>
            <w:shd w:val="clear" w:color="auto" w:fill="E5DFEC"/>
          </w:tcPr>
          <w:p w:rsidR="000E269A" w:rsidRPr="00E61075" w:rsidRDefault="000E269A" w:rsidP="005B1334">
            <w:pPr>
              <w:spacing w:after="0" w:line="280" w:lineRule="atLeast"/>
              <w:ind w:left="72"/>
              <w:jc w:val="center"/>
              <w:rPr>
                <w:b/>
                <w:bCs/>
              </w:rPr>
            </w:pPr>
          </w:p>
        </w:tc>
        <w:tc>
          <w:tcPr>
            <w:tcW w:w="712" w:type="dxa"/>
            <w:shd w:val="clear" w:color="auto" w:fill="E5DFEC"/>
          </w:tcPr>
          <w:p w:rsidR="000E269A" w:rsidRPr="00E61075" w:rsidRDefault="000E269A" w:rsidP="005B1334">
            <w:pPr>
              <w:spacing w:after="0" w:line="280" w:lineRule="atLeast"/>
              <w:ind w:left="72"/>
              <w:jc w:val="center"/>
              <w:rPr>
                <w:b/>
                <w:bCs/>
              </w:rPr>
            </w:pPr>
          </w:p>
        </w:tc>
      </w:tr>
      <w:tr w:rsidR="000E269A" w:rsidRPr="00E61075">
        <w:trPr>
          <w:trHeight w:val="220"/>
        </w:trPr>
        <w:tc>
          <w:tcPr>
            <w:tcW w:w="857" w:type="dxa"/>
            <w:gridSpan w:val="2"/>
          </w:tcPr>
          <w:p w:rsidR="000E269A" w:rsidRPr="00E61075" w:rsidRDefault="000E269A" w:rsidP="00772323">
            <w:pPr>
              <w:spacing w:line="280" w:lineRule="atLeast"/>
              <w:rPr>
                <w:b/>
                <w:bCs/>
                <w:lang w:val="en-US"/>
              </w:rPr>
            </w:pPr>
            <w:r w:rsidRPr="00E61075">
              <w:rPr>
                <w:b/>
                <w:bCs/>
              </w:rPr>
              <w:t>1.α</w:t>
            </w:r>
          </w:p>
        </w:tc>
        <w:tc>
          <w:tcPr>
            <w:tcW w:w="8055" w:type="dxa"/>
            <w:gridSpan w:val="3"/>
          </w:tcPr>
          <w:p w:rsidR="000E269A" w:rsidRPr="00E61075" w:rsidRDefault="000E269A" w:rsidP="00E525B0">
            <w:pPr>
              <w:spacing w:after="0" w:line="240" w:lineRule="auto"/>
            </w:pPr>
            <w:r w:rsidRPr="00E61075">
              <w:t>Αποτελεσματική ακινητοποίηση χωρίς ανάρτηση ή ανύψωση ζώων που διατηρούν τις αισθήσεις τους, χωρίς μηχανική σύσφιξη  ή πρόσδεση των ποδιών, χωρίς κόψιμο του νωτιαίου μυελού ή χρήση ηλεκτρικού ρεύματος που δεν αναισθητοποιεί ή δεν θανατώνει το ζώο και δεν καλύπτει ολόκληρο τον εγκέφαλο.</w:t>
            </w:r>
          </w:p>
        </w:tc>
        <w:tc>
          <w:tcPr>
            <w:tcW w:w="708" w:type="dxa"/>
          </w:tcPr>
          <w:p w:rsidR="000E269A" w:rsidRPr="00E61075" w:rsidRDefault="000E269A" w:rsidP="00772323">
            <w:pPr>
              <w:numPr>
                <w:ilvl w:val="0"/>
                <w:numId w:val="20"/>
              </w:numPr>
              <w:spacing w:after="0" w:line="280" w:lineRule="atLeast"/>
              <w:jc w:val="center"/>
            </w:pPr>
          </w:p>
        </w:tc>
        <w:tc>
          <w:tcPr>
            <w:tcW w:w="712" w:type="dxa"/>
          </w:tcPr>
          <w:p w:rsidR="000E269A" w:rsidRPr="00E61075" w:rsidRDefault="000E269A" w:rsidP="00772323">
            <w:pPr>
              <w:numPr>
                <w:ilvl w:val="0"/>
                <w:numId w:val="20"/>
              </w:numPr>
              <w:spacing w:after="0" w:line="280" w:lineRule="atLeast"/>
              <w:jc w:val="center"/>
            </w:pPr>
          </w:p>
        </w:tc>
      </w:tr>
      <w:tr w:rsidR="000E269A" w:rsidRPr="00E61075">
        <w:tc>
          <w:tcPr>
            <w:tcW w:w="833" w:type="dxa"/>
          </w:tcPr>
          <w:p w:rsidR="000E269A" w:rsidRPr="00E61075" w:rsidRDefault="000E269A" w:rsidP="00BC6660">
            <w:pPr>
              <w:spacing w:after="0" w:line="280" w:lineRule="atLeast"/>
              <w:rPr>
                <w:b/>
                <w:bCs/>
              </w:rPr>
            </w:pPr>
            <w:r w:rsidRPr="00E61075">
              <w:rPr>
                <w:b/>
                <w:bCs/>
              </w:rPr>
              <w:t>1.β</w:t>
            </w:r>
          </w:p>
        </w:tc>
        <w:tc>
          <w:tcPr>
            <w:tcW w:w="8079" w:type="dxa"/>
            <w:gridSpan w:val="4"/>
          </w:tcPr>
          <w:p w:rsidR="000E269A" w:rsidRPr="00E61075" w:rsidRDefault="000E269A" w:rsidP="005B1334">
            <w:pPr>
              <w:spacing w:after="0" w:line="280" w:lineRule="atLeast"/>
            </w:pPr>
            <w:r w:rsidRPr="00E61075">
              <w:t>Παγίδα ακινητοποίησης.</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BC6660">
            <w:pPr>
              <w:spacing w:after="0" w:line="280" w:lineRule="atLeast"/>
              <w:rPr>
                <w:b/>
                <w:bCs/>
              </w:rPr>
            </w:pPr>
            <w:r w:rsidRPr="00E61075">
              <w:rPr>
                <w:b/>
                <w:bCs/>
              </w:rPr>
              <w:t>1.γ</w:t>
            </w:r>
          </w:p>
        </w:tc>
        <w:tc>
          <w:tcPr>
            <w:tcW w:w="8079" w:type="dxa"/>
            <w:gridSpan w:val="4"/>
          </w:tcPr>
          <w:p w:rsidR="000E269A" w:rsidRPr="00E61075" w:rsidRDefault="0070735E" w:rsidP="005B1334">
            <w:pPr>
              <w:spacing w:after="0" w:line="280" w:lineRule="atLeast"/>
              <w:rPr>
                <w:lang w:val="en-US"/>
              </w:rPr>
            </w:pPr>
            <w:r w:rsidRPr="00E61075">
              <w:t>Συγκρατητήρας</w:t>
            </w:r>
            <w:r w:rsidR="000E269A" w:rsidRPr="00E61075">
              <w:t xml:space="preserve"> τύπου </w:t>
            </w:r>
            <w:r w:rsidR="000E269A" w:rsidRPr="00E61075">
              <w:rPr>
                <w:lang w:val="en-US"/>
              </w:rPr>
              <w:t>V.</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BC6660">
            <w:pPr>
              <w:spacing w:after="0" w:line="280" w:lineRule="atLeast"/>
              <w:rPr>
                <w:b/>
                <w:bCs/>
              </w:rPr>
            </w:pPr>
            <w:r w:rsidRPr="00E61075">
              <w:rPr>
                <w:b/>
                <w:bCs/>
              </w:rPr>
              <w:t>1.δ</w:t>
            </w:r>
          </w:p>
        </w:tc>
        <w:tc>
          <w:tcPr>
            <w:tcW w:w="8079" w:type="dxa"/>
            <w:gridSpan w:val="4"/>
          </w:tcPr>
          <w:p w:rsidR="000E269A" w:rsidRPr="00E61075" w:rsidRDefault="000E269A" w:rsidP="005B1334">
            <w:pPr>
              <w:spacing w:after="0" w:line="280" w:lineRule="atLeast"/>
              <w:rPr>
                <w:lang w:val="en-US"/>
              </w:rPr>
            </w:pPr>
            <w:r w:rsidRPr="00E61075">
              <w:t>Συγκρατητήρας θώρακα</w:t>
            </w:r>
            <w:r w:rsidRPr="00E61075">
              <w:rPr>
                <w:lang w:val="en-US"/>
              </w:rPr>
              <w:t>.</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BC6660">
            <w:pPr>
              <w:spacing w:after="0" w:line="280" w:lineRule="atLeast"/>
              <w:rPr>
                <w:b/>
                <w:bCs/>
              </w:rPr>
            </w:pPr>
            <w:r w:rsidRPr="00E61075">
              <w:rPr>
                <w:b/>
                <w:bCs/>
              </w:rPr>
              <w:t>1.ε</w:t>
            </w:r>
          </w:p>
        </w:tc>
        <w:tc>
          <w:tcPr>
            <w:tcW w:w="8079" w:type="dxa"/>
            <w:gridSpan w:val="4"/>
          </w:tcPr>
          <w:p w:rsidR="000E269A" w:rsidRPr="00E61075" w:rsidRDefault="000E269A" w:rsidP="005B1334">
            <w:pPr>
              <w:spacing w:after="0" w:line="280" w:lineRule="atLeast"/>
              <w:rPr>
                <w:lang w:val="en-US"/>
              </w:rPr>
            </w:pPr>
            <w:r w:rsidRPr="00E61075">
              <w:t>Μαντρί αναισθητοποίησης</w:t>
            </w:r>
            <w:r w:rsidRPr="00E61075">
              <w:rPr>
                <w:lang w:val="en-US"/>
              </w:rPr>
              <w:t>.</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rPr>
          <w:trHeight w:val="266"/>
        </w:trPr>
        <w:tc>
          <w:tcPr>
            <w:tcW w:w="833" w:type="dxa"/>
          </w:tcPr>
          <w:p w:rsidR="000E269A" w:rsidRPr="00E61075" w:rsidRDefault="000E269A" w:rsidP="00BC6660">
            <w:pPr>
              <w:spacing w:after="0" w:line="280" w:lineRule="atLeast"/>
              <w:rPr>
                <w:b/>
                <w:bCs/>
              </w:rPr>
            </w:pPr>
            <w:r w:rsidRPr="00E61075">
              <w:rPr>
                <w:b/>
                <w:bCs/>
              </w:rPr>
              <w:t>1.στ</w:t>
            </w:r>
          </w:p>
        </w:tc>
        <w:tc>
          <w:tcPr>
            <w:tcW w:w="8079" w:type="dxa"/>
            <w:gridSpan w:val="4"/>
          </w:tcPr>
          <w:p w:rsidR="000E269A" w:rsidRPr="00E61075" w:rsidRDefault="000E269A" w:rsidP="005B1334">
            <w:pPr>
              <w:spacing w:after="0" w:line="280" w:lineRule="atLeast"/>
              <w:rPr>
                <w:lang w:val="en-US"/>
              </w:rPr>
            </w:pPr>
            <w:r w:rsidRPr="00E61075">
              <w:t>Άλλο</w:t>
            </w:r>
            <w:r w:rsidRPr="00E61075">
              <w:rPr>
                <w:lang w:val="en-US"/>
              </w:rPr>
              <w:t>.</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1238DB">
            <w:pPr>
              <w:spacing w:after="0" w:line="280" w:lineRule="atLeast"/>
              <w:rPr>
                <w:b/>
                <w:bCs/>
              </w:rPr>
            </w:pPr>
            <w:r w:rsidRPr="00E61075">
              <w:rPr>
                <w:b/>
                <w:bCs/>
              </w:rPr>
              <w:t>1.ζ</w:t>
            </w:r>
          </w:p>
        </w:tc>
        <w:tc>
          <w:tcPr>
            <w:tcW w:w="8079" w:type="dxa"/>
            <w:gridSpan w:val="4"/>
          </w:tcPr>
          <w:p w:rsidR="000E269A" w:rsidRPr="00E61075" w:rsidRDefault="000E269A" w:rsidP="00EE0A98">
            <w:pPr>
              <w:spacing w:after="0" w:line="240" w:lineRule="auto"/>
            </w:pPr>
            <w:r w:rsidRPr="00E61075">
              <w:t>Τα ζώα οδηγούνται στον εξοπλισμό ακινητοποίησης μόνο όταν όλο το προσωπικό και ο εξοπλισμός είναι έτοιμα για να προχωρήσουν άμεσα στην αναισθητοποίηση και τη σφαγή τους.</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rPr>
          <w:trHeight w:val="270"/>
        </w:trPr>
        <w:tc>
          <w:tcPr>
            <w:tcW w:w="833" w:type="dxa"/>
            <w:shd w:val="clear" w:color="auto" w:fill="E5DFEC"/>
          </w:tcPr>
          <w:p w:rsidR="000E269A" w:rsidRPr="00E61075" w:rsidRDefault="000E269A" w:rsidP="005B1334">
            <w:pPr>
              <w:spacing w:after="0" w:line="280" w:lineRule="atLeast"/>
              <w:ind w:left="72"/>
              <w:rPr>
                <w:b/>
                <w:bCs/>
              </w:rPr>
            </w:pPr>
            <w:r w:rsidRPr="00E61075">
              <w:rPr>
                <w:b/>
                <w:bCs/>
              </w:rPr>
              <w:t>2</w:t>
            </w:r>
          </w:p>
        </w:tc>
        <w:tc>
          <w:tcPr>
            <w:tcW w:w="8079" w:type="dxa"/>
            <w:gridSpan w:val="4"/>
            <w:shd w:val="clear" w:color="auto" w:fill="E5DFEC"/>
          </w:tcPr>
          <w:p w:rsidR="000E269A" w:rsidRPr="00E61075" w:rsidRDefault="000E269A" w:rsidP="005B1334">
            <w:pPr>
              <w:spacing w:after="0" w:line="280" w:lineRule="atLeast"/>
              <w:ind w:left="72"/>
              <w:jc w:val="center"/>
              <w:rPr>
                <w:b/>
                <w:bCs/>
              </w:rPr>
            </w:pPr>
            <w:r w:rsidRPr="00E61075">
              <w:rPr>
                <w:b/>
                <w:bCs/>
              </w:rPr>
              <w:t>Αναισθητοποίηση</w:t>
            </w:r>
          </w:p>
        </w:tc>
        <w:tc>
          <w:tcPr>
            <w:tcW w:w="708" w:type="dxa"/>
            <w:shd w:val="clear" w:color="auto" w:fill="E5DFEC"/>
          </w:tcPr>
          <w:p w:rsidR="000E269A" w:rsidRPr="00E61075" w:rsidRDefault="000E269A" w:rsidP="005B1334">
            <w:pPr>
              <w:spacing w:after="0" w:line="280" w:lineRule="atLeast"/>
              <w:ind w:left="72"/>
              <w:jc w:val="center"/>
              <w:rPr>
                <w:b/>
                <w:bCs/>
              </w:rPr>
            </w:pPr>
          </w:p>
        </w:tc>
        <w:tc>
          <w:tcPr>
            <w:tcW w:w="712" w:type="dxa"/>
            <w:shd w:val="clear" w:color="auto" w:fill="E5DFEC"/>
          </w:tcPr>
          <w:p w:rsidR="000E269A" w:rsidRPr="00E61075" w:rsidRDefault="000E269A" w:rsidP="005B1334">
            <w:pPr>
              <w:spacing w:after="0" w:line="280" w:lineRule="atLeast"/>
              <w:ind w:left="72"/>
              <w:jc w:val="center"/>
              <w:rPr>
                <w:b/>
                <w:bCs/>
              </w:rPr>
            </w:pPr>
          </w:p>
        </w:tc>
      </w:tr>
      <w:tr w:rsidR="000E269A" w:rsidRPr="00E61075">
        <w:tc>
          <w:tcPr>
            <w:tcW w:w="833" w:type="dxa"/>
          </w:tcPr>
          <w:p w:rsidR="000E269A" w:rsidRPr="00E61075" w:rsidRDefault="000E269A" w:rsidP="005B1334">
            <w:pPr>
              <w:tabs>
                <w:tab w:val="left" w:pos="6730"/>
              </w:tabs>
              <w:spacing w:after="0" w:line="240" w:lineRule="auto"/>
              <w:rPr>
                <w:b/>
                <w:bCs/>
              </w:rPr>
            </w:pPr>
            <w:r w:rsidRPr="00E61075">
              <w:rPr>
                <w:b/>
                <w:bCs/>
              </w:rPr>
              <w:t>2.α</w:t>
            </w:r>
          </w:p>
        </w:tc>
        <w:tc>
          <w:tcPr>
            <w:tcW w:w="8079" w:type="dxa"/>
            <w:gridSpan w:val="4"/>
          </w:tcPr>
          <w:p w:rsidR="000E269A" w:rsidRPr="00E61075" w:rsidRDefault="000E269A" w:rsidP="005B1334">
            <w:pPr>
              <w:tabs>
                <w:tab w:val="left" w:pos="6730"/>
              </w:tabs>
              <w:spacing w:after="0" w:line="240" w:lineRule="auto"/>
            </w:pPr>
            <w:r w:rsidRPr="00E61075">
              <w:t>Η απώλεια της συνείδησης διατηρείται μέχρι το θάνατο του ζώου.</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c>
          <w:tcPr>
            <w:tcW w:w="833" w:type="dxa"/>
          </w:tcPr>
          <w:p w:rsidR="000E269A" w:rsidRPr="00E61075" w:rsidRDefault="000E269A" w:rsidP="005B1334">
            <w:pPr>
              <w:tabs>
                <w:tab w:val="left" w:pos="6730"/>
              </w:tabs>
              <w:spacing w:after="0" w:line="240" w:lineRule="auto"/>
              <w:rPr>
                <w:b/>
                <w:bCs/>
              </w:rPr>
            </w:pPr>
            <w:r w:rsidRPr="00E61075">
              <w:rPr>
                <w:b/>
                <w:bCs/>
              </w:rPr>
              <w:t>2.β</w:t>
            </w:r>
          </w:p>
        </w:tc>
        <w:tc>
          <w:tcPr>
            <w:tcW w:w="8079" w:type="dxa"/>
            <w:gridSpan w:val="4"/>
          </w:tcPr>
          <w:p w:rsidR="000E269A" w:rsidRPr="00E61075" w:rsidRDefault="000E269A" w:rsidP="00EE0A98">
            <w:pPr>
              <w:tabs>
                <w:tab w:val="left" w:pos="6730"/>
              </w:tabs>
              <w:spacing w:after="0" w:line="240" w:lineRule="auto"/>
            </w:pPr>
            <w:r w:rsidRPr="00E61075">
              <w:t>Υπάρχει διαθέσιμος λειτουργικός εφεδρικός εξοπλισμός αναισθητοποίησης στο χώρο εργασίας.</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c>
          <w:tcPr>
            <w:tcW w:w="833" w:type="dxa"/>
          </w:tcPr>
          <w:p w:rsidR="000E269A" w:rsidRPr="00E61075" w:rsidRDefault="000E269A" w:rsidP="005B1334">
            <w:pPr>
              <w:tabs>
                <w:tab w:val="left" w:pos="6730"/>
              </w:tabs>
              <w:spacing w:after="0" w:line="240" w:lineRule="auto"/>
              <w:rPr>
                <w:b/>
                <w:bCs/>
              </w:rPr>
            </w:pPr>
            <w:r w:rsidRPr="00E61075">
              <w:rPr>
                <w:b/>
                <w:bCs/>
              </w:rPr>
              <w:t>2.γ</w:t>
            </w:r>
          </w:p>
        </w:tc>
        <w:tc>
          <w:tcPr>
            <w:tcW w:w="8079" w:type="dxa"/>
            <w:gridSpan w:val="4"/>
          </w:tcPr>
          <w:p w:rsidR="000E269A" w:rsidRPr="00E61075" w:rsidRDefault="000E269A" w:rsidP="005B1334">
            <w:pPr>
              <w:tabs>
                <w:tab w:val="left" w:pos="6730"/>
              </w:tabs>
              <w:spacing w:after="0" w:line="240" w:lineRule="auto"/>
            </w:pPr>
            <w:r w:rsidRPr="00E61075">
              <w:t>Λήψη κατάλληλων μέτρων σε περίπτωση μη αποτελεσματικής αναισθητοποίησης ή ανάνηψης του ζώου (επανάληψη της με την ίδια ή εναλλακτική μέθοδο).</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rPr>
          <w:trHeight w:val="270"/>
        </w:trPr>
        <w:tc>
          <w:tcPr>
            <w:tcW w:w="833" w:type="dxa"/>
            <w:shd w:val="clear" w:color="auto" w:fill="E5DFEC"/>
          </w:tcPr>
          <w:p w:rsidR="000E269A" w:rsidRPr="00E61075" w:rsidRDefault="000E269A" w:rsidP="005B1334">
            <w:pPr>
              <w:spacing w:after="0" w:line="280" w:lineRule="atLeast"/>
              <w:ind w:left="72"/>
              <w:rPr>
                <w:b/>
                <w:bCs/>
              </w:rPr>
            </w:pPr>
            <w:r w:rsidRPr="00E61075">
              <w:rPr>
                <w:b/>
                <w:bCs/>
              </w:rPr>
              <w:t>2.1</w:t>
            </w:r>
          </w:p>
        </w:tc>
        <w:tc>
          <w:tcPr>
            <w:tcW w:w="8079" w:type="dxa"/>
            <w:gridSpan w:val="4"/>
            <w:shd w:val="clear" w:color="auto" w:fill="E5DFEC"/>
          </w:tcPr>
          <w:p w:rsidR="000E269A" w:rsidRPr="00E61075" w:rsidRDefault="000E269A" w:rsidP="005B1334">
            <w:pPr>
              <w:spacing w:after="0" w:line="280" w:lineRule="atLeast"/>
              <w:ind w:left="72"/>
              <w:jc w:val="center"/>
              <w:rPr>
                <w:b/>
                <w:bCs/>
              </w:rPr>
            </w:pPr>
            <w:r w:rsidRPr="00E61075">
              <w:rPr>
                <w:b/>
                <w:bCs/>
              </w:rPr>
              <w:t xml:space="preserve">Ηλεκτρική </w:t>
            </w:r>
            <w:r w:rsidR="0070735E" w:rsidRPr="00E61075">
              <w:rPr>
                <w:b/>
                <w:bCs/>
              </w:rPr>
              <w:t>αναισθητοποίηση</w:t>
            </w:r>
          </w:p>
        </w:tc>
        <w:tc>
          <w:tcPr>
            <w:tcW w:w="708" w:type="dxa"/>
            <w:shd w:val="clear" w:color="auto" w:fill="E5DFEC"/>
          </w:tcPr>
          <w:p w:rsidR="000E269A" w:rsidRPr="00E61075" w:rsidRDefault="000E269A" w:rsidP="005B1334">
            <w:pPr>
              <w:spacing w:after="0" w:line="280" w:lineRule="atLeast"/>
              <w:ind w:left="72"/>
              <w:jc w:val="center"/>
              <w:rPr>
                <w:b/>
                <w:bCs/>
              </w:rPr>
            </w:pPr>
          </w:p>
        </w:tc>
        <w:tc>
          <w:tcPr>
            <w:tcW w:w="712" w:type="dxa"/>
            <w:shd w:val="clear" w:color="auto" w:fill="E5DFEC"/>
          </w:tcPr>
          <w:p w:rsidR="000E269A" w:rsidRPr="00E61075" w:rsidRDefault="000E269A" w:rsidP="005B1334">
            <w:pPr>
              <w:spacing w:after="0" w:line="280" w:lineRule="atLeast"/>
              <w:ind w:left="72"/>
              <w:jc w:val="center"/>
              <w:rPr>
                <w:b/>
                <w:bCs/>
              </w:rPr>
            </w:pPr>
          </w:p>
        </w:tc>
      </w:tr>
      <w:tr w:rsidR="000E269A" w:rsidRPr="00E61075">
        <w:tc>
          <w:tcPr>
            <w:tcW w:w="833" w:type="dxa"/>
          </w:tcPr>
          <w:p w:rsidR="000E269A" w:rsidRPr="00E61075" w:rsidRDefault="000E269A" w:rsidP="00BC6660">
            <w:pPr>
              <w:spacing w:after="0" w:line="280" w:lineRule="atLeast"/>
              <w:rPr>
                <w:b/>
                <w:bCs/>
              </w:rPr>
            </w:pPr>
            <w:r w:rsidRPr="00E61075">
              <w:rPr>
                <w:b/>
                <w:bCs/>
              </w:rPr>
              <w:t>2.1.α</w:t>
            </w:r>
          </w:p>
        </w:tc>
        <w:tc>
          <w:tcPr>
            <w:tcW w:w="8079" w:type="dxa"/>
            <w:gridSpan w:val="4"/>
          </w:tcPr>
          <w:p w:rsidR="000E269A" w:rsidRPr="00E61075" w:rsidRDefault="000E269A" w:rsidP="004F5BA2">
            <w:pPr>
              <w:spacing w:after="0" w:line="280" w:lineRule="atLeast"/>
            </w:pPr>
            <w:r w:rsidRPr="00E61075">
              <w:t>Ηλεκτρική αναισθητοποίηση με ηλεκτρόδια μόνο στην κεφαλή.</w:t>
            </w:r>
          </w:p>
        </w:tc>
        <w:tc>
          <w:tcPr>
            <w:tcW w:w="708" w:type="dxa"/>
          </w:tcPr>
          <w:p w:rsidR="000E269A" w:rsidRPr="00E61075" w:rsidRDefault="000E269A" w:rsidP="003E086C">
            <w:pPr>
              <w:numPr>
                <w:ilvl w:val="0"/>
                <w:numId w:val="20"/>
              </w:numPr>
              <w:spacing w:after="0" w:line="280" w:lineRule="atLeast"/>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BC6660">
            <w:pPr>
              <w:spacing w:after="0" w:line="280" w:lineRule="atLeast"/>
              <w:rPr>
                <w:b/>
                <w:bCs/>
              </w:rPr>
            </w:pPr>
            <w:r w:rsidRPr="00E61075">
              <w:rPr>
                <w:b/>
                <w:bCs/>
              </w:rPr>
              <w:t>2.1.β</w:t>
            </w:r>
          </w:p>
        </w:tc>
        <w:tc>
          <w:tcPr>
            <w:tcW w:w="8079" w:type="dxa"/>
            <w:gridSpan w:val="4"/>
          </w:tcPr>
          <w:p w:rsidR="000E269A" w:rsidRPr="00E61075" w:rsidRDefault="000E269A" w:rsidP="005B1334">
            <w:pPr>
              <w:spacing w:after="0" w:line="280" w:lineRule="atLeast"/>
            </w:pPr>
            <w:r w:rsidRPr="00E61075">
              <w:t>Ηλεκτρική αναισθητοποίηση με ηλεκτρόδια σε κεφαλή και σώμα.</w:t>
            </w:r>
          </w:p>
        </w:tc>
        <w:tc>
          <w:tcPr>
            <w:tcW w:w="708" w:type="dxa"/>
          </w:tcPr>
          <w:p w:rsidR="000E269A" w:rsidRPr="00E61075" w:rsidRDefault="000E269A" w:rsidP="00821302">
            <w:pPr>
              <w:numPr>
                <w:ilvl w:val="0"/>
                <w:numId w:val="20"/>
              </w:numPr>
              <w:spacing w:after="0" w:line="280" w:lineRule="atLeast"/>
            </w:pPr>
          </w:p>
        </w:tc>
        <w:tc>
          <w:tcPr>
            <w:tcW w:w="712" w:type="dxa"/>
          </w:tcPr>
          <w:p w:rsidR="000E269A" w:rsidRPr="00E61075" w:rsidRDefault="000E269A" w:rsidP="00821302">
            <w:pPr>
              <w:numPr>
                <w:ilvl w:val="0"/>
                <w:numId w:val="20"/>
              </w:numPr>
              <w:spacing w:after="0" w:line="280" w:lineRule="atLeast"/>
              <w:jc w:val="center"/>
            </w:pPr>
          </w:p>
        </w:tc>
      </w:tr>
      <w:tr w:rsidR="000E269A" w:rsidRPr="00E61075">
        <w:tc>
          <w:tcPr>
            <w:tcW w:w="833" w:type="dxa"/>
          </w:tcPr>
          <w:p w:rsidR="000E269A" w:rsidRPr="00E61075" w:rsidRDefault="000E269A" w:rsidP="00CE67CA">
            <w:pPr>
              <w:spacing w:after="0" w:line="280" w:lineRule="atLeast"/>
              <w:rPr>
                <w:b/>
                <w:bCs/>
              </w:rPr>
            </w:pPr>
            <w:r w:rsidRPr="00E61075">
              <w:rPr>
                <w:b/>
                <w:bCs/>
              </w:rPr>
              <w:t>2.1.γ</w:t>
            </w:r>
          </w:p>
        </w:tc>
        <w:tc>
          <w:tcPr>
            <w:tcW w:w="8079" w:type="dxa"/>
            <w:gridSpan w:val="4"/>
          </w:tcPr>
          <w:p w:rsidR="000E269A" w:rsidRPr="00E61075" w:rsidRDefault="000E269A" w:rsidP="00B33FBF">
            <w:pPr>
              <w:spacing w:after="0" w:line="240" w:lineRule="auto"/>
            </w:pPr>
            <w:r w:rsidRPr="00E61075">
              <w:t>Σωστή θέση τοποθέτηση των ηλεκτροδίων στη βάση των αυτιών (ηλεκτρική αναισθητοποίηση με ηλεκτρόδια μόνο στην κεφαλή).</w:t>
            </w:r>
          </w:p>
        </w:tc>
        <w:tc>
          <w:tcPr>
            <w:tcW w:w="708" w:type="dxa"/>
          </w:tcPr>
          <w:p w:rsidR="000E269A" w:rsidRPr="00E61075" w:rsidRDefault="000E269A" w:rsidP="00821302">
            <w:pPr>
              <w:numPr>
                <w:ilvl w:val="0"/>
                <w:numId w:val="20"/>
              </w:numPr>
              <w:spacing w:after="0" w:line="280" w:lineRule="atLeast"/>
            </w:pPr>
          </w:p>
        </w:tc>
        <w:tc>
          <w:tcPr>
            <w:tcW w:w="712" w:type="dxa"/>
          </w:tcPr>
          <w:p w:rsidR="000E269A" w:rsidRPr="00E61075" w:rsidRDefault="000E269A" w:rsidP="00821302">
            <w:pPr>
              <w:numPr>
                <w:ilvl w:val="0"/>
                <w:numId w:val="20"/>
              </w:numPr>
              <w:spacing w:after="0" w:line="280" w:lineRule="atLeast"/>
              <w:jc w:val="center"/>
            </w:pPr>
          </w:p>
        </w:tc>
      </w:tr>
      <w:tr w:rsidR="000E269A" w:rsidRPr="00E61075">
        <w:tc>
          <w:tcPr>
            <w:tcW w:w="833" w:type="dxa"/>
          </w:tcPr>
          <w:p w:rsidR="000E269A" w:rsidRPr="00E61075" w:rsidRDefault="000E269A" w:rsidP="00BC6660">
            <w:pPr>
              <w:spacing w:after="0" w:line="240" w:lineRule="auto"/>
              <w:rPr>
                <w:b/>
                <w:bCs/>
              </w:rPr>
            </w:pPr>
            <w:r w:rsidRPr="00E61075">
              <w:rPr>
                <w:b/>
                <w:bCs/>
              </w:rPr>
              <w:t>2.1.δ</w:t>
            </w:r>
          </w:p>
        </w:tc>
        <w:tc>
          <w:tcPr>
            <w:tcW w:w="8079" w:type="dxa"/>
            <w:gridSpan w:val="4"/>
          </w:tcPr>
          <w:p w:rsidR="000E269A" w:rsidRPr="00E61075" w:rsidRDefault="000E269A" w:rsidP="00B33FBF">
            <w:pPr>
              <w:spacing w:after="0" w:line="240" w:lineRule="auto"/>
              <w:rPr>
                <w:sz w:val="21"/>
                <w:szCs w:val="21"/>
              </w:rPr>
            </w:pPr>
            <w:r w:rsidRPr="00E61075">
              <w:rPr>
                <w:sz w:val="21"/>
                <w:szCs w:val="21"/>
              </w:rPr>
              <w:t>Ελάχιστο ρεύμα για ηλεκτρική αναισθητοποίηση με ηλεκτρόδια μόνο στην κεφαλή 1,3 Α.</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B05126">
            <w:pPr>
              <w:spacing w:after="0" w:line="280" w:lineRule="atLeast"/>
              <w:rPr>
                <w:b/>
                <w:bCs/>
              </w:rPr>
            </w:pPr>
            <w:r w:rsidRPr="00E61075">
              <w:rPr>
                <w:b/>
                <w:bCs/>
              </w:rPr>
              <w:t>2.1.ε</w:t>
            </w:r>
          </w:p>
        </w:tc>
        <w:tc>
          <w:tcPr>
            <w:tcW w:w="8079" w:type="dxa"/>
            <w:gridSpan w:val="4"/>
          </w:tcPr>
          <w:p w:rsidR="000E269A" w:rsidRPr="00E61075" w:rsidRDefault="000E269A" w:rsidP="00E525B0">
            <w:pPr>
              <w:spacing w:after="0" w:line="240" w:lineRule="auto"/>
            </w:pPr>
            <w:r w:rsidRPr="00E61075">
              <w:t>Αποδεκτή ελάχιστη τάση, μέγιστη συχνότητα ρεύματος, ελάχιστος χρόνος έκθεσης (σύμφωνα με τις οδηγίες του κατασκευαστή της συσκευής).</w:t>
            </w:r>
          </w:p>
          <w:p w:rsidR="000E269A" w:rsidRPr="00E61075" w:rsidRDefault="000E269A" w:rsidP="00B33FBF">
            <w:pPr>
              <w:spacing w:after="0" w:line="240" w:lineRule="auto"/>
            </w:pPr>
            <w:r w:rsidRPr="00E61075">
              <w:t xml:space="preserve">Για ηλεκτρική αναισθητοποίηση με ηλεκτρόδια μόνο στην κεφαλή, προτεινόμενες τιμές από την </w:t>
            </w:r>
            <w:r w:rsidRPr="00E61075">
              <w:rPr>
                <w:lang w:val="en-US"/>
              </w:rPr>
              <w:t>EFSA</w:t>
            </w:r>
            <w:r w:rsidRPr="00E61075">
              <w:t xml:space="preserve">:240 </w:t>
            </w:r>
            <w:r w:rsidRPr="00E61075">
              <w:rPr>
                <w:lang w:val="en-US"/>
              </w:rPr>
              <w:t>V</w:t>
            </w:r>
            <w:r w:rsidRPr="00E61075">
              <w:t xml:space="preserve"> 50 </w:t>
            </w:r>
            <w:r w:rsidRPr="00E61075">
              <w:rPr>
                <w:lang w:val="en-US"/>
              </w:rPr>
              <w:t>Hz</w:t>
            </w:r>
            <w:r w:rsidRPr="00E61075">
              <w:t xml:space="preserve"> τουλάχιστον για 1 </w:t>
            </w:r>
            <w:r w:rsidRPr="00E61075">
              <w:rPr>
                <w:lang w:val="en-US"/>
              </w:rPr>
              <w:t>sec</w:t>
            </w:r>
            <w:r w:rsidRPr="00E61075">
              <w:t>.</w:t>
            </w:r>
          </w:p>
        </w:tc>
        <w:tc>
          <w:tcPr>
            <w:tcW w:w="708" w:type="dxa"/>
          </w:tcPr>
          <w:p w:rsidR="000E269A" w:rsidRPr="00E61075" w:rsidRDefault="000E269A" w:rsidP="001121D1">
            <w:pPr>
              <w:numPr>
                <w:ilvl w:val="0"/>
                <w:numId w:val="20"/>
              </w:numPr>
              <w:spacing w:after="0" w:line="280" w:lineRule="atLeast"/>
              <w:jc w:val="center"/>
            </w:pPr>
          </w:p>
        </w:tc>
        <w:tc>
          <w:tcPr>
            <w:tcW w:w="712" w:type="dxa"/>
          </w:tcPr>
          <w:p w:rsidR="000E269A" w:rsidRPr="00E61075" w:rsidRDefault="000E269A" w:rsidP="001121D1">
            <w:pPr>
              <w:numPr>
                <w:ilvl w:val="0"/>
                <w:numId w:val="20"/>
              </w:numPr>
              <w:spacing w:after="0" w:line="280" w:lineRule="atLeast"/>
              <w:jc w:val="center"/>
            </w:pPr>
          </w:p>
        </w:tc>
      </w:tr>
      <w:tr w:rsidR="000E269A" w:rsidRPr="00E61075">
        <w:tc>
          <w:tcPr>
            <w:tcW w:w="833" w:type="dxa"/>
          </w:tcPr>
          <w:p w:rsidR="000E269A" w:rsidRPr="00E61075" w:rsidRDefault="000E269A" w:rsidP="004B343B">
            <w:pPr>
              <w:spacing w:after="0" w:line="280" w:lineRule="atLeast"/>
              <w:rPr>
                <w:b/>
                <w:bCs/>
              </w:rPr>
            </w:pPr>
            <w:r w:rsidRPr="00E61075">
              <w:rPr>
                <w:b/>
                <w:bCs/>
              </w:rPr>
              <w:t>2.2.στ</w:t>
            </w:r>
          </w:p>
        </w:tc>
        <w:tc>
          <w:tcPr>
            <w:tcW w:w="8079" w:type="dxa"/>
            <w:gridSpan w:val="4"/>
          </w:tcPr>
          <w:p w:rsidR="000E269A" w:rsidRPr="00E61075" w:rsidRDefault="000E269A" w:rsidP="00EE0A98">
            <w:pPr>
              <w:spacing w:after="0" w:line="240" w:lineRule="auto"/>
            </w:pPr>
            <w:r w:rsidRPr="00E61075">
              <w:t>Οι βασικές ηλεκτρικές παράμετροι για κάθε αναισθητοποιούμενο ζώο απεικονίζονται και καταγράφονται σε ειδική διάταξη και τα στοιχεία διατηρούνται για ένα έτος.</w:t>
            </w:r>
          </w:p>
        </w:tc>
        <w:tc>
          <w:tcPr>
            <w:tcW w:w="708" w:type="dxa"/>
          </w:tcPr>
          <w:p w:rsidR="000E269A" w:rsidRPr="00E61075" w:rsidRDefault="000E269A" w:rsidP="004B343B">
            <w:pPr>
              <w:numPr>
                <w:ilvl w:val="0"/>
                <w:numId w:val="20"/>
              </w:numPr>
              <w:spacing w:after="0" w:line="280" w:lineRule="atLeast"/>
              <w:jc w:val="center"/>
            </w:pPr>
          </w:p>
        </w:tc>
        <w:tc>
          <w:tcPr>
            <w:tcW w:w="712" w:type="dxa"/>
          </w:tcPr>
          <w:p w:rsidR="000E269A" w:rsidRPr="00E61075" w:rsidRDefault="000E269A" w:rsidP="004B343B">
            <w:pPr>
              <w:numPr>
                <w:ilvl w:val="0"/>
                <w:numId w:val="20"/>
              </w:numPr>
              <w:spacing w:after="0" w:line="280" w:lineRule="atLeast"/>
              <w:jc w:val="center"/>
            </w:pPr>
          </w:p>
        </w:tc>
      </w:tr>
      <w:tr w:rsidR="000E269A" w:rsidRPr="00E61075">
        <w:trPr>
          <w:trHeight w:val="419"/>
        </w:trPr>
        <w:tc>
          <w:tcPr>
            <w:tcW w:w="833" w:type="dxa"/>
            <w:shd w:val="clear" w:color="auto" w:fill="B6DDE8"/>
          </w:tcPr>
          <w:p w:rsidR="000E269A" w:rsidRPr="00E61075" w:rsidRDefault="000E269A" w:rsidP="00922774">
            <w:pPr>
              <w:spacing w:after="0" w:line="280" w:lineRule="atLeast"/>
              <w:rPr>
                <w:b/>
                <w:bCs/>
              </w:rPr>
            </w:pPr>
            <w:r w:rsidRPr="00E61075">
              <w:rPr>
                <w:b/>
                <w:bCs/>
              </w:rPr>
              <w:t>2.1.ζ</w:t>
            </w:r>
          </w:p>
        </w:tc>
        <w:tc>
          <w:tcPr>
            <w:tcW w:w="5247" w:type="dxa"/>
            <w:gridSpan w:val="2"/>
            <w:shd w:val="clear" w:color="auto" w:fill="B6DDE8"/>
          </w:tcPr>
          <w:p w:rsidR="000E269A" w:rsidRPr="00E61075" w:rsidRDefault="000E269A" w:rsidP="00D76FB3">
            <w:pPr>
              <w:spacing w:after="0" w:line="240" w:lineRule="auto"/>
              <w:rPr>
                <w:b/>
                <w:bCs/>
              </w:rPr>
            </w:pPr>
            <w:r w:rsidRPr="00E61075">
              <w:rPr>
                <w:b/>
                <w:bCs/>
              </w:rPr>
              <w:t>Δείκτες αξιολόγησης της ηλεκτρικής αναισθητοποίησης με ηλεκτρόδια μόνο στην κεφαλή</w:t>
            </w:r>
          </w:p>
        </w:tc>
        <w:tc>
          <w:tcPr>
            <w:tcW w:w="2268" w:type="dxa"/>
            <w:shd w:val="clear" w:color="auto" w:fill="B6DDE8"/>
          </w:tcPr>
          <w:p w:rsidR="000E269A" w:rsidRPr="00E61075" w:rsidRDefault="000E269A" w:rsidP="00821302">
            <w:pPr>
              <w:spacing w:after="0" w:line="280" w:lineRule="atLeast"/>
              <w:ind w:left="72"/>
              <w:jc w:val="center"/>
            </w:pPr>
            <w:r w:rsidRPr="00E61075">
              <w:t>Αριθμός ζώων στα οποία διαπιστώθηκε</w:t>
            </w:r>
          </w:p>
        </w:tc>
        <w:tc>
          <w:tcPr>
            <w:tcW w:w="1984" w:type="dxa"/>
            <w:gridSpan w:val="3"/>
            <w:shd w:val="clear" w:color="auto" w:fill="B6DDE8"/>
          </w:tcPr>
          <w:p w:rsidR="000E269A" w:rsidRPr="00E61075" w:rsidRDefault="000E269A" w:rsidP="00821302">
            <w:pPr>
              <w:spacing w:after="0" w:line="280" w:lineRule="atLeast"/>
              <w:ind w:left="72"/>
              <w:jc w:val="center"/>
            </w:pPr>
            <w:r w:rsidRPr="00E61075">
              <w:t>Αριθμός ζώων που ελέγχθηκαν</w:t>
            </w:r>
          </w:p>
        </w:tc>
      </w:tr>
      <w:tr w:rsidR="000E269A" w:rsidRPr="00E61075">
        <w:tc>
          <w:tcPr>
            <w:tcW w:w="6080" w:type="dxa"/>
            <w:gridSpan w:val="3"/>
          </w:tcPr>
          <w:p w:rsidR="000E269A" w:rsidRPr="00E61075" w:rsidRDefault="000E269A" w:rsidP="002813B7">
            <w:pPr>
              <w:spacing w:after="0" w:line="280" w:lineRule="atLeast"/>
            </w:pPr>
            <w:r w:rsidRPr="00E61075">
              <w:t>Άμεση κατάρρευση του ζώου</w:t>
            </w:r>
          </w:p>
        </w:tc>
        <w:tc>
          <w:tcPr>
            <w:tcW w:w="2268" w:type="dxa"/>
          </w:tcPr>
          <w:p w:rsidR="000E269A" w:rsidRPr="00E61075" w:rsidRDefault="000E269A" w:rsidP="00821302">
            <w:pPr>
              <w:spacing w:after="0" w:line="280" w:lineRule="atLeast"/>
              <w:ind w:left="792"/>
            </w:pPr>
          </w:p>
        </w:tc>
        <w:tc>
          <w:tcPr>
            <w:tcW w:w="1984" w:type="dxa"/>
            <w:gridSpan w:val="3"/>
          </w:tcPr>
          <w:p w:rsidR="000E269A" w:rsidRPr="00E61075" w:rsidRDefault="000E269A" w:rsidP="00821302">
            <w:pPr>
              <w:spacing w:after="0" w:line="280" w:lineRule="atLeast"/>
              <w:ind w:left="792"/>
            </w:pPr>
          </w:p>
        </w:tc>
      </w:tr>
      <w:tr w:rsidR="000E269A" w:rsidRPr="00E61075">
        <w:tc>
          <w:tcPr>
            <w:tcW w:w="6080" w:type="dxa"/>
            <w:gridSpan w:val="3"/>
          </w:tcPr>
          <w:p w:rsidR="000E269A" w:rsidRPr="00E61075" w:rsidRDefault="000E269A" w:rsidP="00EE0A98">
            <w:pPr>
              <w:spacing w:after="0" w:line="240" w:lineRule="auto"/>
            </w:pPr>
            <w:r w:rsidRPr="00E61075">
              <w:t>Παρουσία τονικών σ</w:t>
            </w:r>
            <w:r w:rsidR="0070735E">
              <w:t>πασμών που ακολουθούνται από κλο</w:t>
            </w:r>
            <w:r w:rsidRPr="00E61075">
              <w:t>νικούς σπασμούς</w:t>
            </w:r>
          </w:p>
        </w:tc>
        <w:tc>
          <w:tcPr>
            <w:tcW w:w="2268" w:type="dxa"/>
          </w:tcPr>
          <w:p w:rsidR="000E269A" w:rsidRPr="00E61075" w:rsidRDefault="000E269A" w:rsidP="00821302">
            <w:pPr>
              <w:spacing w:after="0" w:line="280" w:lineRule="atLeast"/>
              <w:ind w:left="792"/>
            </w:pPr>
          </w:p>
        </w:tc>
        <w:tc>
          <w:tcPr>
            <w:tcW w:w="1984" w:type="dxa"/>
            <w:gridSpan w:val="3"/>
          </w:tcPr>
          <w:p w:rsidR="000E269A" w:rsidRPr="00E61075" w:rsidRDefault="000E269A" w:rsidP="00821302">
            <w:pPr>
              <w:spacing w:after="0" w:line="280" w:lineRule="atLeast"/>
              <w:ind w:left="792"/>
            </w:pPr>
          </w:p>
        </w:tc>
      </w:tr>
      <w:tr w:rsidR="000E269A" w:rsidRPr="00E61075">
        <w:tc>
          <w:tcPr>
            <w:tcW w:w="6080" w:type="dxa"/>
            <w:gridSpan w:val="3"/>
          </w:tcPr>
          <w:p w:rsidR="000E269A" w:rsidRPr="00E61075" w:rsidRDefault="000E269A" w:rsidP="002813B7">
            <w:pPr>
              <w:spacing w:after="0" w:line="280" w:lineRule="atLeast"/>
            </w:pPr>
            <w:r w:rsidRPr="00E61075">
              <w:t>Απουσία ρυθμικής αναπνοής</w:t>
            </w:r>
          </w:p>
        </w:tc>
        <w:tc>
          <w:tcPr>
            <w:tcW w:w="2268" w:type="dxa"/>
          </w:tcPr>
          <w:p w:rsidR="000E269A" w:rsidRPr="00E61075" w:rsidRDefault="000E269A" w:rsidP="00821302">
            <w:pPr>
              <w:spacing w:after="0" w:line="280" w:lineRule="atLeast"/>
              <w:ind w:left="792"/>
            </w:pPr>
          </w:p>
        </w:tc>
        <w:tc>
          <w:tcPr>
            <w:tcW w:w="1984" w:type="dxa"/>
            <w:gridSpan w:val="3"/>
          </w:tcPr>
          <w:p w:rsidR="000E269A" w:rsidRPr="00E61075" w:rsidRDefault="000E269A" w:rsidP="00821302">
            <w:pPr>
              <w:spacing w:after="0" w:line="280" w:lineRule="atLeast"/>
              <w:ind w:left="792"/>
            </w:pPr>
          </w:p>
        </w:tc>
      </w:tr>
      <w:tr w:rsidR="000E269A" w:rsidRPr="00E61075">
        <w:tc>
          <w:tcPr>
            <w:tcW w:w="6080" w:type="dxa"/>
            <w:gridSpan w:val="3"/>
          </w:tcPr>
          <w:p w:rsidR="000E269A" w:rsidRPr="00E61075" w:rsidRDefault="000E269A" w:rsidP="00EE0A98">
            <w:pPr>
              <w:spacing w:after="0" w:line="240" w:lineRule="auto"/>
            </w:pPr>
            <w:r w:rsidRPr="00E61075">
              <w:t>Απουσία του αντανακλαστικού του κερατοειδούς και του βλεφαρικού αντανακλαστικού</w:t>
            </w:r>
          </w:p>
        </w:tc>
        <w:tc>
          <w:tcPr>
            <w:tcW w:w="2268" w:type="dxa"/>
          </w:tcPr>
          <w:p w:rsidR="000E269A" w:rsidRPr="00E61075" w:rsidRDefault="000E269A" w:rsidP="00821302">
            <w:pPr>
              <w:spacing w:after="0" w:line="280" w:lineRule="atLeast"/>
              <w:ind w:left="792"/>
            </w:pPr>
          </w:p>
        </w:tc>
        <w:tc>
          <w:tcPr>
            <w:tcW w:w="1984" w:type="dxa"/>
            <w:gridSpan w:val="3"/>
          </w:tcPr>
          <w:p w:rsidR="000E269A" w:rsidRPr="00E61075" w:rsidRDefault="000E269A" w:rsidP="00821302">
            <w:pPr>
              <w:spacing w:after="0" w:line="280" w:lineRule="atLeast"/>
              <w:ind w:left="792"/>
            </w:pPr>
          </w:p>
        </w:tc>
      </w:tr>
      <w:tr w:rsidR="000E269A" w:rsidRPr="00E61075">
        <w:trPr>
          <w:trHeight w:val="295"/>
        </w:trPr>
        <w:tc>
          <w:tcPr>
            <w:tcW w:w="6080" w:type="dxa"/>
            <w:gridSpan w:val="3"/>
          </w:tcPr>
          <w:p w:rsidR="000E269A" w:rsidRPr="00E61075" w:rsidRDefault="000E269A" w:rsidP="00523549">
            <w:pPr>
              <w:tabs>
                <w:tab w:val="left" w:pos="6730"/>
              </w:tabs>
              <w:spacing w:after="0" w:line="240" w:lineRule="auto"/>
            </w:pPr>
            <w:r w:rsidRPr="00E61075">
              <w:t>Απουσία αντίδρασης σε επώδυνο ερέθισμα</w:t>
            </w:r>
          </w:p>
        </w:tc>
        <w:tc>
          <w:tcPr>
            <w:tcW w:w="2268" w:type="dxa"/>
          </w:tcPr>
          <w:p w:rsidR="000E269A" w:rsidRPr="00E61075" w:rsidRDefault="000E269A" w:rsidP="00523549">
            <w:pPr>
              <w:spacing w:after="0" w:line="240" w:lineRule="auto"/>
              <w:ind w:left="792"/>
            </w:pPr>
          </w:p>
        </w:tc>
        <w:tc>
          <w:tcPr>
            <w:tcW w:w="1984" w:type="dxa"/>
            <w:gridSpan w:val="3"/>
          </w:tcPr>
          <w:p w:rsidR="000E269A" w:rsidRPr="00E61075" w:rsidRDefault="000E269A" w:rsidP="00523549">
            <w:pPr>
              <w:spacing w:after="0" w:line="240" w:lineRule="auto"/>
              <w:ind w:left="792"/>
            </w:pPr>
          </w:p>
        </w:tc>
      </w:tr>
      <w:tr w:rsidR="000E269A" w:rsidRPr="00E61075">
        <w:tc>
          <w:tcPr>
            <w:tcW w:w="6080" w:type="dxa"/>
            <w:gridSpan w:val="3"/>
          </w:tcPr>
          <w:p w:rsidR="000E269A" w:rsidRPr="00E61075" w:rsidRDefault="000E269A" w:rsidP="00523549">
            <w:pPr>
              <w:spacing w:after="0" w:line="280" w:lineRule="atLeast"/>
            </w:pPr>
            <w:r w:rsidRPr="00E61075">
              <w:t>Απουσία κραυγών</w:t>
            </w:r>
          </w:p>
        </w:tc>
        <w:tc>
          <w:tcPr>
            <w:tcW w:w="2268" w:type="dxa"/>
          </w:tcPr>
          <w:p w:rsidR="000E269A" w:rsidRPr="00E61075" w:rsidRDefault="000E269A" w:rsidP="00821302">
            <w:pPr>
              <w:spacing w:after="0" w:line="280" w:lineRule="atLeast"/>
              <w:ind w:left="792"/>
            </w:pPr>
          </w:p>
        </w:tc>
        <w:tc>
          <w:tcPr>
            <w:tcW w:w="1984" w:type="dxa"/>
            <w:gridSpan w:val="3"/>
          </w:tcPr>
          <w:p w:rsidR="000E269A" w:rsidRPr="00E61075" w:rsidRDefault="000E269A" w:rsidP="00821302">
            <w:pPr>
              <w:spacing w:after="0" w:line="280" w:lineRule="atLeast"/>
              <w:ind w:left="792"/>
            </w:pPr>
          </w:p>
        </w:tc>
      </w:tr>
      <w:tr w:rsidR="000E269A" w:rsidRPr="00E61075">
        <w:tc>
          <w:tcPr>
            <w:tcW w:w="6080" w:type="dxa"/>
            <w:gridSpan w:val="3"/>
          </w:tcPr>
          <w:p w:rsidR="000E269A" w:rsidRPr="00E61075" w:rsidRDefault="000E269A" w:rsidP="00EE0A98">
            <w:pPr>
              <w:spacing w:after="0" w:line="240" w:lineRule="auto"/>
            </w:pPr>
            <w:r w:rsidRPr="00E61075">
              <w:t>Απουσία αντανακλαστικών ισορροπίας, καμία προσπάθεια ανέγερσης της κεφαλής</w:t>
            </w:r>
          </w:p>
        </w:tc>
        <w:tc>
          <w:tcPr>
            <w:tcW w:w="2268" w:type="dxa"/>
          </w:tcPr>
          <w:p w:rsidR="000E269A" w:rsidRPr="00E61075" w:rsidRDefault="000E269A" w:rsidP="00821302">
            <w:pPr>
              <w:spacing w:after="0" w:line="280" w:lineRule="atLeast"/>
              <w:ind w:left="792"/>
            </w:pPr>
          </w:p>
        </w:tc>
        <w:tc>
          <w:tcPr>
            <w:tcW w:w="1984" w:type="dxa"/>
            <w:gridSpan w:val="3"/>
          </w:tcPr>
          <w:p w:rsidR="000E269A" w:rsidRPr="00E61075" w:rsidRDefault="000E269A" w:rsidP="00821302">
            <w:pPr>
              <w:spacing w:after="0" w:line="280" w:lineRule="atLeast"/>
              <w:ind w:left="792"/>
            </w:pPr>
          </w:p>
        </w:tc>
      </w:tr>
      <w:tr w:rsidR="000E269A" w:rsidRPr="00E61075">
        <w:tc>
          <w:tcPr>
            <w:tcW w:w="6080" w:type="dxa"/>
            <w:gridSpan w:val="3"/>
          </w:tcPr>
          <w:p w:rsidR="000E269A" w:rsidRPr="00E61075" w:rsidRDefault="000E269A" w:rsidP="00052EA4">
            <w:pPr>
              <w:spacing w:after="0" w:line="280" w:lineRule="atLeast"/>
            </w:pPr>
            <w:r w:rsidRPr="00E61075">
              <w:lastRenderedPageBreak/>
              <w:t xml:space="preserve">Απουσία αυθόρμητου ανοιγοκλεισίματος των βλεφάρων </w:t>
            </w:r>
          </w:p>
        </w:tc>
        <w:tc>
          <w:tcPr>
            <w:tcW w:w="2268" w:type="dxa"/>
          </w:tcPr>
          <w:p w:rsidR="000E269A" w:rsidRPr="00E61075" w:rsidRDefault="000E269A" w:rsidP="00821302">
            <w:pPr>
              <w:spacing w:after="0" w:line="280" w:lineRule="atLeast"/>
              <w:ind w:left="792"/>
            </w:pPr>
          </w:p>
        </w:tc>
        <w:tc>
          <w:tcPr>
            <w:tcW w:w="1984" w:type="dxa"/>
            <w:gridSpan w:val="3"/>
          </w:tcPr>
          <w:p w:rsidR="000E269A" w:rsidRPr="00E61075" w:rsidRDefault="000E269A" w:rsidP="00821302">
            <w:pPr>
              <w:spacing w:after="0" w:line="280" w:lineRule="atLeast"/>
              <w:ind w:left="792"/>
            </w:pPr>
          </w:p>
        </w:tc>
      </w:tr>
    </w:tbl>
    <w:p w:rsidR="000E269A" w:rsidRDefault="000E269A"/>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3"/>
        <w:gridCol w:w="24"/>
        <w:gridCol w:w="4084"/>
        <w:gridCol w:w="849"/>
        <w:gridCol w:w="148"/>
        <w:gridCol w:w="1836"/>
        <w:gridCol w:w="430"/>
        <w:gridCol w:w="708"/>
        <w:gridCol w:w="708"/>
        <w:gridCol w:w="712"/>
      </w:tblGrid>
      <w:tr w:rsidR="000E269A" w:rsidRPr="00E61075">
        <w:trPr>
          <w:trHeight w:val="296"/>
        </w:trPr>
        <w:tc>
          <w:tcPr>
            <w:tcW w:w="833" w:type="dxa"/>
            <w:shd w:val="clear" w:color="auto" w:fill="E5DFEC"/>
          </w:tcPr>
          <w:p w:rsidR="000E269A" w:rsidRPr="00E61075" w:rsidRDefault="000E269A" w:rsidP="00821302">
            <w:pPr>
              <w:spacing w:after="0" w:line="280" w:lineRule="atLeast"/>
              <w:ind w:left="72"/>
              <w:jc w:val="center"/>
              <w:rPr>
                <w:b/>
                <w:bCs/>
              </w:rPr>
            </w:pPr>
            <w:r w:rsidRPr="00E61075">
              <w:rPr>
                <w:b/>
                <w:bCs/>
              </w:rPr>
              <w:t>2.2</w:t>
            </w:r>
          </w:p>
        </w:tc>
        <w:tc>
          <w:tcPr>
            <w:tcW w:w="8079" w:type="dxa"/>
            <w:gridSpan w:val="7"/>
            <w:shd w:val="clear" w:color="auto" w:fill="E5DFEC"/>
          </w:tcPr>
          <w:p w:rsidR="000E269A" w:rsidRPr="00E61075" w:rsidRDefault="0070735E" w:rsidP="005B1334">
            <w:pPr>
              <w:spacing w:after="0" w:line="280" w:lineRule="atLeast"/>
              <w:ind w:left="72"/>
              <w:jc w:val="center"/>
              <w:rPr>
                <w:b/>
                <w:bCs/>
              </w:rPr>
            </w:pPr>
            <w:r w:rsidRPr="00E61075">
              <w:rPr>
                <w:b/>
                <w:bCs/>
              </w:rPr>
              <w:t>Αναισθητοποίηση</w:t>
            </w:r>
            <w:r w:rsidR="000E269A" w:rsidRPr="00E61075">
              <w:rPr>
                <w:b/>
                <w:bCs/>
              </w:rPr>
              <w:t xml:space="preserve"> με αέριο</w:t>
            </w:r>
          </w:p>
        </w:tc>
        <w:tc>
          <w:tcPr>
            <w:tcW w:w="708" w:type="dxa"/>
            <w:shd w:val="clear" w:color="auto" w:fill="E5DFEC"/>
          </w:tcPr>
          <w:p w:rsidR="000E269A" w:rsidRPr="00E61075" w:rsidRDefault="000E269A" w:rsidP="00821302">
            <w:pPr>
              <w:spacing w:after="0" w:line="280" w:lineRule="atLeast"/>
              <w:ind w:left="72"/>
              <w:jc w:val="center"/>
              <w:rPr>
                <w:b/>
                <w:bCs/>
              </w:rPr>
            </w:pPr>
          </w:p>
        </w:tc>
        <w:tc>
          <w:tcPr>
            <w:tcW w:w="712" w:type="dxa"/>
            <w:shd w:val="clear" w:color="auto" w:fill="E5DFEC"/>
          </w:tcPr>
          <w:p w:rsidR="000E269A" w:rsidRPr="00E61075" w:rsidRDefault="000E269A" w:rsidP="00821302">
            <w:pPr>
              <w:spacing w:after="0" w:line="280" w:lineRule="atLeast"/>
              <w:ind w:left="72"/>
              <w:jc w:val="center"/>
              <w:rPr>
                <w:b/>
                <w:bCs/>
              </w:rPr>
            </w:pPr>
          </w:p>
        </w:tc>
      </w:tr>
      <w:tr w:rsidR="000E269A" w:rsidRPr="00E61075">
        <w:tc>
          <w:tcPr>
            <w:tcW w:w="833" w:type="dxa"/>
          </w:tcPr>
          <w:p w:rsidR="000E269A" w:rsidRPr="00E61075" w:rsidRDefault="000E269A" w:rsidP="001121D1">
            <w:pPr>
              <w:spacing w:after="0" w:line="280" w:lineRule="atLeast"/>
              <w:rPr>
                <w:b/>
                <w:bCs/>
              </w:rPr>
            </w:pPr>
            <w:r w:rsidRPr="00E61075">
              <w:rPr>
                <w:b/>
                <w:bCs/>
              </w:rPr>
              <w:t>2.2.α</w:t>
            </w:r>
          </w:p>
        </w:tc>
        <w:tc>
          <w:tcPr>
            <w:tcW w:w="8079" w:type="dxa"/>
            <w:gridSpan w:val="7"/>
          </w:tcPr>
          <w:p w:rsidR="000E269A" w:rsidRPr="00E61075" w:rsidRDefault="000E269A" w:rsidP="00E525B0">
            <w:pPr>
              <w:spacing w:after="0" w:line="240" w:lineRule="auto"/>
            </w:pPr>
            <w:r w:rsidRPr="00E61075">
              <w:t>Τα ζώα οδηγούνται στον ιμάντα μεταφοράς στο θάλαμο αναισθητοποίησης με ήπιους χειρισμούς, χωρίς να τους προκαλείται πόνος, φόβος, αγωνία ή ταλαιπωρία.</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514C85">
            <w:pPr>
              <w:spacing w:after="0" w:line="280" w:lineRule="atLeast"/>
              <w:rPr>
                <w:b/>
                <w:bCs/>
              </w:rPr>
            </w:pPr>
            <w:r w:rsidRPr="00E61075">
              <w:rPr>
                <w:b/>
                <w:bCs/>
              </w:rPr>
              <w:t>2.2.β</w:t>
            </w:r>
          </w:p>
        </w:tc>
        <w:tc>
          <w:tcPr>
            <w:tcW w:w="8079" w:type="dxa"/>
            <w:gridSpan w:val="7"/>
          </w:tcPr>
          <w:p w:rsidR="000E269A" w:rsidRPr="00E61075" w:rsidRDefault="000E269A" w:rsidP="00E525B0">
            <w:pPr>
              <w:spacing w:after="0" w:line="240" w:lineRule="auto"/>
            </w:pPr>
            <w:r w:rsidRPr="00E61075">
              <w:t>Ο ιμάντας μεταφοράς είναι επαρκώς φωτισμένος ώστε να επιτρέπει το ένα ζώο να βλέπει το άλλο καθώς και την παρακολούθησή τους από τον υπεύθυνο υπάλληλο.</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514C85">
            <w:pPr>
              <w:spacing w:after="0" w:line="280" w:lineRule="atLeast"/>
              <w:rPr>
                <w:b/>
                <w:bCs/>
              </w:rPr>
            </w:pPr>
            <w:r w:rsidRPr="00E61075">
              <w:rPr>
                <w:b/>
                <w:bCs/>
              </w:rPr>
              <w:t>2.2.γ</w:t>
            </w:r>
          </w:p>
        </w:tc>
        <w:tc>
          <w:tcPr>
            <w:tcW w:w="8079" w:type="dxa"/>
            <w:gridSpan w:val="7"/>
          </w:tcPr>
          <w:p w:rsidR="000E269A" w:rsidRPr="00E61075" w:rsidRDefault="000E269A" w:rsidP="00E525B0">
            <w:pPr>
              <w:spacing w:after="0" w:line="240" w:lineRule="auto"/>
            </w:pPr>
            <w:r w:rsidRPr="00E61075">
              <w:t>Τα ζώα οδηγούνται στο θάλαμο αναισθητοποίησης μόνο όταν όλο το προσωπικό και ο εξοπλισμός είναι έτοιμα για να προχωρήσουν άμεσα στη σφαγή τους.</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514C85">
            <w:pPr>
              <w:spacing w:after="0" w:line="280" w:lineRule="atLeast"/>
              <w:rPr>
                <w:b/>
                <w:bCs/>
              </w:rPr>
            </w:pPr>
            <w:r w:rsidRPr="00E61075">
              <w:rPr>
                <w:b/>
                <w:bCs/>
              </w:rPr>
              <w:t>2.2.δ</w:t>
            </w:r>
          </w:p>
        </w:tc>
        <w:tc>
          <w:tcPr>
            <w:tcW w:w="8079" w:type="dxa"/>
            <w:gridSpan w:val="7"/>
          </w:tcPr>
          <w:p w:rsidR="000E269A" w:rsidRPr="00E61075" w:rsidRDefault="000E269A" w:rsidP="00E525B0">
            <w:pPr>
              <w:spacing w:after="0" w:line="240" w:lineRule="auto"/>
            </w:pPr>
            <w:r w:rsidRPr="00E61075">
              <w:t>Η πυκνότητα των ζώων στο θάλαμο αναισθητοποίησης τους επιτρέπει να ξαπλώνουν στο δάπεδο όλα μαζί, χωρίς να στοιβάζονται το ένα πάνω στο άλλο.</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BC6660">
            <w:pPr>
              <w:spacing w:after="0" w:line="280" w:lineRule="atLeast"/>
              <w:rPr>
                <w:b/>
                <w:bCs/>
              </w:rPr>
            </w:pPr>
            <w:r w:rsidRPr="00E61075">
              <w:rPr>
                <w:b/>
                <w:bCs/>
              </w:rPr>
              <w:t>2.2.ε</w:t>
            </w:r>
          </w:p>
        </w:tc>
        <w:tc>
          <w:tcPr>
            <w:tcW w:w="8079" w:type="dxa"/>
            <w:gridSpan w:val="7"/>
          </w:tcPr>
          <w:p w:rsidR="000E269A" w:rsidRPr="00E61075" w:rsidRDefault="000E269A" w:rsidP="005B1334">
            <w:pPr>
              <w:spacing w:after="0" w:line="280" w:lineRule="atLeast"/>
            </w:pPr>
            <w:r w:rsidRPr="00E61075">
              <w:t>Χρήση διοξειδίου του άνθρακα σε υψηλή συγκέντρωση &gt;40%.</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BC6660">
            <w:pPr>
              <w:spacing w:after="0" w:line="280" w:lineRule="atLeast"/>
              <w:rPr>
                <w:b/>
                <w:bCs/>
              </w:rPr>
            </w:pPr>
            <w:r w:rsidRPr="00E61075">
              <w:rPr>
                <w:b/>
                <w:bCs/>
              </w:rPr>
              <w:t>2.2.στ</w:t>
            </w:r>
          </w:p>
        </w:tc>
        <w:tc>
          <w:tcPr>
            <w:tcW w:w="8079" w:type="dxa"/>
            <w:gridSpan w:val="7"/>
          </w:tcPr>
          <w:p w:rsidR="000E269A" w:rsidRPr="00E61075" w:rsidRDefault="000E269A" w:rsidP="005B1334">
            <w:pPr>
              <w:spacing w:after="0" w:line="280" w:lineRule="atLeast"/>
            </w:pPr>
            <w:r w:rsidRPr="00E61075">
              <w:t>Χρήση διοξειδίου του άνθρακα έως 40% σε συνδυασμό με αδρανή αέρια.</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rPr>
          <w:trHeight w:val="213"/>
        </w:trPr>
        <w:tc>
          <w:tcPr>
            <w:tcW w:w="833" w:type="dxa"/>
          </w:tcPr>
          <w:p w:rsidR="000E269A" w:rsidRPr="00E61075" w:rsidRDefault="000E269A" w:rsidP="00BC6660">
            <w:pPr>
              <w:spacing w:after="0" w:line="280" w:lineRule="atLeast"/>
              <w:rPr>
                <w:b/>
                <w:bCs/>
              </w:rPr>
            </w:pPr>
            <w:r w:rsidRPr="00E61075">
              <w:rPr>
                <w:b/>
                <w:bCs/>
              </w:rPr>
              <w:t>2.2.ζ</w:t>
            </w:r>
          </w:p>
        </w:tc>
        <w:tc>
          <w:tcPr>
            <w:tcW w:w="8079" w:type="dxa"/>
            <w:gridSpan w:val="7"/>
          </w:tcPr>
          <w:p w:rsidR="000E269A" w:rsidRPr="00E61075" w:rsidRDefault="000E269A" w:rsidP="005B1334">
            <w:pPr>
              <w:spacing w:after="0" w:line="280" w:lineRule="atLeast"/>
              <w:rPr>
                <w:lang w:val="en-US"/>
              </w:rPr>
            </w:pPr>
            <w:r w:rsidRPr="00E61075">
              <w:t>Αδρανή αέρια</w:t>
            </w:r>
            <w:r w:rsidRPr="00E61075">
              <w:rPr>
                <w:lang w:val="en-US"/>
              </w:rPr>
              <w:t>.</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514C85">
            <w:pPr>
              <w:spacing w:after="0" w:line="280" w:lineRule="atLeast"/>
              <w:rPr>
                <w:b/>
                <w:bCs/>
              </w:rPr>
            </w:pPr>
            <w:r w:rsidRPr="00E61075">
              <w:rPr>
                <w:b/>
                <w:bCs/>
              </w:rPr>
              <w:t>2.2.η</w:t>
            </w:r>
          </w:p>
        </w:tc>
        <w:tc>
          <w:tcPr>
            <w:tcW w:w="8079" w:type="dxa"/>
            <w:gridSpan w:val="7"/>
          </w:tcPr>
          <w:p w:rsidR="000E269A" w:rsidRPr="00E61075" w:rsidRDefault="000E269A" w:rsidP="00E525B0">
            <w:pPr>
              <w:spacing w:after="0" w:line="240" w:lineRule="auto"/>
            </w:pPr>
            <w:r w:rsidRPr="00E61075">
              <w:t>Η συγκέντρωση αερίου είναι η προβλεπόμενη από τη μέθοδο που χρησιμοποιείται και σύμφωνα με τις οδηγίες του κατασκευαστή της συσκευής αναισθητοποίησης.</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514C85">
            <w:pPr>
              <w:spacing w:after="0" w:line="280" w:lineRule="atLeast"/>
              <w:rPr>
                <w:b/>
                <w:bCs/>
              </w:rPr>
            </w:pPr>
            <w:r w:rsidRPr="00E61075">
              <w:rPr>
                <w:b/>
                <w:bCs/>
              </w:rPr>
              <w:t>2.2.θ</w:t>
            </w:r>
          </w:p>
        </w:tc>
        <w:tc>
          <w:tcPr>
            <w:tcW w:w="8079" w:type="dxa"/>
            <w:gridSpan w:val="7"/>
          </w:tcPr>
          <w:p w:rsidR="000E269A" w:rsidRPr="00E61075" w:rsidRDefault="000E269A" w:rsidP="00E525B0">
            <w:pPr>
              <w:spacing w:after="0" w:line="240" w:lineRule="auto"/>
            </w:pPr>
            <w:r w:rsidRPr="00E61075">
              <w:t>Η διάρκεια της έκθεσης των ζώων στο αέριο είναι η ενδεικνυόμενη ανάλογα με τη μέθοδο που χρησιμοποιείται και τις οδηγίες του κατασκευαστή της συσκευής.</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tcPr>
          <w:p w:rsidR="000E269A" w:rsidRPr="00E61075" w:rsidRDefault="000E269A" w:rsidP="00BC6660">
            <w:pPr>
              <w:spacing w:after="0" w:line="280" w:lineRule="atLeast"/>
              <w:rPr>
                <w:b/>
                <w:bCs/>
              </w:rPr>
            </w:pPr>
            <w:r w:rsidRPr="00E61075">
              <w:rPr>
                <w:b/>
                <w:bCs/>
              </w:rPr>
              <w:t>2.2.ι</w:t>
            </w:r>
          </w:p>
        </w:tc>
        <w:tc>
          <w:tcPr>
            <w:tcW w:w="8079" w:type="dxa"/>
            <w:gridSpan w:val="7"/>
          </w:tcPr>
          <w:p w:rsidR="000E269A" w:rsidRPr="00E61075" w:rsidRDefault="000E269A" w:rsidP="00E525B0">
            <w:pPr>
              <w:spacing w:after="0" w:line="240" w:lineRule="auto"/>
            </w:pPr>
            <w:r w:rsidRPr="00E61075">
              <w:t>Η θερμοκρασία αερίου και η υγρασία του αερίου είναι οι ενδεικνυόμενες ώστε να μην προκαλούνται στα ζώα εγκαύματα ή διέγερση.</w:t>
            </w:r>
          </w:p>
        </w:tc>
        <w:tc>
          <w:tcPr>
            <w:tcW w:w="708" w:type="dxa"/>
          </w:tcPr>
          <w:p w:rsidR="000E269A" w:rsidRPr="00E61075" w:rsidRDefault="000E269A" w:rsidP="005B7211">
            <w:pPr>
              <w:numPr>
                <w:ilvl w:val="0"/>
                <w:numId w:val="20"/>
              </w:numPr>
              <w:spacing w:after="0" w:line="280" w:lineRule="atLeast"/>
              <w:jc w:val="center"/>
            </w:pPr>
          </w:p>
        </w:tc>
        <w:tc>
          <w:tcPr>
            <w:tcW w:w="712" w:type="dxa"/>
          </w:tcPr>
          <w:p w:rsidR="000E269A" w:rsidRPr="00E61075" w:rsidRDefault="000E269A" w:rsidP="005B7211">
            <w:pPr>
              <w:numPr>
                <w:ilvl w:val="0"/>
                <w:numId w:val="20"/>
              </w:numPr>
              <w:spacing w:after="0" w:line="280" w:lineRule="atLeast"/>
              <w:jc w:val="center"/>
            </w:pPr>
          </w:p>
        </w:tc>
      </w:tr>
      <w:tr w:rsidR="000E269A" w:rsidRPr="00E61075">
        <w:tc>
          <w:tcPr>
            <w:tcW w:w="833" w:type="dxa"/>
            <w:shd w:val="clear" w:color="auto" w:fill="B6DDE8"/>
          </w:tcPr>
          <w:p w:rsidR="000E269A" w:rsidRPr="00E61075" w:rsidRDefault="000E269A" w:rsidP="00DD6897">
            <w:pPr>
              <w:spacing w:after="0" w:line="280" w:lineRule="atLeast"/>
              <w:rPr>
                <w:b/>
                <w:bCs/>
              </w:rPr>
            </w:pPr>
            <w:r w:rsidRPr="00E61075">
              <w:rPr>
                <w:b/>
                <w:bCs/>
              </w:rPr>
              <w:t>2.2.ια</w:t>
            </w:r>
          </w:p>
        </w:tc>
        <w:tc>
          <w:tcPr>
            <w:tcW w:w="4957" w:type="dxa"/>
            <w:gridSpan w:val="3"/>
            <w:shd w:val="clear" w:color="auto" w:fill="B6DDE8"/>
          </w:tcPr>
          <w:p w:rsidR="000E269A" w:rsidRPr="00E61075" w:rsidRDefault="000E269A" w:rsidP="005B1334">
            <w:pPr>
              <w:spacing w:after="0" w:line="280" w:lineRule="atLeast"/>
              <w:rPr>
                <w:b/>
                <w:bCs/>
              </w:rPr>
            </w:pPr>
            <w:r w:rsidRPr="00E61075">
              <w:rPr>
                <w:b/>
                <w:bCs/>
              </w:rPr>
              <w:t xml:space="preserve">Δείκτες αξιολόγησης της αναισθητοποίησης με διοξείδιο του άνθρακα σε υψηλή συγκέντρωση </w:t>
            </w:r>
          </w:p>
        </w:tc>
        <w:tc>
          <w:tcPr>
            <w:tcW w:w="2414" w:type="dxa"/>
            <w:gridSpan w:val="3"/>
            <w:shd w:val="clear" w:color="auto" w:fill="B6DDE8"/>
          </w:tcPr>
          <w:p w:rsidR="000E269A" w:rsidRPr="00E61075" w:rsidRDefault="000E269A" w:rsidP="00821302">
            <w:pPr>
              <w:spacing w:after="0" w:line="280" w:lineRule="atLeast"/>
              <w:ind w:left="72"/>
              <w:jc w:val="center"/>
            </w:pPr>
            <w:r w:rsidRPr="00E61075">
              <w:t>Αριθμός ζώων στα οποία διαπιστώθηκε</w:t>
            </w:r>
          </w:p>
        </w:tc>
        <w:tc>
          <w:tcPr>
            <w:tcW w:w="2128" w:type="dxa"/>
            <w:gridSpan w:val="3"/>
            <w:shd w:val="clear" w:color="auto" w:fill="B6DDE8"/>
          </w:tcPr>
          <w:p w:rsidR="000E269A" w:rsidRPr="00E61075" w:rsidRDefault="000E269A" w:rsidP="00821302">
            <w:pPr>
              <w:spacing w:after="0" w:line="280" w:lineRule="atLeast"/>
              <w:ind w:left="72"/>
              <w:jc w:val="center"/>
            </w:pPr>
            <w:r w:rsidRPr="00E61075">
              <w:t>Αριθμός ζώων που ελέγχθηκαν</w:t>
            </w:r>
          </w:p>
        </w:tc>
      </w:tr>
      <w:tr w:rsidR="000E269A" w:rsidRPr="00E61075">
        <w:tc>
          <w:tcPr>
            <w:tcW w:w="5790" w:type="dxa"/>
            <w:gridSpan w:val="4"/>
          </w:tcPr>
          <w:p w:rsidR="000E269A" w:rsidRPr="00E61075" w:rsidRDefault="000E269A" w:rsidP="008A4ED3">
            <w:pPr>
              <w:spacing w:after="0" w:line="280" w:lineRule="atLeast"/>
            </w:pPr>
            <w:r w:rsidRPr="00E61075">
              <w:t>Απουσία μυϊκών συσπάσεων-χαλαρό σώμα</w:t>
            </w:r>
          </w:p>
        </w:tc>
        <w:tc>
          <w:tcPr>
            <w:tcW w:w="2414" w:type="dxa"/>
            <w:gridSpan w:val="3"/>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790" w:type="dxa"/>
            <w:gridSpan w:val="4"/>
          </w:tcPr>
          <w:p w:rsidR="000E269A" w:rsidRPr="00E61075" w:rsidRDefault="000E269A" w:rsidP="002813B7">
            <w:pPr>
              <w:spacing w:after="0" w:line="280" w:lineRule="atLeast"/>
            </w:pPr>
            <w:r w:rsidRPr="00E61075">
              <w:t>Απουσία ρυθμικής αναπνοής</w:t>
            </w:r>
          </w:p>
        </w:tc>
        <w:tc>
          <w:tcPr>
            <w:tcW w:w="2414" w:type="dxa"/>
            <w:gridSpan w:val="3"/>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790" w:type="dxa"/>
            <w:gridSpan w:val="4"/>
          </w:tcPr>
          <w:p w:rsidR="000E269A" w:rsidRPr="00E61075" w:rsidRDefault="000E269A" w:rsidP="00514C85">
            <w:pPr>
              <w:spacing w:after="0" w:line="280" w:lineRule="atLeast"/>
            </w:pPr>
            <w:r w:rsidRPr="00E61075">
              <w:t>Απουσία του αντανακλαστικού του κερατοειδούς και του βλεφαρικού αντανακλαστικού</w:t>
            </w:r>
          </w:p>
        </w:tc>
        <w:tc>
          <w:tcPr>
            <w:tcW w:w="2414" w:type="dxa"/>
            <w:gridSpan w:val="3"/>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790" w:type="dxa"/>
            <w:gridSpan w:val="4"/>
          </w:tcPr>
          <w:p w:rsidR="000E269A" w:rsidRPr="00E61075" w:rsidRDefault="000E269A" w:rsidP="00514C85">
            <w:pPr>
              <w:spacing w:after="0" w:line="240" w:lineRule="auto"/>
            </w:pPr>
            <w:r w:rsidRPr="00E61075">
              <w:t>Απουσία ευαισθησίας σε επώδυνα ερεθίσματα (τσίμπημα στη μύτη ή τα αυτιά)</w:t>
            </w:r>
          </w:p>
        </w:tc>
        <w:tc>
          <w:tcPr>
            <w:tcW w:w="2414" w:type="dxa"/>
            <w:gridSpan w:val="3"/>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790" w:type="dxa"/>
            <w:gridSpan w:val="4"/>
          </w:tcPr>
          <w:p w:rsidR="000E269A" w:rsidRPr="00E61075" w:rsidRDefault="000E269A" w:rsidP="008A4ED3">
            <w:pPr>
              <w:spacing w:after="0" w:line="280" w:lineRule="atLeast"/>
            </w:pPr>
            <w:r w:rsidRPr="00E61075">
              <w:t>Απουσία κραυγών</w:t>
            </w:r>
          </w:p>
        </w:tc>
        <w:tc>
          <w:tcPr>
            <w:tcW w:w="2414" w:type="dxa"/>
            <w:gridSpan w:val="3"/>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833" w:type="dxa"/>
            <w:shd w:val="clear" w:color="auto" w:fill="E5DFEC"/>
          </w:tcPr>
          <w:p w:rsidR="000E269A" w:rsidRPr="00E61075" w:rsidRDefault="000E269A" w:rsidP="00BC6660">
            <w:pPr>
              <w:spacing w:after="0" w:line="280" w:lineRule="atLeast"/>
              <w:jc w:val="center"/>
              <w:rPr>
                <w:b/>
                <w:bCs/>
              </w:rPr>
            </w:pPr>
            <w:r w:rsidRPr="00E61075">
              <w:rPr>
                <w:b/>
                <w:bCs/>
              </w:rPr>
              <w:t>3</w:t>
            </w:r>
          </w:p>
        </w:tc>
        <w:tc>
          <w:tcPr>
            <w:tcW w:w="8079" w:type="dxa"/>
            <w:gridSpan w:val="7"/>
            <w:shd w:val="clear" w:color="auto" w:fill="E5DFEC"/>
          </w:tcPr>
          <w:p w:rsidR="000E269A" w:rsidRPr="00E61075" w:rsidRDefault="000E269A" w:rsidP="005B1334">
            <w:pPr>
              <w:spacing w:after="0" w:line="280" w:lineRule="atLeast"/>
              <w:jc w:val="center"/>
              <w:rPr>
                <w:b/>
                <w:bCs/>
              </w:rPr>
            </w:pPr>
            <w:r w:rsidRPr="00E61075">
              <w:rPr>
                <w:b/>
                <w:bCs/>
              </w:rPr>
              <w:t>Αφαίμαξη</w:t>
            </w:r>
          </w:p>
        </w:tc>
        <w:tc>
          <w:tcPr>
            <w:tcW w:w="708" w:type="dxa"/>
            <w:shd w:val="clear" w:color="auto" w:fill="E5DFEC"/>
          </w:tcPr>
          <w:p w:rsidR="000E269A" w:rsidRPr="00E61075" w:rsidRDefault="000E269A" w:rsidP="00D400A3">
            <w:pPr>
              <w:spacing w:after="0" w:line="280" w:lineRule="atLeast"/>
              <w:ind w:left="72"/>
              <w:jc w:val="center"/>
            </w:pPr>
          </w:p>
        </w:tc>
        <w:tc>
          <w:tcPr>
            <w:tcW w:w="712" w:type="dxa"/>
            <w:shd w:val="clear" w:color="auto" w:fill="E5DFEC"/>
          </w:tcPr>
          <w:p w:rsidR="000E269A" w:rsidRPr="00E61075" w:rsidRDefault="000E269A" w:rsidP="00D400A3">
            <w:pPr>
              <w:spacing w:after="0" w:line="280" w:lineRule="atLeast"/>
              <w:ind w:left="72"/>
              <w:jc w:val="center"/>
            </w:pPr>
          </w:p>
        </w:tc>
      </w:tr>
      <w:tr w:rsidR="000E269A" w:rsidRPr="00E61075">
        <w:tc>
          <w:tcPr>
            <w:tcW w:w="833" w:type="dxa"/>
          </w:tcPr>
          <w:p w:rsidR="000E269A" w:rsidRPr="00E61075" w:rsidRDefault="000E269A" w:rsidP="005B1334">
            <w:pPr>
              <w:spacing w:after="0" w:line="280" w:lineRule="atLeast"/>
              <w:rPr>
                <w:b/>
                <w:bCs/>
              </w:rPr>
            </w:pPr>
            <w:r w:rsidRPr="00E61075">
              <w:rPr>
                <w:b/>
                <w:bCs/>
              </w:rPr>
              <w:t>3.α</w:t>
            </w:r>
          </w:p>
        </w:tc>
        <w:tc>
          <w:tcPr>
            <w:tcW w:w="8079" w:type="dxa"/>
            <w:gridSpan w:val="7"/>
          </w:tcPr>
          <w:p w:rsidR="000E269A" w:rsidRPr="00E61075" w:rsidRDefault="000E269A" w:rsidP="005B1334">
            <w:pPr>
              <w:spacing w:after="0" w:line="280" w:lineRule="atLeast"/>
            </w:pPr>
            <w:r w:rsidRPr="00E61075">
              <w:t xml:space="preserve">Χρονικό διάστημα μεταξύ αναισθητοποίησης και τομής αφαίμαξης Ηλεκτρική αναισθητοποίηση μόνο της κεφαλής ≤ 15 </w:t>
            </w:r>
            <w:r w:rsidRPr="00E61075">
              <w:rPr>
                <w:lang w:val="en-US"/>
              </w:rPr>
              <w:t>sec</w:t>
            </w:r>
            <w:r w:rsidRPr="00E61075">
              <w:t>.</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c>
          <w:tcPr>
            <w:tcW w:w="833" w:type="dxa"/>
          </w:tcPr>
          <w:p w:rsidR="000E269A" w:rsidRPr="00E61075" w:rsidRDefault="000E269A" w:rsidP="00DD6897">
            <w:pPr>
              <w:spacing w:after="0"/>
              <w:rPr>
                <w:b/>
                <w:bCs/>
              </w:rPr>
            </w:pPr>
            <w:r w:rsidRPr="00E61075">
              <w:rPr>
                <w:b/>
                <w:bCs/>
              </w:rPr>
              <w:t>3.β</w:t>
            </w:r>
          </w:p>
        </w:tc>
        <w:tc>
          <w:tcPr>
            <w:tcW w:w="8079" w:type="dxa"/>
            <w:gridSpan w:val="7"/>
          </w:tcPr>
          <w:p w:rsidR="000E269A" w:rsidRPr="00E61075" w:rsidRDefault="000E269A" w:rsidP="00E525B0">
            <w:pPr>
              <w:spacing w:after="0" w:line="240" w:lineRule="auto"/>
            </w:pPr>
            <w:r w:rsidRPr="00E61075">
              <w:t>Χρονικό διάστημα μεταξύ αναισθητοποίησης και τομής αφαίμαξης αναισθητοποίηση με αέριο, ανάλογα με τη μέθοδο, τη συγκέντρωση του αερίου και το χρόνο έκθεσης.</w:t>
            </w:r>
          </w:p>
          <w:p w:rsidR="000E269A" w:rsidRPr="00E61075" w:rsidRDefault="000E269A" w:rsidP="00E525B0">
            <w:pPr>
              <w:spacing w:after="0" w:line="240" w:lineRule="auto"/>
              <w:rPr>
                <w:lang w:val="en-US"/>
              </w:rPr>
            </w:pPr>
            <w:r w:rsidRPr="00E61075">
              <w:rPr>
                <w:b/>
                <w:bCs/>
                <w:lang w:val="en-US"/>
              </w:rPr>
              <w:t xml:space="preserve">EFSA </w:t>
            </w:r>
            <w:r w:rsidRPr="00E61075">
              <w:t xml:space="preserve">διοξείδιο του άνθρακα  &gt; 80% </w:t>
            </w:r>
          </w:p>
          <w:p w:rsidR="000E269A" w:rsidRPr="00E61075" w:rsidRDefault="000E269A" w:rsidP="00E525B0">
            <w:pPr>
              <w:pStyle w:val="a7"/>
              <w:numPr>
                <w:ilvl w:val="0"/>
                <w:numId w:val="17"/>
              </w:numPr>
              <w:spacing w:after="0" w:line="240" w:lineRule="auto"/>
              <w:rPr>
                <w:sz w:val="20"/>
                <w:szCs w:val="20"/>
              </w:rPr>
            </w:pPr>
            <w:r w:rsidRPr="00E61075">
              <w:rPr>
                <w:sz w:val="20"/>
                <w:szCs w:val="20"/>
              </w:rPr>
              <w:t xml:space="preserve">χρόνος έκθεσης 120 </w:t>
            </w:r>
            <w:r w:rsidRPr="00E61075">
              <w:rPr>
                <w:sz w:val="20"/>
                <w:szCs w:val="20"/>
                <w:lang w:val="en-US"/>
              </w:rPr>
              <w:t>sec</w:t>
            </w:r>
            <w:r w:rsidRPr="00E61075">
              <w:rPr>
                <w:sz w:val="20"/>
                <w:szCs w:val="20"/>
              </w:rPr>
              <w:t xml:space="preserve">  ≤ 30 </w:t>
            </w:r>
            <w:r w:rsidRPr="00E61075">
              <w:rPr>
                <w:sz w:val="20"/>
                <w:szCs w:val="20"/>
                <w:lang w:val="en-US"/>
              </w:rPr>
              <w:t>sec</w:t>
            </w:r>
          </w:p>
          <w:p w:rsidR="000E269A" w:rsidRPr="00E61075" w:rsidRDefault="000E269A" w:rsidP="00E525B0">
            <w:pPr>
              <w:pStyle w:val="a7"/>
              <w:numPr>
                <w:ilvl w:val="0"/>
                <w:numId w:val="17"/>
              </w:numPr>
              <w:spacing w:after="0" w:line="240" w:lineRule="auto"/>
              <w:rPr>
                <w:sz w:val="20"/>
                <w:szCs w:val="20"/>
              </w:rPr>
            </w:pPr>
            <w:r w:rsidRPr="00E61075">
              <w:rPr>
                <w:sz w:val="20"/>
                <w:szCs w:val="20"/>
              </w:rPr>
              <w:t xml:space="preserve">χρόνος έκθεσης 130 </w:t>
            </w:r>
            <w:r w:rsidRPr="00E61075">
              <w:rPr>
                <w:sz w:val="20"/>
                <w:szCs w:val="20"/>
                <w:lang w:val="en-US"/>
              </w:rPr>
              <w:t>sec</w:t>
            </w:r>
            <w:r w:rsidRPr="00E61075">
              <w:rPr>
                <w:sz w:val="20"/>
                <w:szCs w:val="20"/>
              </w:rPr>
              <w:t xml:space="preserve">  ≤ 45 </w:t>
            </w:r>
            <w:r w:rsidRPr="00E61075">
              <w:rPr>
                <w:sz w:val="20"/>
                <w:szCs w:val="20"/>
                <w:lang w:val="en-US"/>
              </w:rPr>
              <w:t>sec</w:t>
            </w:r>
          </w:p>
          <w:p w:rsidR="000E269A" w:rsidRPr="00E61075" w:rsidRDefault="000E269A" w:rsidP="00E525B0">
            <w:pPr>
              <w:numPr>
                <w:ilvl w:val="0"/>
                <w:numId w:val="17"/>
              </w:numPr>
              <w:spacing w:after="0" w:line="240" w:lineRule="auto"/>
              <w:rPr>
                <w:sz w:val="20"/>
                <w:szCs w:val="20"/>
                <w:lang w:val="en-US"/>
              </w:rPr>
            </w:pPr>
            <w:r w:rsidRPr="00E61075">
              <w:rPr>
                <w:sz w:val="20"/>
                <w:szCs w:val="20"/>
              </w:rPr>
              <w:t>χρόνος έκθεσης 1</w:t>
            </w:r>
            <w:r w:rsidRPr="00E61075">
              <w:rPr>
                <w:sz w:val="20"/>
                <w:szCs w:val="20"/>
                <w:lang w:val="en-US"/>
              </w:rPr>
              <w:t>4</w:t>
            </w:r>
            <w:r w:rsidRPr="00E61075">
              <w:rPr>
                <w:sz w:val="20"/>
                <w:szCs w:val="20"/>
              </w:rPr>
              <w:t xml:space="preserve">0 </w:t>
            </w:r>
            <w:r w:rsidRPr="00E61075">
              <w:rPr>
                <w:sz w:val="20"/>
                <w:szCs w:val="20"/>
                <w:lang w:val="en-US"/>
              </w:rPr>
              <w:t>sec</w:t>
            </w:r>
            <w:r w:rsidRPr="00E61075">
              <w:rPr>
                <w:sz w:val="20"/>
                <w:szCs w:val="20"/>
              </w:rPr>
              <w:t xml:space="preserve"> </w:t>
            </w:r>
            <w:r w:rsidRPr="00E61075">
              <w:rPr>
                <w:sz w:val="20"/>
                <w:szCs w:val="20"/>
                <w:lang w:val="en-US"/>
              </w:rPr>
              <w:t xml:space="preserve"> ≤</w:t>
            </w:r>
            <w:r w:rsidRPr="00E61075">
              <w:rPr>
                <w:sz w:val="20"/>
                <w:szCs w:val="20"/>
              </w:rPr>
              <w:t xml:space="preserve"> </w:t>
            </w:r>
            <w:r w:rsidRPr="00E61075">
              <w:rPr>
                <w:sz w:val="20"/>
                <w:szCs w:val="20"/>
                <w:lang w:val="en-US"/>
              </w:rPr>
              <w:t>60 sec</w:t>
            </w:r>
          </w:p>
          <w:p w:rsidR="000E269A" w:rsidRPr="00E61075" w:rsidRDefault="000E269A" w:rsidP="00E525B0">
            <w:pPr>
              <w:numPr>
                <w:ilvl w:val="0"/>
                <w:numId w:val="17"/>
              </w:numPr>
              <w:spacing w:after="0" w:line="240" w:lineRule="auto"/>
              <w:rPr>
                <w:b/>
                <w:bCs/>
                <w:sz w:val="20"/>
                <w:szCs w:val="20"/>
                <w:lang w:val="en-US"/>
              </w:rPr>
            </w:pPr>
            <w:r w:rsidRPr="00E61075">
              <w:rPr>
                <w:sz w:val="20"/>
                <w:szCs w:val="20"/>
              </w:rPr>
              <w:t>χρόνος έκθεσης 1</w:t>
            </w:r>
            <w:r w:rsidRPr="00E61075">
              <w:rPr>
                <w:sz w:val="20"/>
                <w:szCs w:val="20"/>
                <w:lang w:val="en-US"/>
              </w:rPr>
              <w:t>5</w:t>
            </w:r>
            <w:r w:rsidRPr="00E61075">
              <w:rPr>
                <w:sz w:val="20"/>
                <w:szCs w:val="20"/>
              </w:rPr>
              <w:t xml:space="preserve">0 </w:t>
            </w:r>
            <w:r w:rsidRPr="00E61075">
              <w:rPr>
                <w:sz w:val="20"/>
                <w:szCs w:val="20"/>
                <w:lang w:val="en-US"/>
              </w:rPr>
              <w:t xml:space="preserve">sec </w:t>
            </w:r>
            <w:r w:rsidRPr="00E61075">
              <w:rPr>
                <w:sz w:val="20"/>
                <w:szCs w:val="20"/>
              </w:rPr>
              <w:t xml:space="preserve"> </w:t>
            </w:r>
            <w:r w:rsidRPr="00E61075">
              <w:rPr>
                <w:sz w:val="20"/>
                <w:szCs w:val="20"/>
                <w:lang w:val="en-US"/>
              </w:rPr>
              <w:t>≤</w:t>
            </w:r>
            <w:r w:rsidRPr="00E61075">
              <w:rPr>
                <w:sz w:val="20"/>
                <w:szCs w:val="20"/>
              </w:rPr>
              <w:t xml:space="preserve"> </w:t>
            </w:r>
            <w:r w:rsidRPr="00E61075">
              <w:rPr>
                <w:sz w:val="20"/>
                <w:szCs w:val="20"/>
                <w:lang w:val="en-US"/>
              </w:rPr>
              <w:t>75 sec</w:t>
            </w:r>
          </w:p>
          <w:p w:rsidR="000E269A" w:rsidRPr="00E61075" w:rsidRDefault="000E269A" w:rsidP="00E525B0">
            <w:pPr>
              <w:numPr>
                <w:ilvl w:val="0"/>
                <w:numId w:val="17"/>
              </w:numPr>
              <w:spacing w:after="0" w:line="240" w:lineRule="auto"/>
            </w:pPr>
            <w:r w:rsidRPr="00E61075">
              <w:rPr>
                <w:sz w:val="20"/>
                <w:szCs w:val="20"/>
              </w:rPr>
              <w:t>χρόνος έκθεσης 1</w:t>
            </w:r>
            <w:r w:rsidRPr="00E61075">
              <w:rPr>
                <w:sz w:val="20"/>
                <w:szCs w:val="20"/>
                <w:lang w:val="en-US"/>
              </w:rPr>
              <w:t>6</w:t>
            </w:r>
            <w:r w:rsidRPr="00E61075">
              <w:rPr>
                <w:sz w:val="20"/>
                <w:szCs w:val="20"/>
              </w:rPr>
              <w:t xml:space="preserve">0 </w:t>
            </w:r>
            <w:r w:rsidRPr="00E61075">
              <w:rPr>
                <w:sz w:val="20"/>
                <w:szCs w:val="20"/>
                <w:lang w:val="en-US"/>
              </w:rPr>
              <w:t xml:space="preserve">sec </w:t>
            </w:r>
            <w:r w:rsidRPr="00E61075">
              <w:rPr>
                <w:sz w:val="20"/>
                <w:szCs w:val="20"/>
              </w:rPr>
              <w:t xml:space="preserve"> </w:t>
            </w:r>
            <w:r w:rsidRPr="00E61075">
              <w:rPr>
                <w:sz w:val="20"/>
                <w:szCs w:val="20"/>
                <w:lang w:val="en-US"/>
              </w:rPr>
              <w:t>≤</w:t>
            </w:r>
            <w:r w:rsidRPr="00E61075">
              <w:rPr>
                <w:sz w:val="20"/>
                <w:szCs w:val="20"/>
              </w:rPr>
              <w:t xml:space="preserve"> </w:t>
            </w:r>
            <w:r w:rsidRPr="00E61075">
              <w:rPr>
                <w:sz w:val="20"/>
                <w:szCs w:val="20"/>
                <w:lang w:val="en-US"/>
              </w:rPr>
              <w:t>90 sec</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c>
          <w:tcPr>
            <w:tcW w:w="833" w:type="dxa"/>
          </w:tcPr>
          <w:p w:rsidR="000E269A" w:rsidRPr="00E61075" w:rsidRDefault="000E269A" w:rsidP="00821302">
            <w:pPr>
              <w:spacing w:after="0"/>
              <w:rPr>
                <w:b/>
                <w:bCs/>
              </w:rPr>
            </w:pPr>
            <w:r w:rsidRPr="00E61075">
              <w:rPr>
                <w:b/>
                <w:bCs/>
              </w:rPr>
              <w:t>3.γ</w:t>
            </w:r>
          </w:p>
        </w:tc>
        <w:tc>
          <w:tcPr>
            <w:tcW w:w="8079" w:type="dxa"/>
            <w:gridSpan w:val="7"/>
          </w:tcPr>
          <w:p w:rsidR="000E269A" w:rsidRPr="00E61075" w:rsidRDefault="000E269A" w:rsidP="00E525B0">
            <w:pPr>
              <w:spacing w:after="0" w:line="240" w:lineRule="auto"/>
            </w:pPr>
            <w:r w:rsidRPr="00E61075">
              <w:t>Ορθή τομή και των δύο καρωτίδων ή των αγγείων από τα οποία προέρχονται ώστε να επέλθει αμέσως έντονη απώλεια αίματος.</w:t>
            </w:r>
          </w:p>
        </w:tc>
        <w:tc>
          <w:tcPr>
            <w:tcW w:w="708" w:type="dxa"/>
          </w:tcPr>
          <w:p w:rsidR="000E269A" w:rsidRPr="00E61075" w:rsidRDefault="000E269A" w:rsidP="00821302">
            <w:pPr>
              <w:numPr>
                <w:ilvl w:val="0"/>
                <w:numId w:val="20"/>
              </w:numPr>
              <w:spacing w:after="0" w:line="280" w:lineRule="atLeast"/>
              <w:jc w:val="center"/>
            </w:pPr>
          </w:p>
        </w:tc>
        <w:tc>
          <w:tcPr>
            <w:tcW w:w="712" w:type="dxa"/>
          </w:tcPr>
          <w:p w:rsidR="000E269A" w:rsidRPr="00E61075" w:rsidRDefault="000E269A" w:rsidP="00821302">
            <w:pPr>
              <w:numPr>
                <w:ilvl w:val="0"/>
                <w:numId w:val="20"/>
              </w:numPr>
              <w:spacing w:after="0" w:line="280" w:lineRule="atLeast"/>
              <w:jc w:val="center"/>
            </w:pPr>
          </w:p>
        </w:tc>
      </w:tr>
      <w:tr w:rsidR="000E269A" w:rsidRPr="00E61075">
        <w:trPr>
          <w:trHeight w:val="215"/>
        </w:trPr>
        <w:tc>
          <w:tcPr>
            <w:tcW w:w="833" w:type="dxa"/>
          </w:tcPr>
          <w:p w:rsidR="000E269A" w:rsidRPr="00E61075" w:rsidRDefault="000E269A" w:rsidP="00E525B0">
            <w:pPr>
              <w:spacing w:line="240" w:lineRule="auto"/>
              <w:rPr>
                <w:b/>
                <w:bCs/>
              </w:rPr>
            </w:pPr>
            <w:r w:rsidRPr="00E61075">
              <w:rPr>
                <w:b/>
                <w:bCs/>
              </w:rPr>
              <w:t>3.δ</w:t>
            </w:r>
          </w:p>
        </w:tc>
        <w:tc>
          <w:tcPr>
            <w:tcW w:w="8079" w:type="dxa"/>
            <w:gridSpan w:val="7"/>
          </w:tcPr>
          <w:p w:rsidR="000E269A" w:rsidRPr="00E61075" w:rsidRDefault="000E269A" w:rsidP="00E525B0">
            <w:pPr>
              <w:spacing w:after="0" w:line="240" w:lineRule="auto"/>
            </w:pPr>
            <w:r w:rsidRPr="00E61075">
              <w:t>Στην περίπτωση που προβλέπεται μόνο ένας υπεύθυνος για την αναισθητοποίηση, την αγκίστρωση, την ανύψωση και την αφαίμαξη των ζώων, αυτός εκτελεί όλες τις διαδικασίες κατά σειρά σε κάθε ζώο προτού προχωρήσει στο επόμενο.</w:t>
            </w:r>
          </w:p>
        </w:tc>
        <w:tc>
          <w:tcPr>
            <w:tcW w:w="708" w:type="dxa"/>
          </w:tcPr>
          <w:p w:rsidR="000E269A" w:rsidRPr="00E61075" w:rsidRDefault="000E269A" w:rsidP="004B343B">
            <w:pPr>
              <w:numPr>
                <w:ilvl w:val="0"/>
                <w:numId w:val="20"/>
              </w:numPr>
              <w:spacing w:after="0" w:line="280" w:lineRule="atLeast"/>
              <w:jc w:val="center"/>
            </w:pPr>
          </w:p>
        </w:tc>
        <w:tc>
          <w:tcPr>
            <w:tcW w:w="712" w:type="dxa"/>
          </w:tcPr>
          <w:p w:rsidR="000E269A" w:rsidRPr="00E61075" w:rsidRDefault="000E269A" w:rsidP="004B343B">
            <w:pPr>
              <w:numPr>
                <w:ilvl w:val="0"/>
                <w:numId w:val="20"/>
              </w:numPr>
              <w:spacing w:after="0" w:line="280" w:lineRule="atLeast"/>
              <w:jc w:val="center"/>
            </w:pPr>
          </w:p>
        </w:tc>
      </w:tr>
      <w:tr w:rsidR="000E269A" w:rsidRPr="00E61075">
        <w:tc>
          <w:tcPr>
            <w:tcW w:w="833" w:type="dxa"/>
          </w:tcPr>
          <w:p w:rsidR="000E269A" w:rsidRPr="00E61075" w:rsidRDefault="000E269A" w:rsidP="00BC6660">
            <w:pPr>
              <w:spacing w:after="0"/>
              <w:rPr>
                <w:b/>
                <w:bCs/>
              </w:rPr>
            </w:pPr>
            <w:r w:rsidRPr="00E61075">
              <w:rPr>
                <w:b/>
                <w:bCs/>
              </w:rPr>
              <w:t>3.ε</w:t>
            </w:r>
          </w:p>
        </w:tc>
        <w:tc>
          <w:tcPr>
            <w:tcW w:w="8079" w:type="dxa"/>
            <w:gridSpan w:val="7"/>
          </w:tcPr>
          <w:p w:rsidR="000E269A" w:rsidRPr="00E61075" w:rsidRDefault="000E269A" w:rsidP="005B1334">
            <w:pPr>
              <w:spacing w:after="0"/>
            </w:pPr>
            <w:r w:rsidRPr="00E61075">
              <w:t>Αναμονή  για αποτελεσματική αφαίμαξη πριν το επόμενο στάδιο (4-6 λεπτά).</w:t>
            </w:r>
          </w:p>
        </w:tc>
        <w:tc>
          <w:tcPr>
            <w:tcW w:w="708" w:type="dxa"/>
          </w:tcPr>
          <w:p w:rsidR="000E269A" w:rsidRPr="00E61075" w:rsidRDefault="000E269A" w:rsidP="00821302">
            <w:pPr>
              <w:numPr>
                <w:ilvl w:val="0"/>
                <w:numId w:val="20"/>
              </w:numPr>
              <w:spacing w:after="0" w:line="280" w:lineRule="atLeast"/>
              <w:jc w:val="center"/>
            </w:pPr>
          </w:p>
        </w:tc>
        <w:tc>
          <w:tcPr>
            <w:tcW w:w="712" w:type="dxa"/>
          </w:tcPr>
          <w:p w:rsidR="000E269A" w:rsidRPr="00E61075" w:rsidRDefault="000E269A" w:rsidP="00821302">
            <w:pPr>
              <w:numPr>
                <w:ilvl w:val="0"/>
                <w:numId w:val="20"/>
              </w:numPr>
              <w:spacing w:after="0" w:line="280" w:lineRule="atLeast"/>
              <w:jc w:val="center"/>
            </w:pPr>
          </w:p>
        </w:tc>
      </w:tr>
      <w:tr w:rsidR="000E269A" w:rsidRPr="00E61075">
        <w:tc>
          <w:tcPr>
            <w:tcW w:w="833" w:type="dxa"/>
            <w:shd w:val="clear" w:color="auto" w:fill="B6DDE8"/>
          </w:tcPr>
          <w:p w:rsidR="000E269A" w:rsidRPr="00E61075" w:rsidRDefault="000E269A" w:rsidP="00821302">
            <w:pPr>
              <w:spacing w:after="0" w:line="280" w:lineRule="atLeast"/>
              <w:rPr>
                <w:b/>
                <w:bCs/>
              </w:rPr>
            </w:pPr>
            <w:r w:rsidRPr="00E61075">
              <w:rPr>
                <w:b/>
                <w:bCs/>
              </w:rPr>
              <w:t>3.ζ</w:t>
            </w:r>
          </w:p>
        </w:tc>
        <w:tc>
          <w:tcPr>
            <w:tcW w:w="4108" w:type="dxa"/>
            <w:gridSpan w:val="2"/>
            <w:shd w:val="clear" w:color="auto" w:fill="B6DDE8"/>
          </w:tcPr>
          <w:p w:rsidR="000E269A" w:rsidRPr="00E61075" w:rsidRDefault="000E269A" w:rsidP="0022409D">
            <w:pPr>
              <w:spacing w:after="0" w:line="280" w:lineRule="atLeast"/>
              <w:rPr>
                <w:b/>
                <w:bCs/>
              </w:rPr>
            </w:pPr>
            <w:r w:rsidRPr="00E61075">
              <w:rPr>
                <w:b/>
                <w:bCs/>
              </w:rPr>
              <w:t>Έλεγχος σημείων ζωής πριν την εκδορά ή το ζεμάτισμα</w:t>
            </w:r>
          </w:p>
        </w:tc>
        <w:tc>
          <w:tcPr>
            <w:tcW w:w="2833" w:type="dxa"/>
            <w:gridSpan w:val="3"/>
            <w:shd w:val="clear" w:color="auto" w:fill="B6DDE8"/>
          </w:tcPr>
          <w:p w:rsidR="000E269A" w:rsidRPr="00E61075" w:rsidRDefault="000E269A" w:rsidP="00821302">
            <w:pPr>
              <w:spacing w:after="0" w:line="280" w:lineRule="atLeast"/>
              <w:ind w:left="72"/>
              <w:jc w:val="center"/>
            </w:pPr>
            <w:r w:rsidRPr="00E61075">
              <w:t>Αριθμός ζώων στα οποία διαπιστώθηκε</w:t>
            </w:r>
          </w:p>
        </w:tc>
        <w:tc>
          <w:tcPr>
            <w:tcW w:w="2558" w:type="dxa"/>
            <w:gridSpan w:val="4"/>
            <w:shd w:val="clear" w:color="auto" w:fill="B6DDE8"/>
          </w:tcPr>
          <w:p w:rsidR="000E269A" w:rsidRPr="00E61075" w:rsidRDefault="000E269A" w:rsidP="00821302">
            <w:pPr>
              <w:spacing w:after="0" w:line="280" w:lineRule="atLeast"/>
              <w:ind w:left="72"/>
              <w:jc w:val="center"/>
            </w:pPr>
            <w:r w:rsidRPr="00E61075">
              <w:t>Αριθμός ζώων που ελέγχθηκαν</w:t>
            </w:r>
          </w:p>
        </w:tc>
      </w:tr>
      <w:tr w:rsidR="000E269A" w:rsidRPr="00E61075">
        <w:tc>
          <w:tcPr>
            <w:tcW w:w="4941" w:type="dxa"/>
            <w:gridSpan w:val="3"/>
          </w:tcPr>
          <w:p w:rsidR="000E269A" w:rsidRPr="00E61075" w:rsidRDefault="000E269A" w:rsidP="00922774">
            <w:pPr>
              <w:spacing w:after="0" w:line="280" w:lineRule="atLeast"/>
            </w:pPr>
            <w:r w:rsidRPr="00E61075">
              <w:lastRenderedPageBreak/>
              <w:t xml:space="preserve">Τέλος της αφαίμαξης </w:t>
            </w:r>
          </w:p>
        </w:tc>
        <w:tc>
          <w:tcPr>
            <w:tcW w:w="2833" w:type="dxa"/>
            <w:gridSpan w:val="3"/>
          </w:tcPr>
          <w:p w:rsidR="000E269A" w:rsidRPr="00E61075" w:rsidRDefault="000E269A" w:rsidP="00821302">
            <w:pPr>
              <w:spacing w:after="0" w:line="280" w:lineRule="atLeast"/>
              <w:ind w:left="792"/>
            </w:pPr>
          </w:p>
        </w:tc>
        <w:tc>
          <w:tcPr>
            <w:tcW w:w="2558" w:type="dxa"/>
            <w:gridSpan w:val="4"/>
          </w:tcPr>
          <w:p w:rsidR="000E269A" w:rsidRPr="00E61075" w:rsidRDefault="000E269A" w:rsidP="00821302">
            <w:pPr>
              <w:spacing w:after="0" w:line="280" w:lineRule="atLeast"/>
              <w:ind w:left="792"/>
            </w:pPr>
          </w:p>
        </w:tc>
      </w:tr>
      <w:tr w:rsidR="000E269A" w:rsidRPr="00E61075">
        <w:tc>
          <w:tcPr>
            <w:tcW w:w="4941" w:type="dxa"/>
            <w:gridSpan w:val="3"/>
          </w:tcPr>
          <w:p w:rsidR="000E269A" w:rsidRPr="00E61075" w:rsidRDefault="000E269A" w:rsidP="00922774">
            <w:pPr>
              <w:spacing w:after="0" w:line="280" w:lineRule="atLeast"/>
            </w:pPr>
            <w:r w:rsidRPr="00E61075">
              <w:t>Απώλεια μυϊκού τόνου</w:t>
            </w:r>
          </w:p>
        </w:tc>
        <w:tc>
          <w:tcPr>
            <w:tcW w:w="2833" w:type="dxa"/>
            <w:gridSpan w:val="3"/>
          </w:tcPr>
          <w:p w:rsidR="000E269A" w:rsidRPr="00E61075" w:rsidRDefault="000E269A" w:rsidP="00821302">
            <w:pPr>
              <w:spacing w:after="0" w:line="280" w:lineRule="atLeast"/>
              <w:ind w:left="792"/>
            </w:pPr>
          </w:p>
        </w:tc>
        <w:tc>
          <w:tcPr>
            <w:tcW w:w="2558" w:type="dxa"/>
            <w:gridSpan w:val="4"/>
          </w:tcPr>
          <w:p w:rsidR="000E269A" w:rsidRPr="00E61075" w:rsidRDefault="000E269A" w:rsidP="00821302">
            <w:pPr>
              <w:spacing w:after="0" w:line="280" w:lineRule="atLeast"/>
              <w:ind w:left="792"/>
            </w:pPr>
          </w:p>
        </w:tc>
      </w:tr>
      <w:tr w:rsidR="000E269A" w:rsidRPr="00E61075">
        <w:tc>
          <w:tcPr>
            <w:tcW w:w="4941" w:type="dxa"/>
            <w:gridSpan w:val="3"/>
          </w:tcPr>
          <w:p w:rsidR="000E269A" w:rsidRPr="00E61075" w:rsidRDefault="000E269A" w:rsidP="00922774">
            <w:pPr>
              <w:spacing w:after="0" w:line="280" w:lineRule="atLeast"/>
            </w:pPr>
            <w:r w:rsidRPr="00E61075">
              <w:t>Μυδρίαση</w:t>
            </w:r>
          </w:p>
        </w:tc>
        <w:tc>
          <w:tcPr>
            <w:tcW w:w="2833" w:type="dxa"/>
            <w:gridSpan w:val="3"/>
          </w:tcPr>
          <w:p w:rsidR="000E269A" w:rsidRPr="00E61075" w:rsidRDefault="000E269A" w:rsidP="00821302">
            <w:pPr>
              <w:spacing w:after="0" w:line="280" w:lineRule="atLeast"/>
              <w:ind w:left="792"/>
            </w:pPr>
          </w:p>
        </w:tc>
        <w:tc>
          <w:tcPr>
            <w:tcW w:w="2558" w:type="dxa"/>
            <w:gridSpan w:val="4"/>
          </w:tcPr>
          <w:p w:rsidR="000E269A" w:rsidRPr="00E61075" w:rsidRDefault="000E269A" w:rsidP="00821302">
            <w:pPr>
              <w:spacing w:after="0" w:line="280" w:lineRule="atLeast"/>
              <w:ind w:left="792"/>
            </w:pPr>
          </w:p>
        </w:tc>
      </w:tr>
      <w:tr w:rsidR="000E269A" w:rsidRPr="00E61075">
        <w:trPr>
          <w:trHeight w:val="388"/>
        </w:trPr>
        <w:tc>
          <w:tcPr>
            <w:tcW w:w="833" w:type="dxa"/>
            <w:shd w:val="clear" w:color="auto" w:fill="E5B8B7"/>
          </w:tcPr>
          <w:p w:rsidR="000E269A" w:rsidRPr="00880865" w:rsidRDefault="000E269A" w:rsidP="005B1334">
            <w:pPr>
              <w:pStyle w:val="a3"/>
              <w:spacing w:line="280" w:lineRule="atLeast"/>
              <w:rPr>
                <w:b/>
                <w:bCs/>
                <w:sz w:val="28"/>
                <w:szCs w:val="28"/>
                <w:lang w:val="el-GR"/>
              </w:rPr>
            </w:pPr>
            <w:r>
              <w:rPr>
                <w:b/>
                <w:bCs/>
                <w:sz w:val="28"/>
                <w:szCs w:val="28"/>
                <w:lang w:val="el-GR"/>
              </w:rPr>
              <w:t>Γ</w:t>
            </w:r>
          </w:p>
        </w:tc>
        <w:tc>
          <w:tcPr>
            <w:tcW w:w="8079" w:type="dxa"/>
            <w:gridSpan w:val="7"/>
            <w:shd w:val="clear" w:color="auto" w:fill="E5B8B7"/>
          </w:tcPr>
          <w:p w:rsidR="000E269A" w:rsidRPr="00A43991" w:rsidRDefault="000E269A" w:rsidP="005B1334">
            <w:pPr>
              <w:pStyle w:val="a3"/>
              <w:spacing w:line="280" w:lineRule="atLeast"/>
              <w:ind w:left="720"/>
              <w:jc w:val="center"/>
              <w:rPr>
                <w:b/>
                <w:bCs/>
                <w:sz w:val="24"/>
                <w:szCs w:val="24"/>
                <w:lang w:val="el-GR"/>
              </w:rPr>
            </w:pPr>
            <w:r w:rsidRPr="00A43991">
              <w:rPr>
                <w:b/>
                <w:bCs/>
                <w:sz w:val="24"/>
                <w:szCs w:val="24"/>
                <w:lang w:val="el-GR"/>
              </w:rPr>
              <w:t>ΑΚΙΝΗΤΟΠΟΙΗΣΗ-ΑΝΑΙΣΘΗΤΟΠΟΙΗΣΗ-ΑΦΑΙΜΑΞΗ</w:t>
            </w:r>
            <w:r w:rsidRPr="00A43991">
              <w:rPr>
                <w:b/>
                <w:bCs/>
                <w:i/>
                <w:iCs/>
                <w:sz w:val="24"/>
                <w:szCs w:val="24"/>
              </w:rPr>
              <w:t xml:space="preserve"> </w:t>
            </w:r>
          </w:p>
        </w:tc>
        <w:tc>
          <w:tcPr>
            <w:tcW w:w="708" w:type="dxa"/>
            <w:shd w:val="clear" w:color="auto" w:fill="E5B8B7"/>
          </w:tcPr>
          <w:p w:rsidR="000E269A" w:rsidRPr="00062D73" w:rsidRDefault="000E269A" w:rsidP="005B1334">
            <w:pPr>
              <w:pStyle w:val="a3"/>
              <w:rPr>
                <w:b/>
                <w:bCs/>
              </w:rPr>
            </w:pPr>
          </w:p>
        </w:tc>
        <w:tc>
          <w:tcPr>
            <w:tcW w:w="712" w:type="dxa"/>
            <w:shd w:val="clear" w:color="auto" w:fill="E5B8B7"/>
          </w:tcPr>
          <w:p w:rsidR="000E269A" w:rsidRPr="00E61075" w:rsidRDefault="000E269A" w:rsidP="005B1334">
            <w:pPr>
              <w:spacing w:after="0" w:line="280" w:lineRule="atLeast"/>
              <w:ind w:left="72"/>
              <w:jc w:val="center"/>
              <w:rPr>
                <w:b/>
                <w:bCs/>
              </w:rPr>
            </w:pPr>
          </w:p>
        </w:tc>
      </w:tr>
      <w:tr w:rsidR="000E269A" w:rsidRPr="00E61075">
        <w:trPr>
          <w:trHeight w:val="226"/>
        </w:trPr>
        <w:tc>
          <w:tcPr>
            <w:tcW w:w="833" w:type="dxa"/>
            <w:shd w:val="clear" w:color="auto" w:fill="B8CCE4"/>
          </w:tcPr>
          <w:p w:rsidR="000E269A" w:rsidRPr="00E61075" w:rsidRDefault="000E269A" w:rsidP="005B1334">
            <w:pPr>
              <w:spacing w:after="0" w:line="280" w:lineRule="atLeast"/>
              <w:ind w:left="72"/>
              <w:rPr>
                <w:rFonts w:ascii="Times New Roman" w:hAnsi="Times New Roman" w:cs="Times New Roman"/>
                <w:b/>
                <w:bCs/>
                <w:sz w:val="28"/>
                <w:szCs w:val="28"/>
              </w:rPr>
            </w:pPr>
            <w:r w:rsidRPr="00E61075">
              <w:rPr>
                <w:rFonts w:ascii="Times New Roman" w:hAnsi="Times New Roman" w:cs="Times New Roman"/>
                <w:b/>
                <w:bCs/>
                <w:sz w:val="28"/>
                <w:szCs w:val="28"/>
              </w:rPr>
              <w:t>ΙΙΙ</w:t>
            </w:r>
          </w:p>
        </w:tc>
        <w:tc>
          <w:tcPr>
            <w:tcW w:w="8079" w:type="dxa"/>
            <w:gridSpan w:val="7"/>
            <w:shd w:val="clear" w:color="auto" w:fill="B8CCE4"/>
          </w:tcPr>
          <w:p w:rsidR="000E269A" w:rsidRPr="00E61075" w:rsidRDefault="000E269A" w:rsidP="005B1334">
            <w:pPr>
              <w:spacing w:after="0" w:line="280" w:lineRule="atLeast"/>
              <w:ind w:left="72"/>
              <w:jc w:val="center"/>
            </w:pPr>
            <w:r w:rsidRPr="00E61075">
              <w:rPr>
                <w:b/>
                <w:bCs/>
                <w:i/>
                <w:iCs/>
                <w:sz w:val="28"/>
                <w:szCs w:val="28"/>
              </w:rPr>
              <w:t>ΑΙΓΕΣ-ΠΡΟΒΑΤΑ</w:t>
            </w:r>
          </w:p>
        </w:tc>
        <w:tc>
          <w:tcPr>
            <w:tcW w:w="708" w:type="dxa"/>
            <w:shd w:val="clear" w:color="auto" w:fill="B8CCE4"/>
          </w:tcPr>
          <w:p w:rsidR="000E269A" w:rsidRPr="00E61075" w:rsidRDefault="000E269A" w:rsidP="005B1334">
            <w:pPr>
              <w:spacing w:after="0" w:line="280" w:lineRule="atLeast"/>
              <w:ind w:left="72"/>
              <w:jc w:val="center"/>
            </w:pPr>
          </w:p>
        </w:tc>
        <w:tc>
          <w:tcPr>
            <w:tcW w:w="712" w:type="dxa"/>
            <w:shd w:val="clear" w:color="auto" w:fill="B8CCE4"/>
          </w:tcPr>
          <w:p w:rsidR="000E269A" w:rsidRPr="00E61075" w:rsidRDefault="000E269A" w:rsidP="005B1334">
            <w:pPr>
              <w:spacing w:after="0" w:line="280" w:lineRule="atLeast"/>
              <w:ind w:left="72"/>
              <w:jc w:val="center"/>
            </w:pPr>
          </w:p>
        </w:tc>
      </w:tr>
      <w:tr w:rsidR="000E269A" w:rsidRPr="00E61075">
        <w:trPr>
          <w:trHeight w:val="342"/>
        </w:trPr>
        <w:tc>
          <w:tcPr>
            <w:tcW w:w="833" w:type="dxa"/>
            <w:shd w:val="clear" w:color="auto" w:fill="E5DFEC"/>
          </w:tcPr>
          <w:p w:rsidR="000E269A" w:rsidRPr="00E61075" w:rsidRDefault="000E269A" w:rsidP="005B1334">
            <w:pPr>
              <w:spacing w:after="0" w:line="280" w:lineRule="atLeast"/>
              <w:ind w:left="72"/>
              <w:rPr>
                <w:b/>
                <w:bCs/>
                <w:lang w:val="en-US"/>
              </w:rPr>
            </w:pPr>
            <w:r w:rsidRPr="00E61075">
              <w:rPr>
                <w:b/>
                <w:bCs/>
              </w:rPr>
              <w:t>1</w:t>
            </w:r>
          </w:p>
        </w:tc>
        <w:tc>
          <w:tcPr>
            <w:tcW w:w="8079" w:type="dxa"/>
            <w:gridSpan w:val="7"/>
            <w:shd w:val="clear" w:color="auto" w:fill="E5DFEC"/>
          </w:tcPr>
          <w:p w:rsidR="000E269A" w:rsidRPr="00E61075" w:rsidRDefault="000E269A" w:rsidP="005B1334">
            <w:pPr>
              <w:spacing w:after="0" w:line="280" w:lineRule="atLeast"/>
              <w:ind w:left="72"/>
              <w:jc w:val="center"/>
              <w:rPr>
                <w:b/>
                <w:bCs/>
              </w:rPr>
            </w:pPr>
            <w:r w:rsidRPr="00E61075">
              <w:rPr>
                <w:b/>
                <w:bCs/>
              </w:rPr>
              <w:t>Ακινητοποίηση</w:t>
            </w:r>
          </w:p>
        </w:tc>
        <w:tc>
          <w:tcPr>
            <w:tcW w:w="708" w:type="dxa"/>
            <w:shd w:val="clear" w:color="auto" w:fill="E5DFEC"/>
          </w:tcPr>
          <w:p w:rsidR="000E269A" w:rsidRPr="00E61075" w:rsidRDefault="000E269A" w:rsidP="005B1334">
            <w:pPr>
              <w:spacing w:after="0" w:line="280" w:lineRule="atLeast"/>
              <w:ind w:left="72"/>
              <w:jc w:val="center"/>
              <w:rPr>
                <w:b/>
                <w:bCs/>
              </w:rPr>
            </w:pPr>
          </w:p>
        </w:tc>
        <w:tc>
          <w:tcPr>
            <w:tcW w:w="712" w:type="dxa"/>
            <w:shd w:val="clear" w:color="auto" w:fill="E5DFEC"/>
          </w:tcPr>
          <w:p w:rsidR="000E269A" w:rsidRPr="00E61075" w:rsidRDefault="000E269A" w:rsidP="005B1334">
            <w:pPr>
              <w:spacing w:after="0" w:line="280" w:lineRule="atLeast"/>
              <w:ind w:left="72"/>
              <w:jc w:val="center"/>
              <w:rPr>
                <w:b/>
                <w:bCs/>
              </w:rPr>
            </w:pPr>
          </w:p>
        </w:tc>
      </w:tr>
      <w:tr w:rsidR="000E269A" w:rsidRPr="00E61075">
        <w:trPr>
          <w:trHeight w:val="220"/>
        </w:trPr>
        <w:tc>
          <w:tcPr>
            <w:tcW w:w="833" w:type="dxa"/>
          </w:tcPr>
          <w:p w:rsidR="000E269A" w:rsidRPr="00E61075" w:rsidRDefault="000E269A" w:rsidP="00A00000">
            <w:pPr>
              <w:spacing w:line="280" w:lineRule="atLeast"/>
              <w:rPr>
                <w:b/>
                <w:bCs/>
                <w:lang w:val="en-US"/>
              </w:rPr>
            </w:pPr>
            <w:r w:rsidRPr="00E61075">
              <w:rPr>
                <w:b/>
                <w:bCs/>
              </w:rPr>
              <w:t>1.α</w:t>
            </w:r>
          </w:p>
        </w:tc>
        <w:tc>
          <w:tcPr>
            <w:tcW w:w="8079" w:type="dxa"/>
            <w:gridSpan w:val="7"/>
          </w:tcPr>
          <w:p w:rsidR="000E269A" w:rsidRPr="00E61075" w:rsidRDefault="000E269A" w:rsidP="00A00000">
            <w:pPr>
              <w:spacing w:after="0" w:line="240" w:lineRule="auto"/>
            </w:pPr>
            <w:r w:rsidRPr="00E61075">
              <w:t>Αποτελεσματική ακινητοποίηση χωρίς ανάρτηση ή ανύψωση ζώων που διατηρούν τις αισθήσεις τους, χωρίς μηχανική σύσφιξη  ή πρόσδεση των ποδιών, χωρίς κόψιμο του νωτιαίου μυελού ή χρήση ηλεκτρικού ρεύματος που δεν αναισθητοποιεί ή δεν θανατώνει το ζώο και δεν καλύπτει ολόκληρο τον εγκέφαλο.</w:t>
            </w:r>
          </w:p>
        </w:tc>
        <w:tc>
          <w:tcPr>
            <w:tcW w:w="708" w:type="dxa"/>
          </w:tcPr>
          <w:p w:rsidR="000E269A" w:rsidRPr="00E61075" w:rsidRDefault="000E269A" w:rsidP="00A00000">
            <w:pPr>
              <w:numPr>
                <w:ilvl w:val="0"/>
                <w:numId w:val="20"/>
              </w:numPr>
              <w:spacing w:after="0" w:line="280" w:lineRule="atLeast"/>
              <w:jc w:val="center"/>
            </w:pPr>
          </w:p>
        </w:tc>
        <w:tc>
          <w:tcPr>
            <w:tcW w:w="712" w:type="dxa"/>
          </w:tcPr>
          <w:p w:rsidR="000E269A" w:rsidRPr="00E61075" w:rsidRDefault="000E269A" w:rsidP="00A00000">
            <w:pPr>
              <w:numPr>
                <w:ilvl w:val="0"/>
                <w:numId w:val="20"/>
              </w:numPr>
              <w:spacing w:after="0" w:line="280" w:lineRule="atLeast"/>
              <w:jc w:val="center"/>
            </w:pPr>
          </w:p>
        </w:tc>
      </w:tr>
      <w:tr w:rsidR="000E269A" w:rsidRPr="00E61075">
        <w:tc>
          <w:tcPr>
            <w:tcW w:w="833" w:type="dxa"/>
          </w:tcPr>
          <w:p w:rsidR="000E269A" w:rsidRPr="00E61075" w:rsidRDefault="000E269A" w:rsidP="005B1334">
            <w:pPr>
              <w:spacing w:line="280" w:lineRule="atLeast"/>
              <w:rPr>
                <w:b/>
                <w:bCs/>
              </w:rPr>
            </w:pPr>
            <w:r w:rsidRPr="00E61075">
              <w:rPr>
                <w:b/>
                <w:bCs/>
              </w:rPr>
              <w:t>1.β</w:t>
            </w:r>
          </w:p>
        </w:tc>
        <w:tc>
          <w:tcPr>
            <w:tcW w:w="8079" w:type="dxa"/>
            <w:gridSpan w:val="7"/>
          </w:tcPr>
          <w:p w:rsidR="000E269A" w:rsidRPr="00E61075" w:rsidRDefault="000E269A" w:rsidP="00545E1E">
            <w:pPr>
              <w:spacing w:line="240" w:lineRule="auto"/>
              <w:rPr>
                <w:lang w:val="en-US"/>
              </w:rPr>
            </w:pPr>
            <w:r w:rsidRPr="00E61075">
              <w:t>Μαντρί αναισθητοποίησης</w:t>
            </w:r>
            <w:r w:rsidRPr="00E61075">
              <w:rPr>
                <w:lang w:val="en-US"/>
              </w:rPr>
              <w:t>.</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c>
          <w:tcPr>
            <w:tcW w:w="833" w:type="dxa"/>
          </w:tcPr>
          <w:p w:rsidR="000E269A" w:rsidRPr="00E61075" w:rsidRDefault="000E269A" w:rsidP="005B1334">
            <w:pPr>
              <w:spacing w:line="280" w:lineRule="atLeast"/>
              <w:rPr>
                <w:b/>
                <w:bCs/>
              </w:rPr>
            </w:pPr>
            <w:r w:rsidRPr="00E61075">
              <w:rPr>
                <w:b/>
                <w:bCs/>
              </w:rPr>
              <w:t>1.γ</w:t>
            </w:r>
          </w:p>
        </w:tc>
        <w:tc>
          <w:tcPr>
            <w:tcW w:w="8079" w:type="dxa"/>
            <w:gridSpan w:val="7"/>
          </w:tcPr>
          <w:p w:rsidR="000E269A" w:rsidRPr="00E61075" w:rsidRDefault="000E269A" w:rsidP="005B1334">
            <w:pPr>
              <w:spacing w:line="280" w:lineRule="atLeast"/>
            </w:pPr>
            <w:r w:rsidRPr="00E61075">
              <w:t xml:space="preserve">Συγρατητήρας τύπου </w:t>
            </w:r>
            <w:r w:rsidRPr="00E61075">
              <w:rPr>
                <w:lang w:val="en-US"/>
              </w:rPr>
              <w:t>V.</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c>
          <w:tcPr>
            <w:tcW w:w="833" w:type="dxa"/>
          </w:tcPr>
          <w:p w:rsidR="000E269A" w:rsidRPr="00E61075" w:rsidRDefault="000E269A" w:rsidP="005B1334">
            <w:pPr>
              <w:spacing w:line="280" w:lineRule="atLeast"/>
              <w:rPr>
                <w:b/>
                <w:bCs/>
              </w:rPr>
            </w:pPr>
            <w:r w:rsidRPr="00E61075">
              <w:rPr>
                <w:b/>
                <w:bCs/>
              </w:rPr>
              <w:t>1.δ</w:t>
            </w:r>
          </w:p>
        </w:tc>
        <w:tc>
          <w:tcPr>
            <w:tcW w:w="8079" w:type="dxa"/>
            <w:gridSpan w:val="7"/>
          </w:tcPr>
          <w:p w:rsidR="000E269A" w:rsidRPr="00E61075" w:rsidRDefault="000E269A" w:rsidP="005B1334">
            <w:pPr>
              <w:spacing w:line="280" w:lineRule="atLeast"/>
              <w:rPr>
                <w:lang w:val="en-US"/>
              </w:rPr>
            </w:pPr>
            <w:r w:rsidRPr="00E61075">
              <w:t>Συγκρατητήρας θώρακα</w:t>
            </w:r>
            <w:r w:rsidRPr="00E61075">
              <w:rPr>
                <w:lang w:val="en-US"/>
              </w:rPr>
              <w:t>.</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c>
          <w:tcPr>
            <w:tcW w:w="833" w:type="dxa"/>
          </w:tcPr>
          <w:p w:rsidR="000E269A" w:rsidRPr="00E61075" w:rsidRDefault="000E269A" w:rsidP="005B1334">
            <w:pPr>
              <w:spacing w:line="280" w:lineRule="atLeast"/>
              <w:rPr>
                <w:b/>
                <w:bCs/>
              </w:rPr>
            </w:pPr>
            <w:r w:rsidRPr="00E61075">
              <w:rPr>
                <w:b/>
                <w:bCs/>
              </w:rPr>
              <w:t>1.ε</w:t>
            </w:r>
          </w:p>
        </w:tc>
        <w:tc>
          <w:tcPr>
            <w:tcW w:w="8079" w:type="dxa"/>
            <w:gridSpan w:val="7"/>
          </w:tcPr>
          <w:p w:rsidR="000E269A" w:rsidRPr="00E61075" w:rsidRDefault="000E269A" w:rsidP="005B1334">
            <w:pPr>
              <w:spacing w:line="280" w:lineRule="atLeast"/>
              <w:rPr>
                <w:lang w:val="en-US"/>
              </w:rPr>
            </w:pPr>
            <w:r w:rsidRPr="00E61075">
              <w:t>Άλλο</w:t>
            </w:r>
            <w:r w:rsidRPr="00E61075">
              <w:rPr>
                <w:lang w:val="en-US"/>
              </w:rPr>
              <w:t>.</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c>
          <w:tcPr>
            <w:tcW w:w="833" w:type="dxa"/>
          </w:tcPr>
          <w:p w:rsidR="000E269A" w:rsidRPr="00E61075" w:rsidRDefault="000E269A" w:rsidP="005B1334">
            <w:pPr>
              <w:spacing w:after="0" w:line="280" w:lineRule="atLeast"/>
              <w:rPr>
                <w:b/>
                <w:bCs/>
              </w:rPr>
            </w:pPr>
            <w:r w:rsidRPr="00E61075">
              <w:rPr>
                <w:b/>
                <w:bCs/>
              </w:rPr>
              <w:t>1.στ</w:t>
            </w:r>
          </w:p>
        </w:tc>
        <w:tc>
          <w:tcPr>
            <w:tcW w:w="8079" w:type="dxa"/>
            <w:gridSpan w:val="7"/>
          </w:tcPr>
          <w:p w:rsidR="000E269A" w:rsidRPr="00E61075" w:rsidRDefault="000E269A" w:rsidP="005B1334">
            <w:pPr>
              <w:spacing w:after="0" w:line="280" w:lineRule="atLeast"/>
            </w:pPr>
            <w:r w:rsidRPr="00E61075">
              <w:t>Τα ζώα οδηγούνται στον εξοπλισμό ακινητοποίησης μόνο όταν όλο το προσωπικό και ο εξοπλισμός είναι έτοιμα για να προχωρήσουν άμεσα στην αναισθητοποίηση και τη σφαγή τους.</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rPr>
          <w:trHeight w:val="429"/>
        </w:trPr>
        <w:tc>
          <w:tcPr>
            <w:tcW w:w="833" w:type="dxa"/>
            <w:shd w:val="clear" w:color="auto" w:fill="E5DFEC"/>
          </w:tcPr>
          <w:p w:rsidR="000E269A" w:rsidRPr="00E61075" w:rsidRDefault="000E269A" w:rsidP="001C7A52">
            <w:pPr>
              <w:spacing w:after="0" w:line="280" w:lineRule="atLeast"/>
              <w:ind w:left="72"/>
              <w:rPr>
                <w:b/>
                <w:bCs/>
              </w:rPr>
            </w:pPr>
            <w:r w:rsidRPr="00E61075">
              <w:rPr>
                <w:b/>
                <w:bCs/>
              </w:rPr>
              <w:t>2</w:t>
            </w:r>
          </w:p>
        </w:tc>
        <w:tc>
          <w:tcPr>
            <w:tcW w:w="8079" w:type="dxa"/>
            <w:gridSpan w:val="7"/>
            <w:shd w:val="clear" w:color="auto" w:fill="E5DFEC"/>
          </w:tcPr>
          <w:p w:rsidR="000E269A" w:rsidRPr="00E61075" w:rsidRDefault="000E269A" w:rsidP="005B1334">
            <w:pPr>
              <w:spacing w:after="0" w:line="280" w:lineRule="atLeast"/>
              <w:ind w:left="72"/>
              <w:jc w:val="center"/>
              <w:rPr>
                <w:b/>
                <w:bCs/>
              </w:rPr>
            </w:pPr>
            <w:r w:rsidRPr="00E61075">
              <w:rPr>
                <w:b/>
                <w:bCs/>
              </w:rPr>
              <w:t>Ανασθητοποίηση</w:t>
            </w:r>
          </w:p>
        </w:tc>
        <w:tc>
          <w:tcPr>
            <w:tcW w:w="708" w:type="dxa"/>
            <w:shd w:val="clear" w:color="auto" w:fill="E5DFEC"/>
          </w:tcPr>
          <w:p w:rsidR="000E269A" w:rsidRPr="00E61075" w:rsidRDefault="000E269A" w:rsidP="00821302">
            <w:pPr>
              <w:spacing w:after="0" w:line="280" w:lineRule="atLeast"/>
              <w:ind w:left="72"/>
              <w:jc w:val="center"/>
              <w:rPr>
                <w:b/>
                <w:bCs/>
              </w:rPr>
            </w:pPr>
          </w:p>
        </w:tc>
        <w:tc>
          <w:tcPr>
            <w:tcW w:w="712" w:type="dxa"/>
            <w:shd w:val="clear" w:color="auto" w:fill="E5DFEC"/>
          </w:tcPr>
          <w:p w:rsidR="000E269A" w:rsidRPr="00E61075" w:rsidRDefault="000E269A" w:rsidP="00821302">
            <w:pPr>
              <w:spacing w:after="0" w:line="280" w:lineRule="atLeast"/>
              <w:ind w:left="72"/>
              <w:jc w:val="center"/>
              <w:rPr>
                <w:b/>
                <w:bCs/>
              </w:rPr>
            </w:pPr>
          </w:p>
        </w:tc>
      </w:tr>
      <w:tr w:rsidR="000E269A" w:rsidRPr="00E61075">
        <w:tc>
          <w:tcPr>
            <w:tcW w:w="833" w:type="dxa"/>
          </w:tcPr>
          <w:p w:rsidR="000E269A" w:rsidRPr="00E61075" w:rsidRDefault="000E269A" w:rsidP="00821302">
            <w:pPr>
              <w:spacing w:line="280" w:lineRule="atLeast"/>
              <w:rPr>
                <w:b/>
                <w:bCs/>
              </w:rPr>
            </w:pPr>
            <w:r w:rsidRPr="00E61075">
              <w:rPr>
                <w:b/>
                <w:bCs/>
              </w:rPr>
              <w:t>2.α</w:t>
            </w:r>
          </w:p>
        </w:tc>
        <w:tc>
          <w:tcPr>
            <w:tcW w:w="8079" w:type="dxa"/>
            <w:gridSpan w:val="7"/>
          </w:tcPr>
          <w:p w:rsidR="000E269A" w:rsidRPr="00E61075" w:rsidRDefault="000E269A" w:rsidP="004F5BA2">
            <w:pPr>
              <w:spacing w:line="280" w:lineRule="atLeast"/>
            </w:pPr>
            <w:r w:rsidRPr="00E61075">
              <w:t>Ηλεκτρική αναισθητοποίηση με ηλεκτρόδια μόνο στη κεφαλή.</w:t>
            </w:r>
          </w:p>
        </w:tc>
        <w:tc>
          <w:tcPr>
            <w:tcW w:w="708" w:type="dxa"/>
          </w:tcPr>
          <w:p w:rsidR="000E269A" w:rsidRPr="00E61075" w:rsidRDefault="000E269A" w:rsidP="00821302">
            <w:pPr>
              <w:numPr>
                <w:ilvl w:val="0"/>
                <w:numId w:val="20"/>
              </w:numPr>
              <w:spacing w:after="0" w:line="280" w:lineRule="atLeast"/>
            </w:pPr>
          </w:p>
        </w:tc>
        <w:tc>
          <w:tcPr>
            <w:tcW w:w="712" w:type="dxa"/>
          </w:tcPr>
          <w:p w:rsidR="000E269A" w:rsidRPr="00E61075" w:rsidRDefault="000E269A" w:rsidP="00821302">
            <w:pPr>
              <w:numPr>
                <w:ilvl w:val="0"/>
                <w:numId w:val="20"/>
              </w:numPr>
              <w:spacing w:after="0" w:line="280" w:lineRule="atLeast"/>
              <w:jc w:val="center"/>
            </w:pPr>
          </w:p>
        </w:tc>
      </w:tr>
      <w:tr w:rsidR="000E269A" w:rsidRPr="00E61075">
        <w:tc>
          <w:tcPr>
            <w:tcW w:w="833" w:type="dxa"/>
          </w:tcPr>
          <w:p w:rsidR="000E269A" w:rsidRPr="00E61075" w:rsidRDefault="000E269A" w:rsidP="00821302">
            <w:pPr>
              <w:spacing w:line="280" w:lineRule="atLeast"/>
              <w:rPr>
                <w:b/>
                <w:bCs/>
              </w:rPr>
            </w:pPr>
            <w:r w:rsidRPr="00E61075">
              <w:rPr>
                <w:b/>
                <w:bCs/>
              </w:rPr>
              <w:t>2.β</w:t>
            </w:r>
          </w:p>
        </w:tc>
        <w:tc>
          <w:tcPr>
            <w:tcW w:w="8079" w:type="dxa"/>
            <w:gridSpan w:val="7"/>
          </w:tcPr>
          <w:p w:rsidR="000E269A" w:rsidRPr="00E61075" w:rsidRDefault="000E269A" w:rsidP="005B1334">
            <w:pPr>
              <w:spacing w:line="280" w:lineRule="atLeast"/>
            </w:pPr>
            <w:r w:rsidRPr="00E61075">
              <w:t>Ηλεκτρική αναισθητοποίηση με ηλεκτρόδια σε κεφαλή και σώμα.</w:t>
            </w:r>
          </w:p>
        </w:tc>
        <w:tc>
          <w:tcPr>
            <w:tcW w:w="708" w:type="dxa"/>
          </w:tcPr>
          <w:p w:rsidR="000E269A" w:rsidRPr="00E61075" w:rsidRDefault="000E269A" w:rsidP="00821302">
            <w:pPr>
              <w:numPr>
                <w:ilvl w:val="0"/>
                <w:numId w:val="20"/>
              </w:numPr>
              <w:spacing w:after="0" w:line="280" w:lineRule="atLeast"/>
            </w:pPr>
          </w:p>
        </w:tc>
        <w:tc>
          <w:tcPr>
            <w:tcW w:w="712" w:type="dxa"/>
          </w:tcPr>
          <w:p w:rsidR="000E269A" w:rsidRPr="00E61075" w:rsidRDefault="000E269A" w:rsidP="00821302">
            <w:pPr>
              <w:numPr>
                <w:ilvl w:val="0"/>
                <w:numId w:val="20"/>
              </w:numPr>
              <w:spacing w:after="0" w:line="280" w:lineRule="atLeast"/>
              <w:jc w:val="center"/>
            </w:pPr>
          </w:p>
        </w:tc>
      </w:tr>
      <w:tr w:rsidR="000E269A" w:rsidRPr="00E61075">
        <w:tc>
          <w:tcPr>
            <w:tcW w:w="833" w:type="dxa"/>
          </w:tcPr>
          <w:p w:rsidR="000E269A" w:rsidRPr="00E61075" w:rsidRDefault="000E269A" w:rsidP="00996AC0">
            <w:pPr>
              <w:spacing w:after="0" w:line="280" w:lineRule="atLeast"/>
              <w:rPr>
                <w:b/>
                <w:bCs/>
              </w:rPr>
            </w:pPr>
            <w:r w:rsidRPr="00E61075">
              <w:rPr>
                <w:b/>
                <w:bCs/>
              </w:rPr>
              <w:t>2.γ</w:t>
            </w:r>
          </w:p>
        </w:tc>
        <w:tc>
          <w:tcPr>
            <w:tcW w:w="8079" w:type="dxa"/>
            <w:gridSpan w:val="7"/>
          </w:tcPr>
          <w:p w:rsidR="000E269A" w:rsidRPr="00E61075" w:rsidRDefault="000E269A" w:rsidP="005B1334">
            <w:pPr>
              <w:spacing w:after="0" w:line="280" w:lineRule="atLeast"/>
            </w:pPr>
            <w:r w:rsidRPr="00E61075">
              <w:t>Σωστή θέση τοποθέτησης των ηλεκτροδίων στις δύο πλευρές μεταξύ οφθαλμού και  αυτιού (ηλεκτρική αναισθητοποίηση μόνο της κεφαλής).</w:t>
            </w:r>
          </w:p>
        </w:tc>
        <w:tc>
          <w:tcPr>
            <w:tcW w:w="708" w:type="dxa"/>
          </w:tcPr>
          <w:p w:rsidR="000E269A" w:rsidRPr="00E61075" w:rsidRDefault="000E269A" w:rsidP="00821302">
            <w:pPr>
              <w:numPr>
                <w:ilvl w:val="0"/>
                <w:numId w:val="20"/>
              </w:numPr>
              <w:spacing w:after="0" w:line="280" w:lineRule="atLeast"/>
            </w:pPr>
          </w:p>
        </w:tc>
        <w:tc>
          <w:tcPr>
            <w:tcW w:w="712" w:type="dxa"/>
          </w:tcPr>
          <w:p w:rsidR="000E269A" w:rsidRPr="00E61075" w:rsidRDefault="000E269A" w:rsidP="00821302">
            <w:pPr>
              <w:numPr>
                <w:ilvl w:val="0"/>
                <w:numId w:val="20"/>
              </w:numPr>
              <w:spacing w:after="0" w:line="280" w:lineRule="atLeast"/>
              <w:jc w:val="center"/>
            </w:pPr>
          </w:p>
        </w:tc>
      </w:tr>
      <w:tr w:rsidR="000E269A" w:rsidRPr="00E61075">
        <w:tc>
          <w:tcPr>
            <w:tcW w:w="833" w:type="dxa"/>
          </w:tcPr>
          <w:p w:rsidR="000E269A" w:rsidRPr="00E61075" w:rsidRDefault="000E269A" w:rsidP="00821302">
            <w:pPr>
              <w:spacing w:line="240" w:lineRule="auto"/>
              <w:rPr>
                <w:b/>
                <w:bCs/>
              </w:rPr>
            </w:pPr>
            <w:r w:rsidRPr="00E61075">
              <w:rPr>
                <w:b/>
                <w:bCs/>
              </w:rPr>
              <w:t>2.δ</w:t>
            </w:r>
          </w:p>
        </w:tc>
        <w:tc>
          <w:tcPr>
            <w:tcW w:w="8079" w:type="dxa"/>
            <w:gridSpan w:val="7"/>
          </w:tcPr>
          <w:p w:rsidR="000E269A" w:rsidRPr="00E61075" w:rsidRDefault="000E269A" w:rsidP="00B33FBF">
            <w:pPr>
              <w:spacing w:line="240" w:lineRule="auto"/>
            </w:pPr>
            <w:r w:rsidRPr="00E61075">
              <w:t>Ελάχιστο ρεύμα για ηλεκτρική αναισθητοποίηση με ηλεκτρόδια μόνο στην κεφαλή 1 Α.</w:t>
            </w:r>
          </w:p>
        </w:tc>
        <w:tc>
          <w:tcPr>
            <w:tcW w:w="708" w:type="dxa"/>
          </w:tcPr>
          <w:p w:rsidR="000E269A" w:rsidRPr="00E61075" w:rsidRDefault="000E269A" w:rsidP="00821302">
            <w:pPr>
              <w:numPr>
                <w:ilvl w:val="0"/>
                <w:numId w:val="20"/>
              </w:numPr>
              <w:spacing w:after="0" w:line="280" w:lineRule="atLeast"/>
              <w:jc w:val="center"/>
            </w:pPr>
          </w:p>
        </w:tc>
        <w:tc>
          <w:tcPr>
            <w:tcW w:w="712" w:type="dxa"/>
          </w:tcPr>
          <w:p w:rsidR="000E269A" w:rsidRPr="00E61075" w:rsidRDefault="000E269A" w:rsidP="00821302">
            <w:pPr>
              <w:numPr>
                <w:ilvl w:val="0"/>
                <w:numId w:val="20"/>
              </w:numPr>
              <w:spacing w:after="0" w:line="280" w:lineRule="atLeast"/>
              <w:jc w:val="center"/>
            </w:pPr>
          </w:p>
        </w:tc>
      </w:tr>
      <w:tr w:rsidR="000E269A" w:rsidRPr="00E61075">
        <w:tc>
          <w:tcPr>
            <w:tcW w:w="833" w:type="dxa"/>
          </w:tcPr>
          <w:p w:rsidR="000E269A" w:rsidRPr="00E61075" w:rsidRDefault="000E269A" w:rsidP="005B1334">
            <w:pPr>
              <w:tabs>
                <w:tab w:val="left" w:pos="6730"/>
              </w:tabs>
              <w:spacing w:line="240" w:lineRule="auto"/>
              <w:rPr>
                <w:b/>
                <w:bCs/>
              </w:rPr>
            </w:pPr>
            <w:r w:rsidRPr="00E61075">
              <w:rPr>
                <w:b/>
                <w:bCs/>
              </w:rPr>
              <w:t>2.ε</w:t>
            </w:r>
          </w:p>
        </w:tc>
        <w:tc>
          <w:tcPr>
            <w:tcW w:w="8079" w:type="dxa"/>
            <w:gridSpan w:val="7"/>
          </w:tcPr>
          <w:p w:rsidR="000E269A" w:rsidRPr="00E61075" w:rsidRDefault="000E269A" w:rsidP="005B1334">
            <w:pPr>
              <w:tabs>
                <w:tab w:val="left" w:pos="6730"/>
              </w:tabs>
              <w:spacing w:line="240" w:lineRule="auto"/>
            </w:pPr>
            <w:r w:rsidRPr="00E61075">
              <w:t>Η απώλεια της συνείδησης διατηρείται μέχρι το θάνατο του ζώου.</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c>
          <w:tcPr>
            <w:tcW w:w="833" w:type="dxa"/>
          </w:tcPr>
          <w:p w:rsidR="000E269A" w:rsidRPr="00E61075" w:rsidRDefault="000E269A" w:rsidP="005B1334">
            <w:pPr>
              <w:tabs>
                <w:tab w:val="left" w:pos="6730"/>
              </w:tabs>
              <w:spacing w:line="240" w:lineRule="auto"/>
              <w:rPr>
                <w:b/>
                <w:bCs/>
              </w:rPr>
            </w:pPr>
            <w:r w:rsidRPr="00E61075">
              <w:rPr>
                <w:b/>
                <w:bCs/>
              </w:rPr>
              <w:t>2.στ</w:t>
            </w:r>
          </w:p>
        </w:tc>
        <w:tc>
          <w:tcPr>
            <w:tcW w:w="8079" w:type="dxa"/>
            <w:gridSpan w:val="7"/>
          </w:tcPr>
          <w:p w:rsidR="000E269A" w:rsidRPr="00E61075" w:rsidRDefault="000E269A" w:rsidP="000211BA">
            <w:pPr>
              <w:tabs>
                <w:tab w:val="left" w:pos="6730"/>
              </w:tabs>
              <w:spacing w:after="0" w:line="240" w:lineRule="auto"/>
            </w:pPr>
            <w:r w:rsidRPr="00E61075">
              <w:t>Υπάρχει διαθέσιμος λειτουργικός εφεδρικός εξοπλισμός αναισθητοποίησης στο χώρο εργασίας.</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c>
          <w:tcPr>
            <w:tcW w:w="833" w:type="dxa"/>
          </w:tcPr>
          <w:p w:rsidR="000E269A" w:rsidRPr="00E61075" w:rsidRDefault="000E269A" w:rsidP="005B1334">
            <w:pPr>
              <w:tabs>
                <w:tab w:val="left" w:pos="6730"/>
              </w:tabs>
              <w:spacing w:line="240" w:lineRule="auto"/>
              <w:rPr>
                <w:b/>
                <w:bCs/>
              </w:rPr>
            </w:pPr>
            <w:r w:rsidRPr="00E61075">
              <w:rPr>
                <w:b/>
                <w:bCs/>
              </w:rPr>
              <w:t>2.ζ</w:t>
            </w:r>
          </w:p>
        </w:tc>
        <w:tc>
          <w:tcPr>
            <w:tcW w:w="8079" w:type="dxa"/>
            <w:gridSpan w:val="7"/>
          </w:tcPr>
          <w:p w:rsidR="000E269A" w:rsidRPr="00E61075" w:rsidRDefault="000E269A" w:rsidP="000211BA">
            <w:pPr>
              <w:tabs>
                <w:tab w:val="left" w:pos="6730"/>
              </w:tabs>
              <w:spacing w:after="0" w:line="240" w:lineRule="auto"/>
            </w:pPr>
            <w:r w:rsidRPr="00E61075">
              <w:t>Λήψη κατάλληλων μέτρων σε περίπτωση μη αποτελεσματικής αναισθητοποίησης ή ανάνηψης του ζώου (επανάληψη της αναισθητοποίησης με την ίδια ή εναλλακτική μέθοδο).</w:t>
            </w:r>
          </w:p>
        </w:tc>
        <w:tc>
          <w:tcPr>
            <w:tcW w:w="708" w:type="dxa"/>
          </w:tcPr>
          <w:p w:rsidR="000E269A" w:rsidRPr="00E61075" w:rsidRDefault="000E269A" w:rsidP="005B1334">
            <w:pPr>
              <w:numPr>
                <w:ilvl w:val="0"/>
                <w:numId w:val="20"/>
              </w:numPr>
              <w:spacing w:after="0" w:line="280" w:lineRule="atLeast"/>
              <w:jc w:val="center"/>
            </w:pPr>
          </w:p>
        </w:tc>
        <w:tc>
          <w:tcPr>
            <w:tcW w:w="712" w:type="dxa"/>
          </w:tcPr>
          <w:p w:rsidR="000E269A" w:rsidRPr="00E61075" w:rsidRDefault="000E269A" w:rsidP="005B1334">
            <w:pPr>
              <w:numPr>
                <w:ilvl w:val="0"/>
                <w:numId w:val="20"/>
              </w:numPr>
              <w:spacing w:after="0" w:line="280" w:lineRule="atLeast"/>
              <w:jc w:val="center"/>
            </w:pPr>
          </w:p>
        </w:tc>
      </w:tr>
      <w:tr w:rsidR="000E269A" w:rsidRPr="00E61075">
        <w:tc>
          <w:tcPr>
            <w:tcW w:w="833" w:type="dxa"/>
          </w:tcPr>
          <w:p w:rsidR="000E269A" w:rsidRPr="00E61075" w:rsidRDefault="000E269A" w:rsidP="00816D07">
            <w:pPr>
              <w:spacing w:line="280" w:lineRule="atLeast"/>
              <w:rPr>
                <w:b/>
                <w:bCs/>
              </w:rPr>
            </w:pPr>
            <w:r w:rsidRPr="00E61075">
              <w:rPr>
                <w:b/>
                <w:bCs/>
              </w:rPr>
              <w:t>2.η</w:t>
            </w:r>
          </w:p>
        </w:tc>
        <w:tc>
          <w:tcPr>
            <w:tcW w:w="8079" w:type="dxa"/>
            <w:gridSpan w:val="7"/>
          </w:tcPr>
          <w:p w:rsidR="000E269A" w:rsidRPr="00E61075" w:rsidRDefault="000E269A" w:rsidP="002917DB">
            <w:pPr>
              <w:spacing w:after="0" w:line="280" w:lineRule="atLeast"/>
            </w:pPr>
            <w:r w:rsidRPr="00E61075">
              <w:t>Αποδεκτή ελάχιστη τάση, μέγιστη συχνότητα ρεύματος, ελάχιστος χρόνος έκθεσης (σύμφωνα με τις οδηγίες του κατασκευαστή της συσκευής).</w:t>
            </w:r>
          </w:p>
          <w:p w:rsidR="000E269A" w:rsidRPr="00E61075" w:rsidRDefault="000E269A" w:rsidP="002917DB">
            <w:pPr>
              <w:spacing w:after="0" w:line="280" w:lineRule="atLeast"/>
            </w:pPr>
            <w:r w:rsidRPr="00E61075">
              <w:t xml:space="preserve">Για ηλεκτρική αναισθητοποίηση μόνο της κεφαλής, προτεινόμενες τιμές από την </w:t>
            </w:r>
            <w:r w:rsidRPr="00E61075">
              <w:rPr>
                <w:lang w:val="en-US"/>
              </w:rPr>
              <w:t>EFSA</w:t>
            </w:r>
            <w:r w:rsidRPr="00E61075">
              <w:t xml:space="preserve">:150 </w:t>
            </w:r>
            <w:r w:rsidRPr="00E61075">
              <w:rPr>
                <w:lang w:val="en-US"/>
              </w:rPr>
              <w:t>V</w:t>
            </w:r>
            <w:r w:rsidRPr="00E61075">
              <w:t xml:space="preserve"> 50 </w:t>
            </w:r>
            <w:r w:rsidRPr="00E61075">
              <w:rPr>
                <w:lang w:val="en-US"/>
              </w:rPr>
              <w:t>Hz</w:t>
            </w:r>
            <w:r w:rsidRPr="00E61075">
              <w:t xml:space="preserve"> τουλάχιστον για  2 </w:t>
            </w:r>
            <w:r w:rsidRPr="00E61075">
              <w:rPr>
                <w:lang w:val="en-US"/>
              </w:rPr>
              <w:t>sec</w:t>
            </w:r>
            <w:r w:rsidRPr="00E61075">
              <w:t>.</w:t>
            </w:r>
          </w:p>
        </w:tc>
        <w:tc>
          <w:tcPr>
            <w:tcW w:w="708" w:type="dxa"/>
          </w:tcPr>
          <w:p w:rsidR="000E269A" w:rsidRPr="00E61075" w:rsidRDefault="000E269A" w:rsidP="00821302">
            <w:pPr>
              <w:numPr>
                <w:ilvl w:val="0"/>
                <w:numId w:val="20"/>
              </w:numPr>
              <w:spacing w:after="0" w:line="280" w:lineRule="atLeast"/>
              <w:jc w:val="center"/>
            </w:pPr>
          </w:p>
        </w:tc>
        <w:tc>
          <w:tcPr>
            <w:tcW w:w="712" w:type="dxa"/>
          </w:tcPr>
          <w:p w:rsidR="000E269A" w:rsidRPr="00E61075" w:rsidRDefault="000E269A" w:rsidP="00821302">
            <w:pPr>
              <w:numPr>
                <w:ilvl w:val="0"/>
                <w:numId w:val="20"/>
              </w:numPr>
              <w:spacing w:after="0" w:line="280" w:lineRule="atLeast"/>
              <w:jc w:val="center"/>
            </w:pPr>
          </w:p>
        </w:tc>
      </w:tr>
      <w:tr w:rsidR="000E269A" w:rsidRPr="00E61075">
        <w:tc>
          <w:tcPr>
            <w:tcW w:w="857" w:type="dxa"/>
            <w:gridSpan w:val="2"/>
          </w:tcPr>
          <w:p w:rsidR="000E269A" w:rsidRPr="00E61075" w:rsidRDefault="000E269A" w:rsidP="004B343B">
            <w:pPr>
              <w:spacing w:after="0" w:line="280" w:lineRule="atLeast"/>
              <w:rPr>
                <w:b/>
                <w:bCs/>
              </w:rPr>
            </w:pPr>
            <w:r w:rsidRPr="00E61075">
              <w:rPr>
                <w:b/>
                <w:bCs/>
              </w:rPr>
              <w:t>2.2.θ</w:t>
            </w:r>
          </w:p>
        </w:tc>
        <w:tc>
          <w:tcPr>
            <w:tcW w:w="8055" w:type="dxa"/>
            <w:gridSpan w:val="6"/>
          </w:tcPr>
          <w:p w:rsidR="000E269A" w:rsidRPr="00E61075" w:rsidRDefault="000E269A" w:rsidP="004B343B">
            <w:pPr>
              <w:spacing w:after="0" w:line="280" w:lineRule="atLeast"/>
            </w:pPr>
            <w:r w:rsidRPr="00E61075">
              <w:t>Οι βασικές ηλεκτρικές παράμετροι για κάθε αναισθητοποιούμενο ζώο απεικονίζονται και καταγράφονται σε ειδική διάταξη και τα στοιχεία διατηρούνται για ένα έτος.</w:t>
            </w:r>
          </w:p>
        </w:tc>
        <w:tc>
          <w:tcPr>
            <w:tcW w:w="708" w:type="dxa"/>
          </w:tcPr>
          <w:p w:rsidR="000E269A" w:rsidRPr="00E61075" w:rsidRDefault="000E269A" w:rsidP="004B343B">
            <w:pPr>
              <w:numPr>
                <w:ilvl w:val="0"/>
                <w:numId w:val="20"/>
              </w:numPr>
              <w:spacing w:after="0" w:line="280" w:lineRule="atLeast"/>
              <w:jc w:val="center"/>
            </w:pPr>
          </w:p>
        </w:tc>
        <w:tc>
          <w:tcPr>
            <w:tcW w:w="712" w:type="dxa"/>
          </w:tcPr>
          <w:p w:rsidR="000E269A" w:rsidRPr="00E61075" w:rsidRDefault="000E269A" w:rsidP="004B343B">
            <w:pPr>
              <w:numPr>
                <w:ilvl w:val="0"/>
                <w:numId w:val="20"/>
              </w:numPr>
              <w:spacing w:after="0" w:line="280" w:lineRule="atLeast"/>
              <w:jc w:val="center"/>
            </w:pPr>
          </w:p>
        </w:tc>
      </w:tr>
      <w:tr w:rsidR="000E269A" w:rsidRPr="00E61075">
        <w:tc>
          <w:tcPr>
            <w:tcW w:w="833" w:type="dxa"/>
            <w:shd w:val="clear" w:color="auto" w:fill="B6DDE8"/>
          </w:tcPr>
          <w:p w:rsidR="000E269A" w:rsidRPr="00E61075" w:rsidRDefault="000E269A" w:rsidP="00821302">
            <w:pPr>
              <w:spacing w:after="0" w:line="280" w:lineRule="atLeast"/>
              <w:rPr>
                <w:b/>
                <w:bCs/>
              </w:rPr>
            </w:pPr>
            <w:r w:rsidRPr="00E61075">
              <w:rPr>
                <w:b/>
                <w:bCs/>
              </w:rPr>
              <w:t>2.2.ι</w:t>
            </w:r>
          </w:p>
        </w:tc>
        <w:tc>
          <w:tcPr>
            <w:tcW w:w="5105" w:type="dxa"/>
            <w:gridSpan w:val="4"/>
            <w:shd w:val="clear" w:color="auto" w:fill="B6DDE8"/>
          </w:tcPr>
          <w:p w:rsidR="000E269A" w:rsidRPr="00E61075" w:rsidRDefault="000E269A" w:rsidP="004F5BA2">
            <w:pPr>
              <w:spacing w:after="0" w:line="280" w:lineRule="atLeast"/>
              <w:rPr>
                <w:b/>
                <w:bCs/>
              </w:rPr>
            </w:pPr>
            <w:r w:rsidRPr="00E61075">
              <w:rPr>
                <w:b/>
                <w:bCs/>
              </w:rPr>
              <w:t>Δείκτες αξιολόγησης της ηλεκτρικής αναισθητοποίησης με ηλεκτρόδια μόνο στη κεφαλή</w:t>
            </w:r>
          </w:p>
        </w:tc>
        <w:tc>
          <w:tcPr>
            <w:tcW w:w="2266" w:type="dxa"/>
            <w:gridSpan w:val="2"/>
            <w:shd w:val="clear" w:color="auto" w:fill="B6DDE8"/>
          </w:tcPr>
          <w:p w:rsidR="000E269A" w:rsidRPr="00E61075" w:rsidRDefault="000E269A" w:rsidP="00821302">
            <w:pPr>
              <w:spacing w:after="0" w:line="280" w:lineRule="atLeast"/>
              <w:ind w:left="72"/>
              <w:jc w:val="center"/>
            </w:pPr>
            <w:r w:rsidRPr="00E61075">
              <w:t>Αριθμός ζώων στα οποία διαπιστώθηκε</w:t>
            </w:r>
          </w:p>
        </w:tc>
        <w:tc>
          <w:tcPr>
            <w:tcW w:w="2128" w:type="dxa"/>
            <w:gridSpan w:val="3"/>
            <w:shd w:val="clear" w:color="auto" w:fill="B6DDE8"/>
          </w:tcPr>
          <w:p w:rsidR="000E269A" w:rsidRPr="00E61075" w:rsidRDefault="000E269A" w:rsidP="00821302">
            <w:pPr>
              <w:spacing w:after="0" w:line="280" w:lineRule="atLeast"/>
              <w:ind w:left="72"/>
              <w:jc w:val="center"/>
            </w:pPr>
            <w:r w:rsidRPr="00E61075">
              <w:t>Αριθμός ζώων που ελέγχθηκαν</w:t>
            </w:r>
          </w:p>
        </w:tc>
      </w:tr>
      <w:tr w:rsidR="000E269A" w:rsidRPr="00E61075">
        <w:tc>
          <w:tcPr>
            <w:tcW w:w="5938" w:type="dxa"/>
            <w:gridSpan w:val="5"/>
          </w:tcPr>
          <w:p w:rsidR="000E269A" w:rsidRPr="00E61075" w:rsidRDefault="000E269A" w:rsidP="00821302">
            <w:pPr>
              <w:spacing w:line="280" w:lineRule="atLeast"/>
            </w:pPr>
            <w:r w:rsidRPr="00E61075">
              <w:t>Άμεση κατάρρευση του ζώου</w:t>
            </w:r>
          </w:p>
        </w:tc>
        <w:tc>
          <w:tcPr>
            <w:tcW w:w="2266" w:type="dxa"/>
            <w:gridSpan w:val="2"/>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938" w:type="dxa"/>
            <w:gridSpan w:val="5"/>
          </w:tcPr>
          <w:p w:rsidR="000E269A" w:rsidRPr="00E61075" w:rsidRDefault="000E269A" w:rsidP="00D36246">
            <w:pPr>
              <w:spacing w:after="0" w:line="280" w:lineRule="atLeast"/>
            </w:pPr>
            <w:r w:rsidRPr="00E61075">
              <w:t>Παρουσία τονικών σπασμών που ακολουθούνται από κλωνικούς σπασμούς</w:t>
            </w:r>
          </w:p>
        </w:tc>
        <w:tc>
          <w:tcPr>
            <w:tcW w:w="2266" w:type="dxa"/>
            <w:gridSpan w:val="2"/>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938" w:type="dxa"/>
            <w:gridSpan w:val="5"/>
          </w:tcPr>
          <w:p w:rsidR="000E269A" w:rsidRPr="00E61075" w:rsidRDefault="000E269A" w:rsidP="00821302">
            <w:pPr>
              <w:spacing w:line="280" w:lineRule="atLeast"/>
            </w:pPr>
            <w:r w:rsidRPr="00E61075">
              <w:lastRenderedPageBreak/>
              <w:t>Απουσία ρυθμικής αναπνοής</w:t>
            </w:r>
          </w:p>
        </w:tc>
        <w:tc>
          <w:tcPr>
            <w:tcW w:w="2266" w:type="dxa"/>
            <w:gridSpan w:val="2"/>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938" w:type="dxa"/>
            <w:gridSpan w:val="5"/>
          </w:tcPr>
          <w:p w:rsidR="000E269A" w:rsidRPr="00E61075" w:rsidRDefault="000E269A" w:rsidP="00D36246">
            <w:pPr>
              <w:spacing w:after="0" w:line="280" w:lineRule="atLeast"/>
            </w:pPr>
            <w:r w:rsidRPr="00E61075">
              <w:t>Απουσία του αντανακλαστικού του κερατοειδούς και του βλεφαρικού αντανακλαστικού</w:t>
            </w:r>
          </w:p>
        </w:tc>
        <w:tc>
          <w:tcPr>
            <w:tcW w:w="2266" w:type="dxa"/>
            <w:gridSpan w:val="2"/>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938" w:type="dxa"/>
            <w:gridSpan w:val="5"/>
          </w:tcPr>
          <w:p w:rsidR="000E269A" w:rsidRPr="00E61075" w:rsidRDefault="000E269A" w:rsidP="00821302">
            <w:pPr>
              <w:spacing w:line="280" w:lineRule="atLeast"/>
            </w:pPr>
            <w:r w:rsidRPr="00E61075">
              <w:t>Απουσία κραυγών</w:t>
            </w:r>
          </w:p>
        </w:tc>
        <w:tc>
          <w:tcPr>
            <w:tcW w:w="2266" w:type="dxa"/>
            <w:gridSpan w:val="2"/>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938" w:type="dxa"/>
            <w:gridSpan w:val="5"/>
          </w:tcPr>
          <w:p w:rsidR="000E269A" w:rsidRPr="00E61075" w:rsidRDefault="000E269A" w:rsidP="00D36246">
            <w:pPr>
              <w:spacing w:after="0" w:line="280" w:lineRule="atLeast"/>
            </w:pPr>
            <w:r w:rsidRPr="00E61075">
              <w:t>Απουσία αντανακλαστικών ισορροπίας, καμία προσπάθεια ανέγερσης της κεφαλής</w:t>
            </w:r>
          </w:p>
        </w:tc>
        <w:tc>
          <w:tcPr>
            <w:tcW w:w="2266" w:type="dxa"/>
            <w:gridSpan w:val="2"/>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938" w:type="dxa"/>
            <w:gridSpan w:val="5"/>
          </w:tcPr>
          <w:p w:rsidR="000E269A" w:rsidRPr="00E61075" w:rsidRDefault="000E269A" w:rsidP="00821302">
            <w:pPr>
              <w:spacing w:line="280" w:lineRule="atLeast"/>
            </w:pPr>
            <w:r w:rsidRPr="00E61075">
              <w:t xml:space="preserve">Απουσία αυθόρμητου ανοιγοκλείσιμου των βλεφάρων </w:t>
            </w:r>
          </w:p>
        </w:tc>
        <w:tc>
          <w:tcPr>
            <w:tcW w:w="2266" w:type="dxa"/>
            <w:gridSpan w:val="2"/>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833" w:type="dxa"/>
            <w:shd w:val="clear" w:color="auto" w:fill="E5DFEC"/>
          </w:tcPr>
          <w:p w:rsidR="000E269A" w:rsidRPr="00E61075" w:rsidRDefault="000E269A" w:rsidP="00D400A3">
            <w:pPr>
              <w:spacing w:line="280" w:lineRule="atLeast"/>
              <w:jc w:val="center"/>
              <w:rPr>
                <w:b/>
                <w:bCs/>
              </w:rPr>
            </w:pPr>
            <w:r w:rsidRPr="00E61075">
              <w:rPr>
                <w:b/>
                <w:bCs/>
              </w:rPr>
              <w:t>3</w:t>
            </w:r>
          </w:p>
        </w:tc>
        <w:tc>
          <w:tcPr>
            <w:tcW w:w="8079" w:type="dxa"/>
            <w:gridSpan w:val="7"/>
            <w:shd w:val="clear" w:color="auto" w:fill="E5DFEC"/>
          </w:tcPr>
          <w:p w:rsidR="000E269A" w:rsidRPr="00E61075" w:rsidRDefault="000E269A" w:rsidP="005B1334">
            <w:pPr>
              <w:spacing w:line="280" w:lineRule="atLeast"/>
              <w:jc w:val="center"/>
              <w:rPr>
                <w:b/>
                <w:bCs/>
              </w:rPr>
            </w:pPr>
            <w:r w:rsidRPr="00E61075">
              <w:rPr>
                <w:b/>
                <w:bCs/>
              </w:rPr>
              <w:t>Αφαίμαξη</w:t>
            </w:r>
          </w:p>
        </w:tc>
        <w:tc>
          <w:tcPr>
            <w:tcW w:w="708" w:type="dxa"/>
            <w:shd w:val="clear" w:color="auto" w:fill="E5DFEC"/>
          </w:tcPr>
          <w:p w:rsidR="000E269A" w:rsidRPr="00E61075" w:rsidRDefault="000E269A" w:rsidP="00D400A3">
            <w:pPr>
              <w:spacing w:after="0" w:line="280" w:lineRule="atLeast"/>
              <w:ind w:left="72"/>
              <w:jc w:val="center"/>
            </w:pPr>
          </w:p>
        </w:tc>
        <w:tc>
          <w:tcPr>
            <w:tcW w:w="712" w:type="dxa"/>
            <w:shd w:val="clear" w:color="auto" w:fill="E5DFEC"/>
          </w:tcPr>
          <w:p w:rsidR="000E269A" w:rsidRPr="00E61075" w:rsidRDefault="000E269A" w:rsidP="00D400A3">
            <w:pPr>
              <w:spacing w:after="0" w:line="280" w:lineRule="atLeast"/>
              <w:ind w:left="72"/>
              <w:jc w:val="center"/>
            </w:pPr>
          </w:p>
        </w:tc>
      </w:tr>
      <w:tr w:rsidR="000E269A" w:rsidRPr="00E61075">
        <w:tc>
          <w:tcPr>
            <w:tcW w:w="833" w:type="dxa"/>
          </w:tcPr>
          <w:p w:rsidR="000E269A" w:rsidRPr="00E61075" w:rsidRDefault="000E269A" w:rsidP="00821302">
            <w:pPr>
              <w:spacing w:after="0" w:line="280" w:lineRule="atLeast"/>
              <w:rPr>
                <w:b/>
                <w:bCs/>
              </w:rPr>
            </w:pPr>
            <w:r w:rsidRPr="00E61075">
              <w:rPr>
                <w:b/>
                <w:bCs/>
              </w:rPr>
              <w:t>3.α</w:t>
            </w:r>
          </w:p>
        </w:tc>
        <w:tc>
          <w:tcPr>
            <w:tcW w:w="8079" w:type="dxa"/>
            <w:gridSpan w:val="7"/>
          </w:tcPr>
          <w:p w:rsidR="000E269A" w:rsidRPr="00E61075" w:rsidRDefault="000E269A" w:rsidP="008A11CE">
            <w:pPr>
              <w:spacing w:after="0" w:line="280" w:lineRule="atLeast"/>
            </w:pPr>
            <w:r w:rsidRPr="00E61075">
              <w:t xml:space="preserve">Χρονικό διάστημα μεταξύ αναισθητοποίησης και τομής αφαίμαξης. </w:t>
            </w:r>
          </w:p>
          <w:p w:rsidR="000E269A" w:rsidRPr="00E61075" w:rsidRDefault="000E269A" w:rsidP="008A11CE">
            <w:pPr>
              <w:spacing w:after="0" w:line="280" w:lineRule="atLeast"/>
            </w:pPr>
            <w:r w:rsidRPr="00E61075">
              <w:t xml:space="preserve">Ηλεκτρική αναισθητοποίηση μόνο της κεφαλής ≤ 8 </w:t>
            </w:r>
            <w:r w:rsidRPr="00E61075">
              <w:rPr>
                <w:lang w:val="en-US"/>
              </w:rPr>
              <w:t>sec</w:t>
            </w:r>
            <w:r w:rsidRPr="00E61075">
              <w:t>.</w:t>
            </w:r>
          </w:p>
        </w:tc>
        <w:tc>
          <w:tcPr>
            <w:tcW w:w="708" w:type="dxa"/>
          </w:tcPr>
          <w:p w:rsidR="000E269A" w:rsidRPr="00E61075" w:rsidRDefault="000E269A" w:rsidP="00821302">
            <w:pPr>
              <w:numPr>
                <w:ilvl w:val="0"/>
                <w:numId w:val="20"/>
              </w:numPr>
              <w:spacing w:after="0" w:line="280" w:lineRule="atLeast"/>
              <w:jc w:val="center"/>
            </w:pPr>
          </w:p>
        </w:tc>
        <w:tc>
          <w:tcPr>
            <w:tcW w:w="712" w:type="dxa"/>
          </w:tcPr>
          <w:p w:rsidR="000E269A" w:rsidRPr="00E61075" w:rsidRDefault="000E269A" w:rsidP="00821302">
            <w:pPr>
              <w:numPr>
                <w:ilvl w:val="0"/>
                <w:numId w:val="20"/>
              </w:numPr>
              <w:spacing w:after="0" w:line="280" w:lineRule="atLeast"/>
              <w:jc w:val="center"/>
            </w:pPr>
          </w:p>
        </w:tc>
      </w:tr>
      <w:tr w:rsidR="000E269A" w:rsidRPr="00E61075">
        <w:tc>
          <w:tcPr>
            <w:tcW w:w="833" w:type="dxa"/>
          </w:tcPr>
          <w:p w:rsidR="000E269A" w:rsidRPr="00E61075" w:rsidRDefault="000E269A" w:rsidP="00D400A3">
            <w:pPr>
              <w:spacing w:after="0"/>
              <w:rPr>
                <w:b/>
                <w:bCs/>
              </w:rPr>
            </w:pPr>
            <w:r w:rsidRPr="00E61075">
              <w:rPr>
                <w:b/>
                <w:bCs/>
              </w:rPr>
              <w:t>3.β</w:t>
            </w:r>
          </w:p>
        </w:tc>
        <w:tc>
          <w:tcPr>
            <w:tcW w:w="8079" w:type="dxa"/>
            <w:gridSpan w:val="7"/>
          </w:tcPr>
          <w:p w:rsidR="000E269A" w:rsidRPr="00E61075" w:rsidRDefault="000E269A" w:rsidP="005B1334">
            <w:pPr>
              <w:spacing w:after="0"/>
            </w:pPr>
            <w:r w:rsidRPr="00E61075">
              <w:t>Ορθή τομή και των δύο καρωτίδων ή των αγγείων από τα οποία προέρχονται ώστε να επέλθει αμέσως έντονη απώλεια αίματος.</w:t>
            </w:r>
          </w:p>
        </w:tc>
        <w:tc>
          <w:tcPr>
            <w:tcW w:w="708" w:type="dxa"/>
          </w:tcPr>
          <w:p w:rsidR="000E269A" w:rsidRPr="00E61075" w:rsidRDefault="000E269A" w:rsidP="00D400A3">
            <w:pPr>
              <w:numPr>
                <w:ilvl w:val="0"/>
                <w:numId w:val="20"/>
              </w:numPr>
              <w:spacing w:after="0" w:line="280" w:lineRule="atLeast"/>
              <w:jc w:val="center"/>
            </w:pPr>
          </w:p>
        </w:tc>
        <w:tc>
          <w:tcPr>
            <w:tcW w:w="712" w:type="dxa"/>
          </w:tcPr>
          <w:p w:rsidR="000E269A" w:rsidRPr="00E61075" w:rsidRDefault="000E269A" w:rsidP="00D400A3">
            <w:pPr>
              <w:numPr>
                <w:ilvl w:val="0"/>
                <w:numId w:val="20"/>
              </w:numPr>
              <w:spacing w:after="0" w:line="280" w:lineRule="atLeast"/>
              <w:jc w:val="center"/>
            </w:pPr>
          </w:p>
        </w:tc>
      </w:tr>
      <w:tr w:rsidR="000E269A" w:rsidRPr="00E61075">
        <w:trPr>
          <w:trHeight w:val="215"/>
        </w:trPr>
        <w:tc>
          <w:tcPr>
            <w:tcW w:w="833" w:type="dxa"/>
          </w:tcPr>
          <w:p w:rsidR="000E269A" w:rsidRPr="00E61075" w:rsidRDefault="000E269A" w:rsidP="00B05126">
            <w:pPr>
              <w:rPr>
                <w:b/>
                <w:bCs/>
              </w:rPr>
            </w:pPr>
            <w:r w:rsidRPr="00E61075">
              <w:rPr>
                <w:b/>
                <w:bCs/>
              </w:rPr>
              <w:t>3.γ</w:t>
            </w:r>
          </w:p>
        </w:tc>
        <w:tc>
          <w:tcPr>
            <w:tcW w:w="8079" w:type="dxa"/>
            <w:gridSpan w:val="7"/>
          </w:tcPr>
          <w:p w:rsidR="000E269A" w:rsidRPr="00E61075" w:rsidRDefault="000E269A" w:rsidP="004B343B">
            <w:pPr>
              <w:spacing w:after="0"/>
            </w:pPr>
            <w:r w:rsidRPr="00E61075">
              <w:t>Στην περίπτωση που προβλέπεται μόνο ένας υπεύθυνος για την αναισθητοποίηση, την αγκίστρωση, την ανύψωση και την αφαίμαξη των ζώων, αυτός εκτελεί όλες τις διαδικασίες κατά σειρά σε κάθε ζώο προτού προχωρήσει στο επόμενο.</w:t>
            </w:r>
          </w:p>
        </w:tc>
        <w:tc>
          <w:tcPr>
            <w:tcW w:w="708" w:type="dxa"/>
          </w:tcPr>
          <w:p w:rsidR="000E269A" w:rsidRPr="00E61075" w:rsidRDefault="000E269A" w:rsidP="004B343B">
            <w:pPr>
              <w:numPr>
                <w:ilvl w:val="0"/>
                <w:numId w:val="20"/>
              </w:numPr>
              <w:spacing w:after="0" w:line="280" w:lineRule="atLeast"/>
              <w:jc w:val="center"/>
            </w:pPr>
          </w:p>
        </w:tc>
        <w:tc>
          <w:tcPr>
            <w:tcW w:w="712" w:type="dxa"/>
          </w:tcPr>
          <w:p w:rsidR="000E269A" w:rsidRPr="00E61075" w:rsidRDefault="000E269A" w:rsidP="004B343B">
            <w:pPr>
              <w:numPr>
                <w:ilvl w:val="0"/>
                <w:numId w:val="20"/>
              </w:numPr>
              <w:spacing w:after="0" w:line="280" w:lineRule="atLeast"/>
              <w:jc w:val="center"/>
            </w:pPr>
          </w:p>
        </w:tc>
      </w:tr>
      <w:tr w:rsidR="000E269A" w:rsidRPr="00E61075">
        <w:tc>
          <w:tcPr>
            <w:tcW w:w="833" w:type="dxa"/>
          </w:tcPr>
          <w:p w:rsidR="000E269A" w:rsidRPr="00E61075" w:rsidRDefault="000E269A" w:rsidP="00D400A3">
            <w:pPr>
              <w:rPr>
                <w:b/>
                <w:bCs/>
              </w:rPr>
            </w:pPr>
            <w:r w:rsidRPr="00E61075">
              <w:rPr>
                <w:b/>
                <w:bCs/>
              </w:rPr>
              <w:t>3.δ</w:t>
            </w:r>
          </w:p>
        </w:tc>
        <w:tc>
          <w:tcPr>
            <w:tcW w:w="8079" w:type="dxa"/>
            <w:gridSpan w:val="7"/>
          </w:tcPr>
          <w:p w:rsidR="000E269A" w:rsidRPr="00E61075" w:rsidRDefault="000E269A" w:rsidP="00D8210B">
            <w:pPr>
              <w:spacing w:after="0"/>
            </w:pPr>
            <w:r w:rsidRPr="00E61075">
              <w:t>Αναμονή  για αποτελεσματική αφαίμαξη πριν το επόμενο στάδιο (4-6 λεπτά).</w:t>
            </w:r>
          </w:p>
        </w:tc>
        <w:tc>
          <w:tcPr>
            <w:tcW w:w="708" w:type="dxa"/>
          </w:tcPr>
          <w:p w:rsidR="000E269A" w:rsidRPr="00E61075" w:rsidRDefault="000E269A" w:rsidP="00D400A3">
            <w:pPr>
              <w:numPr>
                <w:ilvl w:val="0"/>
                <w:numId w:val="20"/>
              </w:numPr>
              <w:spacing w:after="0" w:line="280" w:lineRule="atLeast"/>
              <w:jc w:val="center"/>
            </w:pPr>
          </w:p>
        </w:tc>
        <w:tc>
          <w:tcPr>
            <w:tcW w:w="712" w:type="dxa"/>
          </w:tcPr>
          <w:p w:rsidR="000E269A" w:rsidRPr="00E61075" w:rsidRDefault="000E269A" w:rsidP="00D400A3">
            <w:pPr>
              <w:numPr>
                <w:ilvl w:val="0"/>
                <w:numId w:val="20"/>
              </w:numPr>
              <w:spacing w:after="0" w:line="280" w:lineRule="atLeast"/>
              <w:jc w:val="center"/>
            </w:pPr>
          </w:p>
        </w:tc>
      </w:tr>
      <w:tr w:rsidR="000E269A" w:rsidRPr="00E61075">
        <w:tc>
          <w:tcPr>
            <w:tcW w:w="833" w:type="dxa"/>
            <w:shd w:val="clear" w:color="auto" w:fill="B6DDE8"/>
          </w:tcPr>
          <w:p w:rsidR="000E269A" w:rsidRPr="00E61075" w:rsidRDefault="000E269A" w:rsidP="00B05126">
            <w:pPr>
              <w:spacing w:after="0" w:line="280" w:lineRule="atLeast"/>
              <w:rPr>
                <w:b/>
                <w:bCs/>
              </w:rPr>
            </w:pPr>
            <w:r w:rsidRPr="00E61075">
              <w:rPr>
                <w:b/>
                <w:bCs/>
              </w:rPr>
              <w:t>3.ε</w:t>
            </w:r>
          </w:p>
        </w:tc>
        <w:tc>
          <w:tcPr>
            <w:tcW w:w="4957" w:type="dxa"/>
            <w:gridSpan w:val="3"/>
            <w:shd w:val="clear" w:color="auto" w:fill="B6DDE8"/>
          </w:tcPr>
          <w:p w:rsidR="000E269A" w:rsidRPr="00E61075" w:rsidRDefault="000E269A" w:rsidP="004B343B">
            <w:pPr>
              <w:spacing w:after="0" w:line="280" w:lineRule="atLeast"/>
              <w:rPr>
                <w:b/>
                <w:bCs/>
              </w:rPr>
            </w:pPr>
            <w:r w:rsidRPr="00E61075">
              <w:rPr>
                <w:b/>
                <w:bCs/>
              </w:rPr>
              <w:t>Έλεγχος σημείων ζωής πριν την εκδορά</w:t>
            </w:r>
          </w:p>
        </w:tc>
        <w:tc>
          <w:tcPr>
            <w:tcW w:w="2414" w:type="dxa"/>
            <w:gridSpan w:val="3"/>
            <w:shd w:val="clear" w:color="auto" w:fill="B6DDE8"/>
          </w:tcPr>
          <w:p w:rsidR="000E269A" w:rsidRPr="00E61075" w:rsidRDefault="000E269A" w:rsidP="00D400A3">
            <w:pPr>
              <w:spacing w:after="0" w:line="280" w:lineRule="atLeast"/>
              <w:ind w:left="72"/>
              <w:jc w:val="center"/>
            </w:pPr>
            <w:r w:rsidRPr="00E61075">
              <w:t>Αριθμός ζώων στα οποία διαπιστώθηκε</w:t>
            </w:r>
          </w:p>
        </w:tc>
        <w:tc>
          <w:tcPr>
            <w:tcW w:w="2128" w:type="dxa"/>
            <w:gridSpan w:val="3"/>
            <w:shd w:val="clear" w:color="auto" w:fill="B6DDE8"/>
          </w:tcPr>
          <w:p w:rsidR="000E269A" w:rsidRPr="00E61075" w:rsidRDefault="000E269A" w:rsidP="00D400A3">
            <w:pPr>
              <w:spacing w:after="0" w:line="280" w:lineRule="atLeast"/>
              <w:ind w:left="72"/>
              <w:jc w:val="center"/>
            </w:pPr>
            <w:r w:rsidRPr="00E61075">
              <w:t>Αριθμός ζώων που ελέγχθηκαν</w:t>
            </w:r>
          </w:p>
        </w:tc>
      </w:tr>
      <w:tr w:rsidR="000E269A" w:rsidRPr="00E61075">
        <w:tc>
          <w:tcPr>
            <w:tcW w:w="5790" w:type="dxa"/>
            <w:gridSpan w:val="4"/>
          </w:tcPr>
          <w:p w:rsidR="000E269A" w:rsidRPr="00E61075" w:rsidRDefault="000E269A" w:rsidP="00D400A3">
            <w:pPr>
              <w:spacing w:line="280" w:lineRule="atLeast"/>
            </w:pPr>
            <w:r w:rsidRPr="00E61075">
              <w:t xml:space="preserve">Τέλος της αφαίμαξης </w:t>
            </w:r>
          </w:p>
        </w:tc>
        <w:tc>
          <w:tcPr>
            <w:tcW w:w="2414" w:type="dxa"/>
            <w:gridSpan w:val="3"/>
          </w:tcPr>
          <w:p w:rsidR="000E269A" w:rsidRPr="00E61075" w:rsidRDefault="000E269A" w:rsidP="00D400A3">
            <w:pPr>
              <w:spacing w:after="0" w:line="280" w:lineRule="atLeast"/>
              <w:ind w:left="792"/>
            </w:pPr>
          </w:p>
        </w:tc>
        <w:tc>
          <w:tcPr>
            <w:tcW w:w="2128" w:type="dxa"/>
            <w:gridSpan w:val="3"/>
          </w:tcPr>
          <w:p w:rsidR="000E269A" w:rsidRPr="00E61075" w:rsidRDefault="000E269A" w:rsidP="00D400A3">
            <w:pPr>
              <w:spacing w:after="0" w:line="280" w:lineRule="atLeast"/>
              <w:ind w:left="792"/>
            </w:pPr>
          </w:p>
        </w:tc>
      </w:tr>
      <w:tr w:rsidR="000E269A" w:rsidRPr="00E61075">
        <w:tc>
          <w:tcPr>
            <w:tcW w:w="5790" w:type="dxa"/>
            <w:gridSpan w:val="4"/>
          </w:tcPr>
          <w:p w:rsidR="000E269A" w:rsidRPr="00E61075" w:rsidRDefault="000E269A" w:rsidP="00D400A3">
            <w:pPr>
              <w:spacing w:line="280" w:lineRule="atLeast"/>
            </w:pPr>
            <w:r w:rsidRPr="00E61075">
              <w:t>Απώλεια μυϊκού τόνου</w:t>
            </w:r>
          </w:p>
        </w:tc>
        <w:tc>
          <w:tcPr>
            <w:tcW w:w="2414" w:type="dxa"/>
            <w:gridSpan w:val="3"/>
          </w:tcPr>
          <w:p w:rsidR="000E269A" w:rsidRPr="00E61075" w:rsidRDefault="000E269A" w:rsidP="00D400A3">
            <w:pPr>
              <w:spacing w:after="0" w:line="280" w:lineRule="atLeast"/>
              <w:ind w:left="792"/>
            </w:pPr>
          </w:p>
        </w:tc>
        <w:tc>
          <w:tcPr>
            <w:tcW w:w="2128" w:type="dxa"/>
            <w:gridSpan w:val="3"/>
          </w:tcPr>
          <w:p w:rsidR="000E269A" w:rsidRPr="00E61075" w:rsidRDefault="000E269A" w:rsidP="00D400A3">
            <w:pPr>
              <w:spacing w:after="0" w:line="280" w:lineRule="atLeast"/>
              <w:ind w:left="792"/>
            </w:pPr>
          </w:p>
        </w:tc>
      </w:tr>
      <w:tr w:rsidR="000E269A" w:rsidRPr="00E61075">
        <w:tc>
          <w:tcPr>
            <w:tcW w:w="5790" w:type="dxa"/>
            <w:gridSpan w:val="4"/>
          </w:tcPr>
          <w:p w:rsidR="000E269A" w:rsidRPr="00E61075" w:rsidRDefault="000E269A" w:rsidP="00D400A3">
            <w:pPr>
              <w:spacing w:line="280" w:lineRule="atLeast"/>
            </w:pPr>
            <w:r w:rsidRPr="00E61075">
              <w:t>Μυδρίαση</w:t>
            </w:r>
          </w:p>
        </w:tc>
        <w:tc>
          <w:tcPr>
            <w:tcW w:w="2414" w:type="dxa"/>
            <w:gridSpan w:val="3"/>
          </w:tcPr>
          <w:p w:rsidR="000E269A" w:rsidRPr="00E61075" w:rsidRDefault="000E269A" w:rsidP="00D400A3">
            <w:pPr>
              <w:spacing w:after="0" w:line="280" w:lineRule="atLeast"/>
              <w:ind w:left="792"/>
            </w:pPr>
          </w:p>
        </w:tc>
        <w:tc>
          <w:tcPr>
            <w:tcW w:w="2128" w:type="dxa"/>
            <w:gridSpan w:val="3"/>
          </w:tcPr>
          <w:p w:rsidR="000E269A" w:rsidRPr="00E61075" w:rsidRDefault="000E269A" w:rsidP="00D400A3">
            <w:pPr>
              <w:spacing w:after="0" w:line="280" w:lineRule="atLeast"/>
              <w:ind w:left="792"/>
            </w:pPr>
          </w:p>
        </w:tc>
      </w:tr>
      <w:tr w:rsidR="000E269A" w:rsidRPr="00E61075">
        <w:tc>
          <w:tcPr>
            <w:tcW w:w="833" w:type="dxa"/>
            <w:shd w:val="clear" w:color="auto" w:fill="D99594"/>
          </w:tcPr>
          <w:p w:rsidR="000E269A" w:rsidRPr="00E61075" w:rsidRDefault="000E269A" w:rsidP="008D403F">
            <w:pPr>
              <w:spacing w:after="0" w:line="280" w:lineRule="atLeast"/>
              <w:rPr>
                <w:b/>
                <w:bCs/>
                <w:sz w:val="24"/>
                <w:szCs w:val="24"/>
              </w:rPr>
            </w:pPr>
            <w:r w:rsidRPr="00E61075">
              <w:rPr>
                <w:b/>
                <w:bCs/>
                <w:sz w:val="24"/>
                <w:szCs w:val="24"/>
              </w:rPr>
              <w:t>Δ</w:t>
            </w:r>
          </w:p>
        </w:tc>
        <w:tc>
          <w:tcPr>
            <w:tcW w:w="8079" w:type="dxa"/>
            <w:gridSpan w:val="7"/>
            <w:shd w:val="clear" w:color="auto" w:fill="D99594"/>
          </w:tcPr>
          <w:p w:rsidR="000E269A" w:rsidRPr="00E61075" w:rsidRDefault="000E269A" w:rsidP="008D403F">
            <w:pPr>
              <w:spacing w:after="0" w:line="280" w:lineRule="atLeast"/>
              <w:rPr>
                <w:b/>
                <w:bCs/>
                <w:sz w:val="24"/>
                <w:szCs w:val="24"/>
              </w:rPr>
            </w:pPr>
            <w:r w:rsidRPr="00E61075">
              <w:rPr>
                <w:b/>
                <w:bCs/>
                <w:sz w:val="24"/>
                <w:szCs w:val="24"/>
              </w:rPr>
              <w:t>ΣΦΑΓΗ ΘΡΗΣΚΕΥΤΙΚΟΥ ΤΥΠΟΥ</w:t>
            </w:r>
          </w:p>
        </w:tc>
        <w:tc>
          <w:tcPr>
            <w:tcW w:w="708" w:type="dxa"/>
            <w:shd w:val="clear" w:color="auto" w:fill="D99594"/>
          </w:tcPr>
          <w:p w:rsidR="000E269A" w:rsidRPr="00E61075" w:rsidRDefault="000E269A" w:rsidP="008D403F">
            <w:pPr>
              <w:spacing w:after="0" w:line="280" w:lineRule="atLeast"/>
              <w:ind w:left="72"/>
              <w:jc w:val="center"/>
              <w:rPr>
                <w:sz w:val="24"/>
                <w:szCs w:val="24"/>
              </w:rPr>
            </w:pPr>
          </w:p>
        </w:tc>
        <w:tc>
          <w:tcPr>
            <w:tcW w:w="712" w:type="dxa"/>
            <w:shd w:val="clear" w:color="auto" w:fill="D99594"/>
          </w:tcPr>
          <w:p w:rsidR="000E269A" w:rsidRPr="00E61075" w:rsidRDefault="000E269A" w:rsidP="008D403F">
            <w:pPr>
              <w:spacing w:after="0" w:line="280" w:lineRule="atLeast"/>
              <w:ind w:left="72"/>
              <w:jc w:val="center"/>
              <w:rPr>
                <w:sz w:val="24"/>
                <w:szCs w:val="24"/>
              </w:rPr>
            </w:pPr>
          </w:p>
        </w:tc>
      </w:tr>
      <w:tr w:rsidR="000E269A" w:rsidRPr="00E61075">
        <w:tc>
          <w:tcPr>
            <w:tcW w:w="833" w:type="dxa"/>
            <w:shd w:val="clear" w:color="auto" w:fill="FFFFFF"/>
          </w:tcPr>
          <w:p w:rsidR="000E269A" w:rsidRPr="00E61075" w:rsidRDefault="000E269A" w:rsidP="008D403F">
            <w:pPr>
              <w:spacing w:after="0" w:line="280" w:lineRule="atLeast"/>
              <w:rPr>
                <w:b/>
                <w:bCs/>
              </w:rPr>
            </w:pPr>
            <w:r w:rsidRPr="00E61075">
              <w:rPr>
                <w:b/>
                <w:bCs/>
              </w:rPr>
              <w:t>1</w:t>
            </w:r>
          </w:p>
        </w:tc>
        <w:tc>
          <w:tcPr>
            <w:tcW w:w="8079" w:type="dxa"/>
            <w:gridSpan w:val="7"/>
            <w:shd w:val="clear" w:color="auto" w:fill="FFFFFF"/>
          </w:tcPr>
          <w:p w:rsidR="000E269A" w:rsidRPr="00E61075" w:rsidRDefault="000E269A" w:rsidP="008D403F">
            <w:pPr>
              <w:spacing w:after="0" w:line="280" w:lineRule="atLeast"/>
              <w:rPr>
                <w:lang w:val="en-US"/>
              </w:rPr>
            </w:pPr>
            <w:r w:rsidRPr="00E61075">
              <w:t xml:space="preserve">Σφαγή τύπου </w:t>
            </w:r>
            <w:r w:rsidRPr="00E61075">
              <w:rPr>
                <w:lang w:val="en-US"/>
              </w:rPr>
              <w:t>Halal.</w:t>
            </w:r>
          </w:p>
        </w:tc>
        <w:tc>
          <w:tcPr>
            <w:tcW w:w="708" w:type="dxa"/>
            <w:shd w:val="clear" w:color="auto" w:fill="FFFFFF"/>
          </w:tcPr>
          <w:p w:rsidR="000E269A" w:rsidRPr="00E61075" w:rsidRDefault="000E269A" w:rsidP="008D403F">
            <w:pPr>
              <w:numPr>
                <w:ilvl w:val="0"/>
                <w:numId w:val="20"/>
              </w:numPr>
              <w:spacing w:after="0" w:line="280" w:lineRule="atLeast"/>
              <w:jc w:val="center"/>
            </w:pPr>
          </w:p>
        </w:tc>
        <w:tc>
          <w:tcPr>
            <w:tcW w:w="712" w:type="dxa"/>
            <w:shd w:val="clear" w:color="auto" w:fill="FFFFFF"/>
          </w:tcPr>
          <w:p w:rsidR="000E269A" w:rsidRPr="00E61075" w:rsidRDefault="000E269A" w:rsidP="008D403F">
            <w:pPr>
              <w:numPr>
                <w:ilvl w:val="0"/>
                <w:numId w:val="20"/>
              </w:numPr>
              <w:spacing w:after="0" w:line="280" w:lineRule="atLeast"/>
              <w:jc w:val="center"/>
            </w:pPr>
          </w:p>
        </w:tc>
      </w:tr>
      <w:tr w:rsidR="000E269A" w:rsidRPr="00E61075">
        <w:tc>
          <w:tcPr>
            <w:tcW w:w="833" w:type="dxa"/>
            <w:shd w:val="clear" w:color="auto" w:fill="FFFFFF"/>
          </w:tcPr>
          <w:p w:rsidR="000E269A" w:rsidRPr="00E61075" w:rsidRDefault="000E269A" w:rsidP="008D403F">
            <w:pPr>
              <w:spacing w:after="0" w:line="280" w:lineRule="atLeast"/>
              <w:rPr>
                <w:b/>
                <w:bCs/>
              </w:rPr>
            </w:pPr>
            <w:r w:rsidRPr="00E61075">
              <w:rPr>
                <w:b/>
                <w:bCs/>
              </w:rPr>
              <w:t>2</w:t>
            </w:r>
          </w:p>
        </w:tc>
        <w:tc>
          <w:tcPr>
            <w:tcW w:w="8079" w:type="dxa"/>
            <w:gridSpan w:val="7"/>
            <w:shd w:val="clear" w:color="auto" w:fill="FFFFFF"/>
          </w:tcPr>
          <w:p w:rsidR="000E269A" w:rsidRPr="00E61075" w:rsidRDefault="000E269A" w:rsidP="008D403F">
            <w:pPr>
              <w:spacing w:after="0" w:line="280" w:lineRule="atLeast"/>
              <w:rPr>
                <w:lang w:val="en-US"/>
              </w:rPr>
            </w:pPr>
            <w:r w:rsidRPr="00E61075">
              <w:t xml:space="preserve">Σφαγή τύπου </w:t>
            </w:r>
            <w:r w:rsidRPr="00E61075">
              <w:rPr>
                <w:lang w:val="en-US"/>
              </w:rPr>
              <w:t>Kosher.</w:t>
            </w:r>
          </w:p>
        </w:tc>
        <w:tc>
          <w:tcPr>
            <w:tcW w:w="708" w:type="dxa"/>
            <w:shd w:val="clear" w:color="auto" w:fill="FFFFFF"/>
          </w:tcPr>
          <w:p w:rsidR="000E269A" w:rsidRPr="00E61075" w:rsidRDefault="000E269A" w:rsidP="008D403F">
            <w:pPr>
              <w:numPr>
                <w:ilvl w:val="0"/>
                <w:numId w:val="20"/>
              </w:numPr>
              <w:spacing w:after="0" w:line="280" w:lineRule="atLeast"/>
              <w:jc w:val="center"/>
            </w:pPr>
          </w:p>
        </w:tc>
        <w:tc>
          <w:tcPr>
            <w:tcW w:w="712" w:type="dxa"/>
            <w:shd w:val="clear" w:color="auto" w:fill="FFFFFF"/>
          </w:tcPr>
          <w:p w:rsidR="000E269A" w:rsidRPr="00E61075" w:rsidRDefault="000E269A" w:rsidP="008D403F">
            <w:pPr>
              <w:numPr>
                <w:ilvl w:val="0"/>
                <w:numId w:val="20"/>
              </w:numPr>
              <w:spacing w:after="0" w:line="280" w:lineRule="atLeast"/>
              <w:jc w:val="center"/>
            </w:pPr>
          </w:p>
        </w:tc>
      </w:tr>
      <w:tr w:rsidR="000E269A" w:rsidRPr="00E61075">
        <w:tc>
          <w:tcPr>
            <w:tcW w:w="833" w:type="dxa"/>
          </w:tcPr>
          <w:p w:rsidR="000E269A" w:rsidRPr="00E61075" w:rsidRDefault="000E269A" w:rsidP="00772323">
            <w:pPr>
              <w:spacing w:after="0" w:line="280" w:lineRule="atLeast"/>
              <w:rPr>
                <w:b/>
                <w:bCs/>
              </w:rPr>
            </w:pPr>
            <w:r w:rsidRPr="00E61075">
              <w:rPr>
                <w:b/>
                <w:bCs/>
              </w:rPr>
              <w:t>3</w:t>
            </w:r>
          </w:p>
        </w:tc>
        <w:tc>
          <w:tcPr>
            <w:tcW w:w="8079" w:type="dxa"/>
            <w:gridSpan w:val="7"/>
          </w:tcPr>
          <w:p w:rsidR="000E269A" w:rsidRPr="00E61075" w:rsidRDefault="000E269A" w:rsidP="00772323">
            <w:pPr>
              <w:spacing w:after="0" w:line="280" w:lineRule="atLeast"/>
              <w:jc w:val="both"/>
            </w:pPr>
            <w:r w:rsidRPr="00E61075">
              <w:t>Χρησιμοποιείται μηχανική ακινητοποίηση των ζώων.</w:t>
            </w:r>
          </w:p>
        </w:tc>
        <w:tc>
          <w:tcPr>
            <w:tcW w:w="708" w:type="dxa"/>
          </w:tcPr>
          <w:p w:rsidR="000E269A" w:rsidRPr="00E61075" w:rsidRDefault="000E269A" w:rsidP="00772323">
            <w:pPr>
              <w:numPr>
                <w:ilvl w:val="0"/>
                <w:numId w:val="20"/>
              </w:numPr>
              <w:spacing w:after="0" w:line="280" w:lineRule="atLeast"/>
              <w:jc w:val="center"/>
            </w:pPr>
          </w:p>
        </w:tc>
        <w:tc>
          <w:tcPr>
            <w:tcW w:w="712" w:type="dxa"/>
          </w:tcPr>
          <w:p w:rsidR="000E269A" w:rsidRPr="00E61075" w:rsidRDefault="000E269A" w:rsidP="00772323">
            <w:pPr>
              <w:numPr>
                <w:ilvl w:val="0"/>
                <w:numId w:val="20"/>
              </w:numPr>
              <w:spacing w:after="0" w:line="280" w:lineRule="atLeast"/>
              <w:jc w:val="center"/>
            </w:pPr>
          </w:p>
        </w:tc>
      </w:tr>
      <w:tr w:rsidR="000E269A" w:rsidRPr="00E61075">
        <w:tc>
          <w:tcPr>
            <w:tcW w:w="833" w:type="dxa"/>
            <w:shd w:val="clear" w:color="auto" w:fill="FFFFFF"/>
          </w:tcPr>
          <w:p w:rsidR="000E269A" w:rsidRPr="00E61075" w:rsidRDefault="000E269A" w:rsidP="008D403F">
            <w:pPr>
              <w:spacing w:after="0" w:line="280" w:lineRule="atLeast"/>
              <w:rPr>
                <w:b/>
                <w:bCs/>
              </w:rPr>
            </w:pPr>
            <w:r w:rsidRPr="00E61075">
              <w:rPr>
                <w:b/>
                <w:bCs/>
              </w:rPr>
              <w:t>4</w:t>
            </w:r>
          </w:p>
        </w:tc>
        <w:tc>
          <w:tcPr>
            <w:tcW w:w="8079" w:type="dxa"/>
            <w:gridSpan w:val="7"/>
            <w:shd w:val="clear" w:color="auto" w:fill="FFFFFF"/>
          </w:tcPr>
          <w:p w:rsidR="000E269A" w:rsidRPr="00E61075" w:rsidRDefault="000E269A" w:rsidP="008D403F">
            <w:pPr>
              <w:spacing w:line="280" w:lineRule="atLeast"/>
            </w:pPr>
            <w:r w:rsidRPr="00E61075">
              <w:t>Γίνεται αναισθητοποίηση των ζώων.</w:t>
            </w:r>
          </w:p>
          <w:p w:rsidR="000E269A" w:rsidRPr="00E61075" w:rsidRDefault="000E269A" w:rsidP="008D403F">
            <w:pPr>
              <w:spacing w:line="280" w:lineRule="atLeast"/>
            </w:pPr>
            <w:r w:rsidRPr="00E61075">
              <w:t>Μέθοδος αναισθητοποίησης:</w:t>
            </w:r>
          </w:p>
        </w:tc>
        <w:tc>
          <w:tcPr>
            <w:tcW w:w="708" w:type="dxa"/>
            <w:shd w:val="clear" w:color="auto" w:fill="FFFFFF"/>
          </w:tcPr>
          <w:p w:rsidR="000E269A" w:rsidRPr="00E61075" w:rsidRDefault="000E269A" w:rsidP="008D403F">
            <w:pPr>
              <w:numPr>
                <w:ilvl w:val="0"/>
                <w:numId w:val="20"/>
              </w:numPr>
              <w:spacing w:after="0" w:line="280" w:lineRule="atLeast"/>
              <w:jc w:val="center"/>
            </w:pPr>
          </w:p>
        </w:tc>
        <w:tc>
          <w:tcPr>
            <w:tcW w:w="712" w:type="dxa"/>
            <w:shd w:val="clear" w:color="auto" w:fill="FFFFFF"/>
          </w:tcPr>
          <w:p w:rsidR="000E269A" w:rsidRPr="00E61075" w:rsidRDefault="000E269A" w:rsidP="008D403F">
            <w:pPr>
              <w:numPr>
                <w:ilvl w:val="0"/>
                <w:numId w:val="20"/>
              </w:numPr>
              <w:spacing w:after="0" w:line="280" w:lineRule="atLeast"/>
              <w:jc w:val="center"/>
            </w:pPr>
          </w:p>
        </w:tc>
      </w:tr>
      <w:tr w:rsidR="000E269A" w:rsidRPr="00E61075">
        <w:tc>
          <w:tcPr>
            <w:tcW w:w="833" w:type="dxa"/>
            <w:shd w:val="clear" w:color="auto" w:fill="FFFFFF"/>
          </w:tcPr>
          <w:p w:rsidR="000E269A" w:rsidRPr="00E61075" w:rsidRDefault="000E269A" w:rsidP="008D403F">
            <w:pPr>
              <w:spacing w:after="0" w:line="280" w:lineRule="atLeast"/>
              <w:rPr>
                <w:b/>
                <w:bCs/>
              </w:rPr>
            </w:pPr>
            <w:r w:rsidRPr="00E61075">
              <w:rPr>
                <w:b/>
                <w:bCs/>
              </w:rPr>
              <w:t>5</w:t>
            </w:r>
          </w:p>
        </w:tc>
        <w:tc>
          <w:tcPr>
            <w:tcW w:w="9499" w:type="dxa"/>
            <w:gridSpan w:val="9"/>
            <w:shd w:val="clear" w:color="auto" w:fill="FFFFFF"/>
          </w:tcPr>
          <w:p w:rsidR="000E269A" w:rsidRPr="00E61075" w:rsidRDefault="000E269A" w:rsidP="008D403F">
            <w:pPr>
              <w:spacing w:after="0" w:line="280" w:lineRule="atLeast"/>
            </w:pPr>
            <w:r w:rsidRPr="00E61075">
              <w:t>Παράμετροι ηλεκτρικού ρεύματος σε περίπτωση ηλεκτρικής αναισθητοποίησης με ηλεκτρόδια μόνο στην κεφαλή:</w:t>
            </w:r>
          </w:p>
          <w:p w:rsidR="000E269A" w:rsidRPr="00E61075" w:rsidRDefault="000E269A" w:rsidP="008D403F">
            <w:pPr>
              <w:spacing w:after="0" w:line="280" w:lineRule="atLeast"/>
            </w:pPr>
            <w:r w:rsidRPr="00E61075">
              <w:t>Ελάχιστο ρεύμα:</w:t>
            </w:r>
          </w:p>
          <w:p w:rsidR="000E269A" w:rsidRPr="00E61075" w:rsidRDefault="000E269A" w:rsidP="008D403F">
            <w:pPr>
              <w:spacing w:after="0" w:line="280" w:lineRule="atLeast"/>
            </w:pPr>
            <w:r w:rsidRPr="00E61075">
              <w:t>Ελάχιστη τάση:</w:t>
            </w:r>
          </w:p>
          <w:p w:rsidR="000E269A" w:rsidRPr="00E61075" w:rsidRDefault="000E269A" w:rsidP="008D403F">
            <w:pPr>
              <w:spacing w:after="0" w:line="280" w:lineRule="atLeast"/>
            </w:pPr>
            <w:r w:rsidRPr="00E61075">
              <w:t>Μέγιστη συχνότητα:</w:t>
            </w:r>
          </w:p>
        </w:tc>
      </w:tr>
      <w:tr w:rsidR="000E269A" w:rsidRPr="00E61075">
        <w:tc>
          <w:tcPr>
            <w:tcW w:w="833" w:type="dxa"/>
            <w:shd w:val="clear" w:color="auto" w:fill="B6DDE8"/>
          </w:tcPr>
          <w:p w:rsidR="000E269A" w:rsidRPr="00E61075" w:rsidRDefault="000E269A" w:rsidP="00821302">
            <w:pPr>
              <w:spacing w:line="280" w:lineRule="atLeast"/>
              <w:rPr>
                <w:b/>
                <w:bCs/>
              </w:rPr>
            </w:pPr>
            <w:r w:rsidRPr="00E61075">
              <w:rPr>
                <w:b/>
                <w:bCs/>
              </w:rPr>
              <w:t>6</w:t>
            </w:r>
          </w:p>
        </w:tc>
        <w:tc>
          <w:tcPr>
            <w:tcW w:w="4957" w:type="dxa"/>
            <w:gridSpan w:val="3"/>
            <w:shd w:val="clear" w:color="auto" w:fill="B6DDE8"/>
          </w:tcPr>
          <w:p w:rsidR="000E269A" w:rsidRPr="00E61075" w:rsidRDefault="000E269A" w:rsidP="006E5A77">
            <w:pPr>
              <w:spacing w:after="0" w:line="280" w:lineRule="atLeast"/>
              <w:rPr>
                <w:b/>
                <w:bCs/>
              </w:rPr>
            </w:pPr>
            <w:r w:rsidRPr="00E61075">
              <w:rPr>
                <w:b/>
                <w:bCs/>
              </w:rPr>
              <w:t>Δείκτες αξιολόγησης της απώλειας της συνείδησης για την απελευθέρωση από την μηχανική ακινητοποίηση σε περίπτωση σφαγής θρησκευτικού τύπου χωρίς αναισθητοποίηση</w:t>
            </w:r>
          </w:p>
        </w:tc>
        <w:tc>
          <w:tcPr>
            <w:tcW w:w="2414" w:type="dxa"/>
            <w:gridSpan w:val="3"/>
            <w:shd w:val="clear" w:color="auto" w:fill="B6DDE8"/>
          </w:tcPr>
          <w:p w:rsidR="000E269A" w:rsidRPr="00E61075" w:rsidRDefault="000E269A" w:rsidP="00821302">
            <w:pPr>
              <w:spacing w:after="0" w:line="280" w:lineRule="atLeast"/>
              <w:ind w:left="72"/>
              <w:jc w:val="center"/>
            </w:pPr>
            <w:r w:rsidRPr="00E61075">
              <w:t>Αριθμός ζώων στα οποία διαπιστώθηκε</w:t>
            </w:r>
          </w:p>
        </w:tc>
        <w:tc>
          <w:tcPr>
            <w:tcW w:w="2128" w:type="dxa"/>
            <w:gridSpan w:val="3"/>
            <w:shd w:val="clear" w:color="auto" w:fill="B6DDE8"/>
          </w:tcPr>
          <w:p w:rsidR="000E269A" w:rsidRPr="00E61075" w:rsidRDefault="000E269A" w:rsidP="00821302">
            <w:pPr>
              <w:spacing w:after="0" w:line="280" w:lineRule="atLeast"/>
              <w:ind w:left="72"/>
              <w:jc w:val="center"/>
            </w:pPr>
            <w:r w:rsidRPr="00E61075">
              <w:t>Αριθμός ζώων που ελέγχθηκαν</w:t>
            </w:r>
          </w:p>
        </w:tc>
      </w:tr>
      <w:tr w:rsidR="000E269A" w:rsidRPr="00E61075">
        <w:tc>
          <w:tcPr>
            <w:tcW w:w="5790" w:type="dxa"/>
            <w:gridSpan w:val="4"/>
          </w:tcPr>
          <w:p w:rsidR="000E269A" w:rsidRPr="00E61075" w:rsidRDefault="000E269A" w:rsidP="00821302">
            <w:pPr>
              <w:spacing w:line="280" w:lineRule="atLeast"/>
            </w:pPr>
            <w:r w:rsidRPr="00E61075">
              <w:t>Απουσία ρυθμικής αναπνοής</w:t>
            </w:r>
          </w:p>
        </w:tc>
        <w:tc>
          <w:tcPr>
            <w:tcW w:w="2414" w:type="dxa"/>
            <w:gridSpan w:val="3"/>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790" w:type="dxa"/>
            <w:gridSpan w:val="4"/>
          </w:tcPr>
          <w:p w:rsidR="000E269A" w:rsidRPr="00E61075" w:rsidRDefault="000E269A" w:rsidP="00821302">
            <w:pPr>
              <w:spacing w:line="280" w:lineRule="atLeast"/>
            </w:pPr>
            <w:r w:rsidRPr="00E61075">
              <w:t>Απουσία μυϊκού τόνου</w:t>
            </w:r>
          </w:p>
        </w:tc>
        <w:tc>
          <w:tcPr>
            <w:tcW w:w="2414" w:type="dxa"/>
            <w:gridSpan w:val="3"/>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r w:rsidR="000E269A" w:rsidRPr="00E61075">
        <w:tc>
          <w:tcPr>
            <w:tcW w:w="5790" w:type="dxa"/>
            <w:gridSpan w:val="4"/>
          </w:tcPr>
          <w:p w:rsidR="000E269A" w:rsidRPr="00E61075" w:rsidRDefault="000E269A" w:rsidP="00821302">
            <w:pPr>
              <w:spacing w:after="0" w:line="280" w:lineRule="atLeast"/>
            </w:pPr>
            <w:r w:rsidRPr="00E61075">
              <w:lastRenderedPageBreak/>
              <w:t>Απουσία του αντανακλαστικού του κερατοειδούς και του βλεφαρικού αντανακλαστικού</w:t>
            </w:r>
          </w:p>
        </w:tc>
        <w:tc>
          <w:tcPr>
            <w:tcW w:w="2414" w:type="dxa"/>
            <w:gridSpan w:val="3"/>
          </w:tcPr>
          <w:p w:rsidR="000E269A" w:rsidRPr="00E61075" w:rsidRDefault="000E269A" w:rsidP="00821302">
            <w:pPr>
              <w:spacing w:after="0" w:line="280" w:lineRule="atLeast"/>
              <w:ind w:left="792"/>
            </w:pPr>
          </w:p>
        </w:tc>
        <w:tc>
          <w:tcPr>
            <w:tcW w:w="2128" w:type="dxa"/>
            <w:gridSpan w:val="3"/>
          </w:tcPr>
          <w:p w:rsidR="000E269A" w:rsidRPr="00E61075" w:rsidRDefault="000E269A" w:rsidP="00821302">
            <w:pPr>
              <w:spacing w:after="0" w:line="280" w:lineRule="atLeast"/>
              <w:ind w:left="792"/>
            </w:pPr>
          </w:p>
        </w:tc>
      </w:tr>
    </w:tbl>
    <w:p w:rsidR="000E269A" w:rsidRPr="00062D73" w:rsidRDefault="000E269A" w:rsidP="005B7211">
      <w:pPr>
        <w:tabs>
          <w:tab w:val="left" w:pos="9540"/>
        </w:tabs>
        <w:spacing w:line="280" w:lineRule="atLeast"/>
        <w:rPr>
          <w:b/>
          <w:bCs/>
        </w:rPr>
      </w:pPr>
    </w:p>
    <w:p w:rsidR="000E269A" w:rsidRPr="00062D73" w:rsidRDefault="000E269A" w:rsidP="005B7211">
      <w:pPr>
        <w:tabs>
          <w:tab w:val="left" w:pos="9540"/>
        </w:tabs>
        <w:spacing w:line="280" w:lineRule="atLeast"/>
        <w:rPr>
          <w:b/>
          <w:bCs/>
        </w:rPr>
        <w:sectPr w:rsidR="000E269A" w:rsidRPr="00062D73" w:rsidSect="00E25F7E">
          <w:headerReference w:type="default" r:id="rId8"/>
          <w:pgSz w:w="11906" w:h="16838"/>
          <w:pgMar w:top="1440" w:right="1800" w:bottom="1440" w:left="1800" w:header="708" w:footer="708" w:gutter="0"/>
          <w:cols w:space="708"/>
          <w:titlePg/>
          <w:docGrid w:linePitch="360"/>
        </w:sectPr>
      </w:pPr>
    </w:p>
    <w:p w:rsidR="000E269A" w:rsidRPr="00062D73" w:rsidRDefault="000E269A" w:rsidP="005B7211">
      <w:pPr>
        <w:tabs>
          <w:tab w:val="left" w:pos="9540"/>
        </w:tabs>
        <w:spacing w:line="280" w:lineRule="atLeast"/>
        <w:outlineLvl w:val="0"/>
        <w:rPr>
          <w:b/>
          <w:bCs/>
        </w:rPr>
      </w:pPr>
      <w:r w:rsidRPr="00062D73">
        <w:rPr>
          <w:b/>
          <w:bCs/>
        </w:rPr>
        <w:lastRenderedPageBreak/>
        <w:t xml:space="preserve"> Παρατηρήσεις Παραβάσεις:</w:t>
      </w:r>
    </w:p>
    <w:p w:rsidR="000E269A" w:rsidRPr="00062D73" w:rsidRDefault="000E269A" w:rsidP="000C1ED9">
      <w:pPr>
        <w:tabs>
          <w:tab w:val="left" w:pos="9540"/>
        </w:tabs>
        <w:spacing w:after="0" w:line="280" w:lineRule="atLeast"/>
        <w:rPr>
          <w:b/>
          <w:bCs/>
        </w:rPr>
      </w:pPr>
      <w:r w:rsidRPr="00062D73">
        <w:rPr>
          <w:b/>
          <w:bCs/>
        </w:rPr>
        <w:t>…………………………………………………………………………………………………………………………………………………………………………………………………………………………………………………………………………………..……………………………………………………………………………………………………………………………………………………………………………………………………………………………………………………………………………………………..</w:t>
      </w:r>
    </w:p>
    <w:p w:rsidR="000E269A" w:rsidRPr="00062D73" w:rsidRDefault="000E269A" w:rsidP="005B7211">
      <w:pPr>
        <w:tabs>
          <w:tab w:val="left" w:pos="9540"/>
        </w:tabs>
        <w:spacing w:line="280" w:lineRule="atLeast"/>
        <w:rPr>
          <w:b/>
          <w:bCs/>
        </w:rPr>
      </w:pPr>
      <w:r w:rsidRPr="00062D73">
        <w:rPr>
          <w:b/>
          <w:bCs/>
        </w:rPr>
        <w:t>………………………………………………………………………………………………………………………………………………………………………………………………………………………………………………………………………………………………………………………………………………………………………………………………………………………………………………………………………………………..………………………………………………………………………………………………………………………………………………………………………………………………………………………………………………………………………………………………………………………………………………………………………………………………………………………………………………………………………………………………………………………………………………………………………………………………………………………………………………………………………………………………………………………………………………………………………………………………………………………………………………………………………………………………………………………………………………………………………..…………………………………………………………………………………………………………………………………………</w:t>
      </w:r>
      <w:r>
        <w:rPr>
          <w:b/>
          <w:bCs/>
        </w:rPr>
        <w:t>…</w:t>
      </w:r>
    </w:p>
    <w:p w:rsidR="000E269A" w:rsidRPr="00062D73" w:rsidRDefault="000E269A" w:rsidP="005B7211">
      <w:pPr>
        <w:tabs>
          <w:tab w:val="left" w:pos="9540"/>
        </w:tabs>
        <w:spacing w:line="280" w:lineRule="atLeast"/>
        <w:rPr>
          <w:b/>
          <w:bCs/>
        </w:rPr>
      </w:pPr>
      <w:r w:rsidRPr="00062D73">
        <w:rPr>
          <w:b/>
          <w:bCs/>
        </w:rPr>
        <w:t>Χρονοδιάγραμμα συμμόρφωσης-Διορθωτικές ενέργειες:</w:t>
      </w:r>
    </w:p>
    <w:p w:rsidR="000E269A" w:rsidRDefault="000E269A" w:rsidP="001064F4">
      <w:pPr>
        <w:tabs>
          <w:tab w:val="left" w:pos="9540"/>
        </w:tabs>
        <w:spacing w:after="0" w:line="280" w:lineRule="atLeast"/>
        <w:rPr>
          <w:b/>
          <w:bCs/>
        </w:rPr>
      </w:pPr>
      <w:r w:rsidRPr="00062D73">
        <w:rPr>
          <w:b/>
          <w:bCs/>
        </w:rPr>
        <w:t>……………………………………………………………………………………………………………………………………………………………………………………………………………………………………………………………………………………………………………………………………………………………………………………………………………………………………………………………………………………………………………………………………………………………………………………………………………………………………………………………………………………………………………………………………………………………………………………………………………………………………………………………………………………………………………………………………………………………………………………………………………………………</w:t>
      </w:r>
    </w:p>
    <w:p w:rsidR="000E269A" w:rsidRPr="00062D73" w:rsidRDefault="000E269A" w:rsidP="005B7211">
      <w:pPr>
        <w:tabs>
          <w:tab w:val="left" w:pos="9540"/>
        </w:tabs>
        <w:spacing w:line="280" w:lineRule="atLeast"/>
        <w:rPr>
          <w:b/>
          <w:bCs/>
        </w:rPr>
      </w:pPr>
      <w:r>
        <w:rPr>
          <w:b/>
          <w:bCs/>
        </w:rPr>
        <w:t>…………………………………………………………………………………………………………………………………………………………………………………………………………………………………………………………………………………………</w:t>
      </w:r>
    </w:p>
    <w:p w:rsidR="000E269A" w:rsidRPr="00062D73" w:rsidRDefault="000E269A" w:rsidP="005B7211">
      <w:pPr>
        <w:tabs>
          <w:tab w:val="left" w:pos="9540"/>
        </w:tabs>
        <w:spacing w:line="280" w:lineRule="atLeast"/>
        <w:rPr>
          <w:b/>
          <w:bCs/>
        </w:rPr>
      </w:pPr>
      <w:r w:rsidRPr="00062D73">
        <w:rPr>
          <w:b/>
          <w:bCs/>
        </w:rPr>
        <w:t xml:space="preserve"> Κυρώσεις:</w:t>
      </w:r>
    </w:p>
    <w:p w:rsidR="000E269A" w:rsidRDefault="000E269A" w:rsidP="001064F4">
      <w:pPr>
        <w:tabs>
          <w:tab w:val="left" w:pos="9540"/>
        </w:tabs>
        <w:spacing w:after="0" w:line="280" w:lineRule="atLeast"/>
        <w:rPr>
          <w:b/>
          <w:bCs/>
        </w:rPr>
      </w:pPr>
      <w:r w:rsidRPr="00062D73">
        <w:rPr>
          <w:b/>
          <w:bCs/>
        </w:rPr>
        <w:t>…………………………………………………………………………………………………………………………………………………………………………………………………………………………………………………………………………………………………………………………………………………………………………………………………………………………………………………………………………………………………………………………………………………………………………………………………………………………………………………………………………………………………………………………………………………………………………………………………………………………………</w:t>
      </w:r>
      <w:r>
        <w:rPr>
          <w:b/>
          <w:bCs/>
        </w:rPr>
        <w:t>……………………………………………</w:t>
      </w:r>
    </w:p>
    <w:tbl>
      <w:tblPr>
        <w:tblW w:w="0" w:type="auto"/>
        <w:tblInd w:w="108" w:type="dxa"/>
        <w:tblLayout w:type="fixed"/>
        <w:tblLook w:val="01E0"/>
      </w:tblPr>
      <w:tblGrid>
        <w:gridCol w:w="2906"/>
        <w:gridCol w:w="1738"/>
        <w:gridCol w:w="3878"/>
      </w:tblGrid>
      <w:tr w:rsidR="000E269A" w:rsidRPr="00E61075">
        <w:tc>
          <w:tcPr>
            <w:tcW w:w="4644" w:type="dxa"/>
            <w:gridSpan w:val="2"/>
          </w:tcPr>
          <w:p w:rsidR="000E269A" w:rsidRPr="00E61075" w:rsidRDefault="000E269A" w:rsidP="00335A98">
            <w:pPr>
              <w:spacing w:line="280" w:lineRule="atLeast"/>
              <w:rPr>
                <w:b/>
                <w:bCs/>
                <w:spacing w:val="60"/>
                <w:u w:val="single"/>
                <w:lang w:val="en-US"/>
              </w:rPr>
            </w:pPr>
          </w:p>
          <w:p w:rsidR="000E269A" w:rsidRPr="00E61075" w:rsidRDefault="000E269A" w:rsidP="00335A98">
            <w:pPr>
              <w:spacing w:line="280" w:lineRule="atLeast"/>
              <w:rPr>
                <w:b/>
                <w:bCs/>
                <w:spacing w:val="60"/>
              </w:rPr>
            </w:pPr>
            <w:r w:rsidRPr="00E61075">
              <w:rPr>
                <w:b/>
                <w:bCs/>
                <w:spacing w:val="60"/>
                <w:u w:val="single"/>
              </w:rPr>
              <w:t xml:space="preserve">Ημερομηνία </w:t>
            </w:r>
            <w:r w:rsidRPr="00E61075">
              <w:rPr>
                <w:b/>
                <w:bCs/>
                <w:spacing w:val="60"/>
              </w:rPr>
              <w:t>: .../..…/..…</w:t>
            </w:r>
          </w:p>
          <w:p w:rsidR="000E269A" w:rsidRPr="00E61075" w:rsidRDefault="000E269A" w:rsidP="00335A98">
            <w:pPr>
              <w:spacing w:line="280" w:lineRule="atLeast"/>
              <w:rPr>
                <w:b/>
                <w:bCs/>
                <w:spacing w:val="60"/>
                <w:u w:val="single"/>
              </w:rPr>
            </w:pPr>
          </w:p>
        </w:tc>
        <w:tc>
          <w:tcPr>
            <w:tcW w:w="3878" w:type="dxa"/>
          </w:tcPr>
          <w:p w:rsidR="000E269A" w:rsidRPr="00E61075" w:rsidRDefault="000E269A" w:rsidP="001064F4">
            <w:pPr>
              <w:spacing w:line="280" w:lineRule="atLeast"/>
              <w:rPr>
                <w:b/>
                <w:bCs/>
                <w:spacing w:val="60"/>
                <w:u w:val="single"/>
              </w:rPr>
            </w:pPr>
          </w:p>
          <w:p w:rsidR="000E269A" w:rsidRPr="00E61075" w:rsidRDefault="000E269A" w:rsidP="0055542D">
            <w:pPr>
              <w:spacing w:line="280" w:lineRule="atLeast"/>
              <w:rPr>
                <w:b/>
                <w:bCs/>
                <w:spacing w:val="60"/>
                <w:u w:val="single"/>
                <w:lang w:val="en-US"/>
              </w:rPr>
            </w:pPr>
          </w:p>
          <w:p w:rsidR="000E269A" w:rsidRPr="00E61075" w:rsidRDefault="000E269A" w:rsidP="0055542D">
            <w:pPr>
              <w:spacing w:line="280" w:lineRule="atLeast"/>
              <w:rPr>
                <w:b/>
                <w:bCs/>
                <w:spacing w:val="60"/>
                <w:u w:val="single"/>
              </w:rPr>
            </w:pPr>
            <w:r w:rsidRPr="00E61075">
              <w:rPr>
                <w:b/>
                <w:bCs/>
                <w:spacing w:val="60"/>
                <w:u w:val="single"/>
              </w:rPr>
              <w:t>ΟΙ ΕΛΕΓΚΤΕΣ</w:t>
            </w:r>
          </w:p>
        </w:tc>
      </w:tr>
      <w:tr w:rsidR="000E269A" w:rsidRPr="00E61075">
        <w:tc>
          <w:tcPr>
            <w:tcW w:w="2906" w:type="dxa"/>
          </w:tcPr>
          <w:p w:rsidR="000E269A" w:rsidRPr="00E61075" w:rsidRDefault="000E269A" w:rsidP="00852081">
            <w:pPr>
              <w:spacing w:after="0" w:line="280" w:lineRule="atLeast"/>
              <w:jc w:val="center"/>
              <w:rPr>
                <w:b/>
                <w:bCs/>
                <w:spacing w:val="60"/>
                <w:u w:val="single"/>
              </w:rPr>
            </w:pPr>
            <w:r w:rsidRPr="00E61075">
              <w:rPr>
                <w:b/>
                <w:bCs/>
                <w:spacing w:val="60"/>
                <w:u w:val="single"/>
              </w:rPr>
              <w:t xml:space="preserve">Ο ΥΠΕΥΘΥΝΟΣ ΤΟΥ </w:t>
            </w:r>
          </w:p>
          <w:p w:rsidR="000E269A" w:rsidRPr="00E61075" w:rsidRDefault="000E269A" w:rsidP="00852081">
            <w:pPr>
              <w:spacing w:after="0" w:line="280" w:lineRule="atLeast"/>
              <w:jc w:val="center"/>
              <w:rPr>
                <w:b/>
                <w:bCs/>
                <w:spacing w:val="60"/>
                <w:u w:val="single"/>
              </w:rPr>
            </w:pPr>
            <w:r w:rsidRPr="00E61075">
              <w:rPr>
                <w:b/>
                <w:bCs/>
                <w:spacing w:val="60"/>
                <w:u w:val="single"/>
              </w:rPr>
              <w:t>ΣΦΑΓΕΙΟΥ</w:t>
            </w:r>
          </w:p>
          <w:p w:rsidR="000E269A" w:rsidRPr="00E61075" w:rsidRDefault="000E269A" w:rsidP="00852081">
            <w:pPr>
              <w:spacing w:after="0" w:line="280" w:lineRule="atLeast"/>
              <w:jc w:val="center"/>
              <w:rPr>
                <w:b/>
                <w:bCs/>
                <w:spacing w:val="60"/>
                <w:u w:val="single"/>
              </w:rPr>
            </w:pPr>
          </w:p>
          <w:p w:rsidR="000E269A" w:rsidRPr="00E61075" w:rsidRDefault="000E269A" w:rsidP="00852081">
            <w:pPr>
              <w:spacing w:after="0" w:line="280" w:lineRule="atLeast"/>
              <w:jc w:val="center"/>
              <w:rPr>
                <w:b/>
                <w:bCs/>
                <w:spacing w:val="60"/>
                <w:u w:val="single"/>
              </w:rPr>
            </w:pPr>
          </w:p>
          <w:p w:rsidR="000E269A" w:rsidRPr="00E61075" w:rsidRDefault="000E269A" w:rsidP="00852081">
            <w:pPr>
              <w:spacing w:after="0" w:line="280" w:lineRule="atLeast"/>
              <w:jc w:val="center"/>
              <w:rPr>
                <w:b/>
                <w:bCs/>
                <w:spacing w:val="60"/>
                <w:u w:val="single"/>
              </w:rPr>
            </w:pPr>
          </w:p>
          <w:p w:rsidR="000E269A" w:rsidRPr="00E61075" w:rsidRDefault="000E269A" w:rsidP="005B7211">
            <w:pPr>
              <w:spacing w:line="280" w:lineRule="atLeast"/>
              <w:jc w:val="center"/>
              <w:rPr>
                <w:b/>
                <w:bCs/>
                <w:spacing w:val="60"/>
                <w:sz w:val="18"/>
                <w:szCs w:val="18"/>
                <w:u w:val="single"/>
              </w:rPr>
            </w:pPr>
            <w:r w:rsidRPr="00E61075">
              <w:rPr>
                <w:sz w:val="18"/>
                <w:szCs w:val="18"/>
              </w:rPr>
              <w:t>(Ονοματεπώνυμο, Υπογραφή)</w:t>
            </w:r>
          </w:p>
        </w:tc>
        <w:tc>
          <w:tcPr>
            <w:tcW w:w="1738" w:type="dxa"/>
          </w:tcPr>
          <w:p w:rsidR="000E269A" w:rsidRPr="00E61075" w:rsidRDefault="000E269A" w:rsidP="0055542D">
            <w:pPr>
              <w:spacing w:line="280" w:lineRule="atLeast"/>
              <w:rPr>
                <w:b/>
                <w:bCs/>
                <w:spacing w:val="60"/>
                <w:u w:val="single"/>
              </w:rPr>
            </w:pPr>
          </w:p>
          <w:p w:rsidR="000E269A" w:rsidRPr="00E61075" w:rsidRDefault="000E269A" w:rsidP="0055542D">
            <w:pPr>
              <w:spacing w:line="280" w:lineRule="atLeast"/>
              <w:rPr>
                <w:b/>
                <w:bCs/>
                <w:spacing w:val="60"/>
                <w:u w:val="single"/>
              </w:rPr>
            </w:pPr>
          </w:p>
        </w:tc>
        <w:tc>
          <w:tcPr>
            <w:tcW w:w="3878" w:type="dxa"/>
          </w:tcPr>
          <w:p w:rsidR="000E269A" w:rsidRPr="00E61075" w:rsidRDefault="000E269A" w:rsidP="0055542D">
            <w:pPr>
              <w:spacing w:line="280" w:lineRule="atLeast"/>
              <w:rPr>
                <w:b/>
                <w:bCs/>
                <w:spacing w:val="60"/>
                <w:u w:val="single"/>
              </w:rPr>
            </w:pPr>
          </w:p>
          <w:p w:rsidR="000E269A" w:rsidRPr="00E61075" w:rsidRDefault="000E269A" w:rsidP="0055542D">
            <w:pPr>
              <w:spacing w:line="280" w:lineRule="atLeast"/>
              <w:rPr>
                <w:b/>
                <w:bCs/>
                <w:spacing w:val="60"/>
              </w:rPr>
            </w:pPr>
            <w:r w:rsidRPr="00E61075">
              <w:rPr>
                <w:b/>
                <w:bCs/>
                <w:spacing w:val="60"/>
              </w:rPr>
              <w:t>1)…………………………..</w:t>
            </w:r>
          </w:p>
          <w:p w:rsidR="000E269A" w:rsidRPr="00E61075" w:rsidRDefault="000E269A" w:rsidP="005B7211">
            <w:pPr>
              <w:spacing w:line="280" w:lineRule="atLeast"/>
              <w:jc w:val="center"/>
              <w:rPr>
                <w:b/>
                <w:bCs/>
                <w:spacing w:val="60"/>
                <w:u w:val="single"/>
              </w:rPr>
            </w:pPr>
          </w:p>
          <w:p w:rsidR="000E269A" w:rsidRPr="00E61075" w:rsidRDefault="000E269A" w:rsidP="0055542D">
            <w:pPr>
              <w:spacing w:line="280" w:lineRule="atLeast"/>
              <w:rPr>
                <w:b/>
                <w:bCs/>
                <w:spacing w:val="60"/>
              </w:rPr>
            </w:pPr>
            <w:r w:rsidRPr="00E61075">
              <w:rPr>
                <w:b/>
                <w:bCs/>
                <w:spacing w:val="60"/>
              </w:rPr>
              <w:t>2)………………..………..</w:t>
            </w:r>
          </w:p>
        </w:tc>
      </w:tr>
    </w:tbl>
    <w:p w:rsidR="000E269A" w:rsidRDefault="000E269A" w:rsidP="004F24AD">
      <w:pPr>
        <w:spacing w:after="0" w:line="240" w:lineRule="auto"/>
        <w:rPr>
          <w:rFonts w:ascii="Times New Roman" w:hAnsi="Times New Roman" w:cs="Times New Roman"/>
          <w:b/>
          <w:bCs/>
          <w:sz w:val="24"/>
          <w:szCs w:val="24"/>
        </w:rPr>
      </w:pPr>
    </w:p>
    <w:sectPr w:rsidR="000E269A" w:rsidSect="00E25F7E">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ED5" w:rsidRDefault="00F65ED5" w:rsidP="002126DF">
      <w:pPr>
        <w:spacing w:after="0" w:line="240" w:lineRule="auto"/>
      </w:pPr>
      <w:r>
        <w:separator/>
      </w:r>
    </w:p>
  </w:endnote>
  <w:endnote w:type="continuationSeparator" w:id="0">
    <w:p w:rsidR="00F65ED5" w:rsidRDefault="00F65ED5" w:rsidP="00212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ED5" w:rsidRDefault="00F65ED5" w:rsidP="002126DF">
      <w:pPr>
        <w:spacing w:after="0" w:line="240" w:lineRule="auto"/>
      </w:pPr>
      <w:r>
        <w:separator/>
      </w:r>
    </w:p>
  </w:footnote>
  <w:footnote w:type="continuationSeparator" w:id="0">
    <w:p w:rsidR="00F65ED5" w:rsidRDefault="00F65ED5" w:rsidP="002126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3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tblPr>
    <w:tblGrid>
      <w:gridCol w:w="8915"/>
      <w:gridCol w:w="708"/>
      <w:gridCol w:w="709"/>
    </w:tblGrid>
    <w:tr w:rsidR="009722A3" w:rsidRPr="00E61075">
      <w:tc>
        <w:tcPr>
          <w:tcW w:w="8915" w:type="dxa"/>
        </w:tcPr>
        <w:p w:rsidR="009722A3" w:rsidRPr="00E61075" w:rsidRDefault="009722A3" w:rsidP="00692240">
          <w:pPr>
            <w:spacing w:line="280" w:lineRule="atLeast"/>
            <w:rPr>
              <w:rFonts w:ascii="Times New Roman" w:hAnsi="Times New Roman" w:cs="Times New Roman"/>
              <w:color w:val="A6A6A6"/>
              <w:sz w:val="24"/>
              <w:szCs w:val="24"/>
            </w:rPr>
          </w:pPr>
        </w:p>
      </w:tc>
      <w:tc>
        <w:tcPr>
          <w:tcW w:w="708" w:type="dxa"/>
        </w:tcPr>
        <w:p w:rsidR="009722A3" w:rsidRPr="00E61075" w:rsidRDefault="009722A3" w:rsidP="001054F9">
          <w:pPr>
            <w:spacing w:after="0" w:line="280" w:lineRule="atLeast"/>
            <w:ind w:left="72"/>
            <w:jc w:val="center"/>
            <w:rPr>
              <w:b/>
              <w:bCs/>
              <w:color w:val="A6A6A6"/>
              <w:sz w:val="24"/>
              <w:szCs w:val="24"/>
            </w:rPr>
          </w:pPr>
          <w:r w:rsidRPr="00E61075">
            <w:rPr>
              <w:b/>
              <w:bCs/>
              <w:color w:val="A6A6A6"/>
              <w:sz w:val="24"/>
              <w:szCs w:val="24"/>
            </w:rPr>
            <w:t>ΝΑΙ</w:t>
          </w:r>
        </w:p>
      </w:tc>
      <w:tc>
        <w:tcPr>
          <w:tcW w:w="709" w:type="dxa"/>
        </w:tcPr>
        <w:p w:rsidR="009722A3" w:rsidRPr="00E61075" w:rsidRDefault="009722A3" w:rsidP="001054F9">
          <w:pPr>
            <w:spacing w:after="0" w:line="280" w:lineRule="atLeast"/>
            <w:ind w:left="72"/>
            <w:jc w:val="center"/>
            <w:rPr>
              <w:b/>
              <w:bCs/>
              <w:color w:val="A6A6A6"/>
              <w:sz w:val="24"/>
              <w:szCs w:val="24"/>
            </w:rPr>
          </w:pPr>
          <w:r w:rsidRPr="00E61075">
            <w:rPr>
              <w:b/>
              <w:bCs/>
              <w:color w:val="A6A6A6"/>
              <w:sz w:val="24"/>
              <w:szCs w:val="24"/>
            </w:rPr>
            <w:t>ΟΧΙ</w:t>
          </w:r>
        </w:p>
      </w:tc>
    </w:tr>
  </w:tbl>
  <w:p w:rsidR="009722A3" w:rsidRDefault="009722A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2FF1A38"/>
    <w:multiLevelType w:val="multilevel"/>
    <w:tmpl w:val="2E224E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36FE7"/>
    <w:multiLevelType w:val="hybridMultilevel"/>
    <w:tmpl w:val="1D7C64F2"/>
    <w:lvl w:ilvl="0" w:tplc="40D81580">
      <w:start w:val="1"/>
      <w:numFmt w:val="decimal"/>
      <w:lvlText w:val="%1."/>
      <w:lvlJc w:val="left"/>
      <w:pPr>
        <w:tabs>
          <w:tab w:val="num" w:pos="340"/>
        </w:tabs>
        <w:ind w:left="340" w:hanging="34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rPr>
        <w:rFonts w:hint="default"/>
      </w:r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10A52EE7"/>
    <w:multiLevelType w:val="hybridMultilevel"/>
    <w:tmpl w:val="384ADCFE"/>
    <w:lvl w:ilvl="0" w:tplc="17BA7A30">
      <w:start w:val="1"/>
      <w:numFmt w:val="bullet"/>
      <w:lvlText w:val=""/>
      <w:lvlJc w:val="left"/>
      <w:pPr>
        <w:tabs>
          <w:tab w:val="num" w:pos="1200"/>
        </w:tabs>
        <w:ind w:left="1200" w:hanging="360"/>
      </w:pPr>
      <w:rPr>
        <w:rFonts w:ascii="Wingdings" w:hAnsi="Wingdings" w:cs="Wingdings" w:hint="default"/>
      </w:rPr>
    </w:lvl>
    <w:lvl w:ilvl="1" w:tplc="0DDAAC5C">
      <w:start w:val="1"/>
      <w:numFmt w:val="bullet"/>
      <w:lvlText w:val=""/>
      <w:lvlJc w:val="left"/>
      <w:pPr>
        <w:tabs>
          <w:tab w:val="num" w:pos="1440"/>
        </w:tabs>
        <w:ind w:left="1440" w:hanging="360"/>
      </w:pPr>
      <w:rPr>
        <w:rFonts w:ascii="Wingdings" w:hAnsi="Wingdings" w:cs="Wingdings" w:hint="default"/>
      </w:rPr>
    </w:lvl>
    <w:lvl w:ilvl="2" w:tplc="DD3E0D00">
      <w:start w:val="1"/>
      <w:numFmt w:val="bullet"/>
      <w:lvlText w:val=""/>
      <w:lvlJc w:val="left"/>
      <w:pPr>
        <w:tabs>
          <w:tab w:val="num" w:pos="2160"/>
        </w:tabs>
        <w:ind w:left="2160" w:hanging="360"/>
      </w:pPr>
      <w:rPr>
        <w:rFonts w:ascii="Wingdings" w:hAnsi="Wingdings" w:cs="Wingdings" w:hint="default"/>
      </w:rPr>
    </w:lvl>
    <w:lvl w:ilvl="3" w:tplc="1E260CE6">
      <w:start w:val="1"/>
      <w:numFmt w:val="bullet"/>
      <w:lvlText w:val=""/>
      <w:lvlJc w:val="left"/>
      <w:pPr>
        <w:tabs>
          <w:tab w:val="num" w:pos="2880"/>
        </w:tabs>
        <w:ind w:left="2880" w:hanging="360"/>
      </w:pPr>
      <w:rPr>
        <w:rFonts w:ascii="Wingdings" w:hAnsi="Wingdings" w:cs="Wingdings" w:hint="default"/>
      </w:rPr>
    </w:lvl>
    <w:lvl w:ilvl="4" w:tplc="5686B39E">
      <w:start w:val="1"/>
      <w:numFmt w:val="bullet"/>
      <w:lvlText w:val=""/>
      <w:lvlJc w:val="left"/>
      <w:pPr>
        <w:tabs>
          <w:tab w:val="num" w:pos="3600"/>
        </w:tabs>
        <w:ind w:left="3600" w:hanging="360"/>
      </w:pPr>
      <w:rPr>
        <w:rFonts w:ascii="Wingdings" w:hAnsi="Wingdings" w:cs="Wingdings" w:hint="default"/>
      </w:rPr>
    </w:lvl>
    <w:lvl w:ilvl="5" w:tplc="3D72D39C">
      <w:start w:val="1"/>
      <w:numFmt w:val="bullet"/>
      <w:lvlText w:val=""/>
      <w:lvlJc w:val="left"/>
      <w:pPr>
        <w:tabs>
          <w:tab w:val="num" w:pos="4320"/>
        </w:tabs>
        <w:ind w:left="4320" w:hanging="360"/>
      </w:pPr>
      <w:rPr>
        <w:rFonts w:ascii="Wingdings" w:hAnsi="Wingdings" w:cs="Wingdings" w:hint="default"/>
      </w:rPr>
    </w:lvl>
    <w:lvl w:ilvl="6" w:tplc="7D8CF8F2">
      <w:start w:val="1"/>
      <w:numFmt w:val="bullet"/>
      <w:lvlText w:val=""/>
      <w:lvlJc w:val="left"/>
      <w:pPr>
        <w:tabs>
          <w:tab w:val="num" w:pos="5040"/>
        </w:tabs>
        <w:ind w:left="5040" w:hanging="360"/>
      </w:pPr>
      <w:rPr>
        <w:rFonts w:ascii="Wingdings" w:hAnsi="Wingdings" w:cs="Wingdings" w:hint="default"/>
      </w:rPr>
    </w:lvl>
    <w:lvl w:ilvl="7" w:tplc="EC4000CA">
      <w:start w:val="1"/>
      <w:numFmt w:val="bullet"/>
      <w:lvlText w:val=""/>
      <w:lvlJc w:val="left"/>
      <w:pPr>
        <w:tabs>
          <w:tab w:val="num" w:pos="5760"/>
        </w:tabs>
        <w:ind w:left="5760" w:hanging="360"/>
      </w:pPr>
      <w:rPr>
        <w:rFonts w:ascii="Wingdings" w:hAnsi="Wingdings" w:cs="Wingdings" w:hint="default"/>
      </w:rPr>
    </w:lvl>
    <w:lvl w:ilvl="8" w:tplc="9C80654C">
      <w:start w:val="1"/>
      <w:numFmt w:val="bullet"/>
      <w:lvlText w:val=""/>
      <w:lvlJc w:val="left"/>
      <w:pPr>
        <w:tabs>
          <w:tab w:val="num" w:pos="6480"/>
        </w:tabs>
        <w:ind w:left="6480" w:hanging="360"/>
      </w:pPr>
      <w:rPr>
        <w:rFonts w:ascii="Wingdings" w:hAnsi="Wingdings" w:cs="Wingdings" w:hint="default"/>
      </w:rPr>
    </w:lvl>
  </w:abstractNum>
  <w:abstractNum w:abstractNumId="4">
    <w:nsid w:val="10D31248"/>
    <w:multiLevelType w:val="multilevel"/>
    <w:tmpl w:val="07CEC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A6071D"/>
    <w:multiLevelType w:val="hybridMultilevel"/>
    <w:tmpl w:val="390CDFBA"/>
    <w:lvl w:ilvl="0" w:tplc="17BA7A30">
      <w:start w:val="1"/>
      <w:numFmt w:val="bullet"/>
      <w:lvlText w:val=""/>
      <w:lvlJc w:val="left"/>
      <w:pPr>
        <w:tabs>
          <w:tab w:val="num" w:pos="1200"/>
        </w:tabs>
        <w:ind w:left="1200" w:hanging="360"/>
      </w:pPr>
      <w:rPr>
        <w:rFonts w:ascii="Wingdings" w:hAnsi="Wingdings" w:cs="Wingdings" w:hint="default"/>
      </w:rPr>
    </w:lvl>
    <w:lvl w:ilvl="1" w:tplc="0DDAAC5C">
      <w:start w:val="1"/>
      <w:numFmt w:val="bullet"/>
      <w:lvlText w:val=""/>
      <w:lvlJc w:val="left"/>
      <w:pPr>
        <w:tabs>
          <w:tab w:val="num" w:pos="1440"/>
        </w:tabs>
        <w:ind w:left="1440" w:hanging="360"/>
      </w:pPr>
      <w:rPr>
        <w:rFonts w:ascii="Wingdings" w:hAnsi="Wingdings" w:cs="Wingdings" w:hint="default"/>
      </w:rPr>
    </w:lvl>
    <w:lvl w:ilvl="2" w:tplc="DD3E0D00">
      <w:start w:val="1"/>
      <w:numFmt w:val="bullet"/>
      <w:lvlText w:val=""/>
      <w:lvlJc w:val="left"/>
      <w:pPr>
        <w:tabs>
          <w:tab w:val="num" w:pos="2160"/>
        </w:tabs>
        <w:ind w:left="2160" w:hanging="360"/>
      </w:pPr>
      <w:rPr>
        <w:rFonts w:ascii="Wingdings" w:hAnsi="Wingdings" w:cs="Wingdings" w:hint="default"/>
      </w:rPr>
    </w:lvl>
    <w:lvl w:ilvl="3" w:tplc="1E260CE6">
      <w:start w:val="1"/>
      <w:numFmt w:val="bullet"/>
      <w:lvlText w:val=""/>
      <w:lvlJc w:val="left"/>
      <w:pPr>
        <w:tabs>
          <w:tab w:val="num" w:pos="2880"/>
        </w:tabs>
        <w:ind w:left="2880" w:hanging="360"/>
      </w:pPr>
      <w:rPr>
        <w:rFonts w:ascii="Wingdings" w:hAnsi="Wingdings" w:cs="Wingdings" w:hint="default"/>
      </w:rPr>
    </w:lvl>
    <w:lvl w:ilvl="4" w:tplc="5686B39E">
      <w:start w:val="1"/>
      <w:numFmt w:val="bullet"/>
      <w:lvlText w:val=""/>
      <w:lvlJc w:val="left"/>
      <w:pPr>
        <w:tabs>
          <w:tab w:val="num" w:pos="3600"/>
        </w:tabs>
        <w:ind w:left="3600" w:hanging="360"/>
      </w:pPr>
      <w:rPr>
        <w:rFonts w:ascii="Wingdings" w:hAnsi="Wingdings" w:cs="Wingdings" w:hint="default"/>
      </w:rPr>
    </w:lvl>
    <w:lvl w:ilvl="5" w:tplc="3D72D39C">
      <w:start w:val="1"/>
      <w:numFmt w:val="bullet"/>
      <w:lvlText w:val=""/>
      <w:lvlJc w:val="left"/>
      <w:pPr>
        <w:tabs>
          <w:tab w:val="num" w:pos="4320"/>
        </w:tabs>
        <w:ind w:left="4320" w:hanging="360"/>
      </w:pPr>
      <w:rPr>
        <w:rFonts w:ascii="Wingdings" w:hAnsi="Wingdings" w:cs="Wingdings" w:hint="default"/>
      </w:rPr>
    </w:lvl>
    <w:lvl w:ilvl="6" w:tplc="7D8CF8F2">
      <w:start w:val="1"/>
      <w:numFmt w:val="bullet"/>
      <w:lvlText w:val=""/>
      <w:lvlJc w:val="left"/>
      <w:pPr>
        <w:tabs>
          <w:tab w:val="num" w:pos="5040"/>
        </w:tabs>
        <w:ind w:left="5040" w:hanging="360"/>
      </w:pPr>
      <w:rPr>
        <w:rFonts w:ascii="Wingdings" w:hAnsi="Wingdings" w:cs="Wingdings" w:hint="default"/>
      </w:rPr>
    </w:lvl>
    <w:lvl w:ilvl="7" w:tplc="EC4000CA">
      <w:start w:val="1"/>
      <w:numFmt w:val="bullet"/>
      <w:lvlText w:val=""/>
      <w:lvlJc w:val="left"/>
      <w:pPr>
        <w:tabs>
          <w:tab w:val="num" w:pos="5760"/>
        </w:tabs>
        <w:ind w:left="5760" w:hanging="360"/>
      </w:pPr>
      <w:rPr>
        <w:rFonts w:ascii="Wingdings" w:hAnsi="Wingdings" w:cs="Wingdings" w:hint="default"/>
      </w:rPr>
    </w:lvl>
    <w:lvl w:ilvl="8" w:tplc="9C80654C">
      <w:start w:val="1"/>
      <w:numFmt w:val="bullet"/>
      <w:lvlText w:val=""/>
      <w:lvlJc w:val="left"/>
      <w:pPr>
        <w:tabs>
          <w:tab w:val="num" w:pos="6480"/>
        </w:tabs>
        <w:ind w:left="6480" w:hanging="360"/>
      </w:pPr>
      <w:rPr>
        <w:rFonts w:ascii="Wingdings" w:hAnsi="Wingdings" w:cs="Wingdings" w:hint="default"/>
      </w:rPr>
    </w:lvl>
  </w:abstractNum>
  <w:abstractNum w:abstractNumId="6">
    <w:nsid w:val="19A21070"/>
    <w:multiLevelType w:val="hybridMultilevel"/>
    <w:tmpl w:val="84726FD4"/>
    <w:lvl w:ilvl="0" w:tplc="04080001">
      <w:start w:val="1"/>
      <w:numFmt w:val="bullet"/>
      <w:lvlText w:val=""/>
      <w:lvlJc w:val="left"/>
      <w:pPr>
        <w:ind w:left="1800" w:hanging="360"/>
      </w:pPr>
      <w:rPr>
        <w:rFonts w:ascii="Symbol" w:hAnsi="Symbol" w:cs="Symbol" w:hint="default"/>
      </w:rPr>
    </w:lvl>
    <w:lvl w:ilvl="1" w:tplc="04080003">
      <w:start w:val="1"/>
      <w:numFmt w:val="bullet"/>
      <w:lvlText w:val="o"/>
      <w:lvlJc w:val="left"/>
      <w:pPr>
        <w:ind w:left="2520" w:hanging="360"/>
      </w:pPr>
      <w:rPr>
        <w:rFonts w:ascii="Courier New" w:hAnsi="Courier New" w:cs="Courier New" w:hint="default"/>
      </w:rPr>
    </w:lvl>
    <w:lvl w:ilvl="2" w:tplc="04080005">
      <w:start w:val="1"/>
      <w:numFmt w:val="bullet"/>
      <w:lvlText w:val=""/>
      <w:lvlJc w:val="left"/>
      <w:pPr>
        <w:ind w:left="3240" w:hanging="360"/>
      </w:pPr>
      <w:rPr>
        <w:rFonts w:ascii="Wingdings" w:hAnsi="Wingdings" w:cs="Wingdings" w:hint="default"/>
      </w:rPr>
    </w:lvl>
    <w:lvl w:ilvl="3" w:tplc="04080001">
      <w:start w:val="1"/>
      <w:numFmt w:val="bullet"/>
      <w:lvlText w:val=""/>
      <w:lvlJc w:val="left"/>
      <w:pPr>
        <w:ind w:left="3960" w:hanging="360"/>
      </w:pPr>
      <w:rPr>
        <w:rFonts w:ascii="Symbol" w:hAnsi="Symbol" w:cs="Symbol" w:hint="default"/>
      </w:rPr>
    </w:lvl>
    <w:lvl w:ilvl="4" w:tplc="04080003">
      <w:start w:val="1"/>
      <w:numFmt w:val="bullet"/>
      <w:lvlText w:val="o"/>
      <w:lvlJc w:val="left"/>
      <w:pPr>
        <w:ind w:left="4680" w:hanging="360"/>
      </w:pPr>
      <w:rPr>
        <w:rFonts w:ascii="Courier New" w:hAnsi="Courier New" w:cs="Courier New" w:hint="default"/>
      </w:rPr>
    </w:lvl>
    <w:lvl w:ilvl="5" w:tplc="04080005">
      <w:start w:val="1"/>
      <w:numFmt w:val="bullet"/>
      <w:lvlText w:val=""/>
      <w:lvlJc w:val="left"/>
      <w:pPr>
        <w:ind w:left="5400" w:hanging="360"/>
      </w:pPr>
      <w:rPr>
        <w:rFonts w:ascii="Wingdings" w:hAnsi="Wingdings" w:cs="Wingdings" w:hint="default"/>
      </w:rPr>
    </w:lvl>
    <w:lvl w:ilvl="6" w:tplc="04080001">
      <w:start w:val="1"/>
      <w:numFmt w:val="bullet"/>
      <w:lvlText w:val=""/>
      <w:lvlJc w:val="left"/>
      <w:pPr>
        <w:ind w:left="6120" w:hanging="360"/>
      </w:pPr>
      <w:rPr>
        <w:rFonts w:ascii="Symbol" w:hAnsi="Symbol" w:cs="Symbol" w:hint="default"/>
      </w:rPr>
    </w:lvl>
    <w:lvl w:ilvl="7" w:tplc="04080003">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cs="Wingdings" w:hint="default"/>
      </w:rPr>
    </w:lvl>
  </w:abstractNum>
  <w:abstractNum w:abstractNumId="7">
    <w:nsid w:val="25AF5DC6"/>
    <w:multiLevelType w:val="hybridMultilevel"/>
    <w:tmpl w:val="E5DA852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8">
    <w:nsid w:val="26AF33FD"/>
    <w:multiLevelType w:val="multilevel"/>
    <w:tmpl w:val="40DC9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CE617F"/>
    <w:multiLevelType w:val="hybridMultilevel"/>
    <w:tmpl w:val="5A3C0DC2"/>
    <w:lvl w:ilvl="0" w:tplc="879E45F0">
      <w:start w:val="1"/>
      <w:numFmt w:val="decimal"/>
      <w:lvlText w:val="%1."/>
      <w:lvlJc w:val="left"/>
      <w:pPr>
        <w:ind w:left="720" w:hanging="360"/>
      </w:pPr>
      <w:rPr>
        <w:rFonts w:hint="default"/>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2DD4649F"/>
    <w:multiLevelType w:val="hybridMultilevel"/>
    <w:tmpl w:val="0D30576E"/>
    <w:lvl w:ilvl="0" w:tplc="17BA7A30">
      <w:start w:val="1"/>
      <w:numFmt w:val="bullet"/>
      <w:lvlText w:val=""/>
      <w:lvlJc w:val="left"/>
      <w:pPr>
        <w:tabs>
          <w:tab w:val="num" w:pos="1200"/>
        </w:tabs>
        <w:ind w:left="1200" w:hanging="360"/>
      </w:pPr>
      <w:rPr>
        <w:rFonts w:ascii="Wingdings" w:hAnsi="Wingdings" w:cs="Wingdings" w:hint="default"/>
      </w:rPr>
    </w:lvl>
    <w:lvl w:ilvl="1" w:tplc="0DDAAC5C">
      <w:start w:val="1"/>
      <w:numFmt w:val="bullet"/>
      <w:lvlText w:val=""/>
      <w:lvlJc w:val="left"/>
      <w:pPr>
        <w:tabs>
          <w:tab w:val="num" w:pos="1440"/>
        </w:tabs>
        <w:ind w:left="1440" w:hanging="360"/>
      </w:pPr>
      <w:rPr>
        <w:rFonts w:ascii="Wingdings" w:hAnsi="Wingdings" w:cs="Wingdings" w:hint="default"/>
      </w:rPr>
    </w:lvl>
    <w:lvl w:ilvl="2" w:tplc="DD3E0D00">
      <w:start w:val="1"/>
      <w:numFmt w:val="bullet"/>
      <w:lvlText w:val=""/>
      <w:lvlJc w:val="left"/>
      <w:pPr>
        <w:tabs>
          <w:tab w:val="num" w:pos="2160"/>
        </w:tabs>
        <w:ind w:left="2160" w:hanging="360"/>
      </w:pPr>
      <w:rPr>
        <w:rFonts w:ascii="Wingdings" w:hAnsi="Wingdings" w:cs="Wingdings" w:hint="default"/>
      </w:rPr>
    </w:lvl>
    <w:lvl w:ilvl="3" w:tplc="1E260CE6">
      <w:start w:val="1"/>
      <w:numFmt w:val="bullet"/>
      <w:lvlText w:val=""/>
      <w:lvlJc w:val="left"/>
      <w:pPr>
        <w:tabs>
          <w:tab w:val="num" w:pos="2880"/>
        </w:tabs>
        <w:ind w:left="2880" w:hanging="360"/>
      </w:pPr>
      <w:rPr>
        <w:rFonts w:ascii="Wingdings" w:hAnsi="Wingdings" w:cs="Wingdings" w:hint="default"/>
      </w:rPr>
    </w:lvl>
    <w:lvl w:ilvl="4" w:tplc="5686B39E">
      <w:start w:val="1"/>
      <w:numFmt w:val="bullet"/>
      <w:lvlText w:val=""/>
      <w:lvlJc w:val="left"/>
      <w:pPr>
        <w:tabs>
          <w:tab w:val="num" w:pos="3600"/>
        </w:tabs>
        <w:ind w:left="3600" w:hanging="360"/>
      </w:pPr>
      <w:rPr>
        <w:rFonts w:ascii="Wingdings" w:hAnsi="Wingdings" w:cs="Wingdings" w:hint="default"/>
      </w:rPr>
    </w:lvl>
    <w:lvl w:ilvl="5" w:tplc="3D72D39C">
      <w:start w:val="1"/>
      <w:numFmt w:val="bullet"/>
      <w:lvlText w:val=""/>
      <w:lvlJc w:val="left"/>
      <w:pPr>
        <w:tabs>
          <w:tab w:val="num" w:pos="4320"/>
        </w:tabs>
        <w:ind w:left="4320" w:hanging="360"/>
      </w:pPr>
      <w:rPr>
        <w:rFonts w:ascii="Wingdings" w:hAnsi="Wingdings" w:cs="Wingdings" w:hint="default"/>
      </w:rPr>
    </w:lvl>
    <w:lvl w:ilvl="6" w:tplc="7D8CF8F2">
      <w:start w:val="1"/>
      <w:numFmt w:val="bullet"/>
      <w:lvlText w:val=""/>
      <w:lvlJc w:val="left"/>
      <w:pPr>
        <w:tabs>
          <w:tab w:val="num" w:pos="5040"/>
        </w:tabs>
        <w:ind w:left="5040" w:hanging="360"/>
      </w:pPr>
      <w:rPr>
        <w:rFonts w:ascii="Wingdings" w:hAnsi="Wingdings" w:cs="Wingdings" w:hint="default"/>
      </w:rPr>
    </w:lvl>
    <w:lvl w:ilvl="7" w:tplc="EC4000CA">
      <w:start w:val="1"/>
      <w:numFmt w:val="bullet"/>
      <w:lvlText w:val=""/>
      <w:lvlJc w:val="left"/>
      <w:pPr>
        <w:tabs>
          <w:tab w:val="num" w:pos="5760"/>
        </w:tabs>
        <w:ind w:left="5760" w:hanging="360"/>
      </w:pPr>
      <w:rPr>
        <w:rFonts w:ascii="Wingdings" w:hAnsi="Wingdings" w:cs="Wingdings" w:hint="default"/>
      </w:rPr>
    </w:lvl>
    <w:lvl w:ilvl="8" w:tplc="9C80654C">
      <w:start w:val="1"/>
      <w:numFmt w:val="bullet"/>
      <w:lvlText w:val=""/>
      <w:lvlJc w:val="left"/>
      <w:pPr>
        <w:tabs>
          <w:tab w:val="num" w:pos="6480"/>
        </w:tabs>
        <w:ind w:left="6480" w:hanging="360"/>
      </w:pPr>
      <w:rPr>
        <w:rFonts w:ascii="Wingdings" w:hAnsi="Wingdings" w:cs="Wingdings" w:hint="default"/>
      </w:rPr>
    </w:lvl>
  </w:abstractNum>
  <w:abstractNum w:abstractNumId="11">
    <w:nsid w:val="2DDA47AA"/>
    <w:multiLevelType w:val="hybridMultilevel"/>
    <w:tmpl w:val="F96E956E"/>
    <w:lvl w:ilvl="0" w:tplc="04080001">
      <w:start w:val="1"/>
      <w:numFmt w:val="bullet"/>
      <w:lvlText w:val=""/>
      <w:lvlJc w:val="left"/>
      <w:pPr>
        <w:ind w:left="1800" w:hanging="360"/>
      </w:pPr>
      <w:rPr>
        <w:rFonts w:ascii="Symbol" w:hAnsi="Symbol" w:cs="Symbol" w:hint="default"/>
      </w:rPr>
    </w:lvl>
    <w:lvl w:ilvl="1" w:tplc="04080003">
      <w:start w:val="1"/>
      <w:numFmt w:val="bullet"/>
      <w:lvlText w:val="o"/>
      <w:lvlJc w:val="left"/>
      <w:pPr>
        <w:ind w:left="2520" w:hanging="360"/>
      </w:pPr>
      <w:rPr>
        <w:rFonts w:ascii="Courier New" w:hAnsi="Courier New" w:cs="Courier New" w:hint="default"/>
      </w:rPr>
    </w:lvl>
    <w:lvl w:ilvl="2" w:tplc="04080005">
      <w:start w:val="1"/>
      <w:numFmt w:val="bullet"/>
      <w:lvlText w:val=""/>
      <w:lvlJc w:val="left"/>
      <w:pPr>
        <w:ind w:left="3240" w:hanging="360"/>
      </w:pPr>
      <w:rPr>
        <w:rFonts w:ascii="Wingdings" w:hAnsi="Wingdings" w:cs="Wingdings" w:hint="default"/>
      </w:rPr>
    </w:lvl>
    <w:lvl w:ilvl="3" w:tplc="04080001">
      <w:start w:val="1"/>
      <w:numFmt w:val="bullet"/>
      <w:lvlText w:val=""/>
      <w:lvlJc w:val="left"/>
      <w:pPr>
        <w:ind w:left="3960" w:hanging="360"/>
      </w:pPr>
      <w:rPr>
        <w:rFonts w:ascii="Symbol" w:hAnsi="Symbol" w:cs="Symbol" w:hint="default"/>
      </w:rPr>
    </w:lvl>
    <w:lvl w:ilvl="4" w:tplc="04080003">
      <w:start w:val="1"/>
      <w:numFmt w:val="bullet"/>
      <w:lvlText w:val="o"/>
      <w:lvlJc w:val="left"/>
      <w:pPr>
        <w:ind w:left="4680" w:hanging="360"/>
      </w:pPr>
      <w:rPr>
        <w:rFonts w:ascii="Courier New" w:hAnsi="Courier New" w:cs="Courier New" w:hint="default"/>
      </w:rPr>
    </w:lvl>
    <w:lvl w:ilvl="5" w:tplc="04080005">
      <w:start w:val="1"/>
      <w:numFmt w:val="bullet"/>
      <w:lvlText w:val=""/>
      <w:lvlJc w:val="left"/>
      <w:pPr>
        <w:ind w:left="5400" w:hanging="360"/>
      </w:pPr>
      <w:rPr>
        <w:rFonts w:ascii="Wingdings" w:hAnsi="Wingdings" w:cs="Wingdings" w:hint="default"/>
      </w:rPr>
    </w:lvl>
    <w:lvl w:ilvl="6" w:tplc="04080001">
      <w:start w:val="1"/>
      <w:numFmt w:val="bullet"/>
      <w:lvlText w:val=""/>
      <w:lvlJc w:val="left"/>
      <w:pPr>
        <w:ind w:left="6120" w:hanging="360"/>
      </w:pPr>
      <w:rPr>
        <w:rFonts w:ascii="Symbol" w:hAnsi="Symbol" w:cs="Symbol" w:hint="default"/>
      </w:rPr>
    </w:lvl>
    <w:lvl w:ilvl="7" w:tplc="04080003">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cs="Wingdings" w:hint="default"/>
      </w:rPr>
    </w:lvl>
  </w:abstractNum>
  <w:abstractNum w:abstractNumId="12">
    <w:nsid w:val="34B679FD"/>
    <w:multiLevelType w:val="hybridMultilevel"/>
    <w:tmpl w:val="9A24E6C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nsid w:val="3A587E1D"/>
    <w:multiLevelType w:val="multilevel"/>
    <w:tmpl w:val="E968F2F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421BB1"/>
    <w:multiLevelType w:val="multilevel"/>
    <w:tmpl w:val="1C1015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4D1B2B"/>
    <w:multiLevelType w:val="multilevel"/>
    <w:tmpl w:val="F0406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C10A05"/>
    <w:multiLevelType w:val="hybridMultilevel"/>
    <w:tmpl w:val="0F76A53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41D71094"/>
    <w:multiLevelType w:val="hybridMultilevel"/>
    <w:tmpl w:val="9A24E6C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8">
    <w:nsid w:val="45824D76"/>
    <w:multiLevelType w:val="hybridMultilevel"/>
    <w:tmpl w:val="C3401794"/>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19">
    <w:nsid w:val="45AD4541"/>
    <w:multiLevelType w:val="hybridMultilevel"/>
    <w:tmpl w:val="5B5AF5C8"/>
    <w:lvl w:ilvl="0" w:tplc="98789872">
      <w:start w:val="1"/>
      <w:numFmt w:val="bullet"/>
      <w:lvlText w:val=""/>
      <w:lvlJc w:val="left"/>
      <w:pPr>
        <w:tabs>
          <w:tab w:val="num" w:pos="792"/>
        </w:tabs>
        <w:ind w:left="792" w:hanging="720"/>
      </w:pPr>
      <w:rPr>
        <w:rFonts w:ascii="Wingdings" w:hAnsi="Wingdings" w:cs="Wingdings" w:hint="default"/>
        <w:sz w:val="32"/>
        <w:szCs w:val="32"/>
      </w:rPr>
    </w:lvl>
    <w:lvl w:ilvl="1" w:tplc="B1BA9A24">
      <w:start w:val="1"/>
      <w:numFmt w:val="decimal"/>
      <w:lvlText w:val="%2."/>
      <w:lvlJc w:val="left"/>
      <w:pPr>
        <w:tabs>
          <w:tab w:val="num" w:pos="1420"/>
        </w:tabs>
        <w:ind w:left="1420" w:hanging="340"/>
      </w:pPr>
      <w:rPr>
        <w:rFonts w:hint="default"/>
        <w:sz w:val="32"/>
        <w:szCs w:val="32"/>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6DA60FE"/>
    <w:multiLevelType w:val="multilevel"/>
    <w:tmpl w:val="88D4A7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AB72E9"/>
    <w:multiLevelType w:val="hybridMultilevel"/>
    <w:tmpl w:val="FDD2FD7E"/>
    <w:lvl w:ilvl="0" w:tplc="64CC5278">
      <w:start w:val="1"/>
      <w:numFmt w:val="decimal"/>
      <w:lvlText w:val="%1."/>
      <w:lvlJc w:val="left"/>
      <w:pPr>
        <w:tabs>
          <w:tab w:val="num" w:pos="340"/>
        </w:tabs>
        <w:ind w:left="340" w:hanging="340"/>
      </w:pPr>
      <w:rPr>
        <w:rFonts w:hint="default"/>
        <w:b/>
        <w:bCs/>
        <w:i/>
        <w:iCs/>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2">
    <w:nsid w:val="4DB01D20"/>
    <w:multiLevelType w:val="multilevel"/>
    <w:tmpl w:val="1EA27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444A56"/>
    <w:multiLevelType w:val="hybridMultilevel"/>
    <w:tmpl w:val="9A24E6C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nsid w:val="4F2F164C"/>
    <w:multiLevelType w:val="hybridMultilevel"/>
    <w:tmpl w:val="29C851FA"/>
    <w:lvl w:ilvl="0" w:tplc="04080001">
      <w:start w:val="1"/>
      <w:numFmt w:val="bullet"/>
      <w:lvlText w:val=""/>
      <w:lvlJc w:val="left"/>
      <w:pPr>
        <w:ind w:left="766" w:hanging="360"/>
      </w:pPr>
      <w:rPr>
        <w:rFonts w:ascii="Symbol" w:hAnsi="Symbol" w:cs="Symbol"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cs="Wingdings" w:hint="default"/>
      </w:rPr>
    </w:lvl>
    <w:lvl w:ilvl="3" w:tplc="04080001">
      <w:start w:val="1"/>
      <w:numFmt w:val="bullet"/>
      <w:lvlText w:val=""/>
      <w:lvlJc w:val="left"/>
      <w:pPr>
        <w:ind w:left="2926" w:hanging="360"/>
      </w:pPr>
      <w:rPr>
        <w:rFonts w:ascii="Symbol" w:hAnsi="Symbol" w:cs="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cs="Wingdings" w:hint="default"/>
      </w:rPr>
    </w:lvl>
    <w:lvl w:ilvl="6" w:tplc="04080001">
      <w:start w:val="1"/>
      <w:numFmt w:val="bullet"/>
      <w:lvlText w:val=""/>
      <w:lvlJc w:val="left"/>
      <w:pPr>
        <w:ind w:left="5086" w:hanging="360"/>
      </w:pPr>
      <w:rPr>
        <w:rFonts w:ascii="Symbol" w:hAnsi="Symbol" w:cs="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cs="Wingdings" w:hint="default"/>
      </w:rPr>
    </w:lvl>
  </w:abstractNum>
  <w:abstractNum w:abstractNumId="25">
    <w:nsid w:val="55D05A95"/>
    <w:multiLevelType w:val="multilevel"/>
    <w:tmpl w:val="4BFA4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2C30A7"/>
    <w:multiLevelType w:val="hybridMultilevel"/>
    <w:tmpl w:val="75EC70B4"/>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7">
    <w:nsid w:val="627F0108"/>
    <w:multiLevelType w:val="hybridMultilevel"/>
    <w:tmpl w:val="665E82F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8">
    <w:nsid w:val="64705CBF"/>
    <w:multiLevelType w:val="hybridMultilevel"/>
    <w:tmpl w:val="C14AEFC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9">
    <w:nsid w:val="67125AB3"/>
    <w:multiLevelType w:val="hybridMultilevel"/>
    <w:tmpl w:val="9CC0E270"/>
    <w:lvl w:ilvl="0" w:tplc="8F925CC0">
      <w:start w:val="1"/>
      <w:numFmt w:val="bullet"/>
      <w:lvlText w:val="•"/>
      <w:lvlJc w:val="left"/>
      <w:pPr>
        <w:tabs>
          <w:tab w:val="num" w:pos="720"/>
        </w:tabs>
        <w:ind w:left="720" w:hanging="360"/>
      </w:pPr>
      <w:rPr>
        <w:rFonts w:ascii="Times New Roman" w:hAnsi="Times New Roman" w:cs="Times New Roman" w:hint="default"/>
      </w:rPr>
    </w:lvl>
    <w:lvl w:ilvl="1" w:tplc="C598CDF4">
      <w:start w:val="1"/>
      <w:numFmt w:val="bullet"/>
      <w:lvlText w:val="•"/>
      <w:lvlJc w:val="left"/>
      <w:pPr>
        <w:tabs>
          <w:tab w:val="num" w:pos="1440"/>
        </w:tabs>
        <w:ind w:left="1440" w:hanging="360"/>
      </w:pPr>
      <w:rPr>
        <w:rFonts w:ascii="Times New Roman" w:hAnsi="Times New Roman" w:cs="Times New Roman" w:hint="default"/>
      </w:rPr>
    </w:lvl>
    <w:lvl w:ilvl="2" w:tplc="B99AE9A6">
      <w:start w:val="1"/>
      <w:numFmt w:val="bullet"/>
      <w:lvlText w:val="•"/>
      <w:lvlJc w:val="left"/>
      <w:pPr>
        <w:tabs>
          <w:tab w:val="num" w:pos="2160"/>
        </w:tabs>
        <w:ind w:left="2160" w:hanging="360"/>
      </w:pPr>
      <w:rPr>
        <w:rFonts w:ascii="Times New Roman" w:hAnsi="Times New Roman" w:cs="Times New Roman" w:hint="default"/>
      </w:rPr>
    </w:lvl>
    <w:lvl w:ilvl="3" w:tplc="2F9E0CF2">
      <w:start w:val="1"/>
      <w:numFmt w:val="bullet"/>
      <w:lvlText w:val="•"/>
      <w:lvlJc w:val="left"/>
      <w:pPr>
        <w:tabs>
          <w:tab w:val="num" w:pos="2880"/>
        </w:tabs>
        <w:ind w:left="2880" w:hanging="360"/>
      </w:pPr>
      <w:rPr>
        <w:rFonts w:ascii="Times New Roman" w:hAnsi="Times New Roman" w:cs="Times New Roman" w:hint="default"/>
      </w:rPr>
    </w:lvl>
    <w:lvl w:ilvl="4" w:tplc="DA163952">
      <w:start w:val="1"/>
      <w:numFmt w:val="bullet"/>
      <w:lvlText w:val="•"/>
      <w:lvlJc w:val="left"/>
      <w:pPr>
        <w:tabs>
          <w:tab w:val="num" w:pos="3600"/>
        </w:tabs>
        <w:ind w:left="3600" w:hanging="360"/>
      </w:pPr>
      <w:rPr>
        <w:rFonts w:ascii="Times New Roman" w:hAnsi="Times New Roman" w:cs="Times New Roman" w:hint="default"/>
      </w:rPr>
    </w:lvl>
    <w:lvl w:ilvl="5" w:tplc="81646EDE">
      <w:start w:val="1"/>
      <w:numFmt w:val="bullet"/>
      <w:lvlText w:val="•"/>
      <w:lvlJc w:val="left"/>
      <w:pPr>
        <w:tabs>
          <w:tab w:val="num" w:pos="4320"/>
        </w:tabs>
        <w:ind w:left="4320" w:hanging="360"/>
      </w:pPr>
      <w:rPr>
        <w:rFonts w:ascii="Times New Roman" w:hAnsi="Times New Roman" w:cs="Times New Roman" w:hint="default"/>
      </w:rPr>
    </w:lvl>
    <w:lvl w:ilvl="6" w:tplc="ABCC52AA">
      <w:start w:val="1"/>
      <w:numFmt w:val="bullet"/>
      <w:lvlText w:val="•"/>
      <w:lvlJc w:val="left"/>
      <w:pPr>
        <w:tabs>
          <w:tab w:val="num" w:pos="5040"/>
        </w:tabs>
        <w:ind w:left="5040" w:hanging="360"/>
      </w:pPr>
      <w:rPr>
        <w:rFonts w:ascii="Times New Roman" w:hAnsi="Times New Roman" w:cs="Times New Roman" w:hint="default"/>
      </w:rPr>
    </w:lvl>
    <w:lvl w:ilvl="7" w:tplc="D0025C7E">
      <w:start w:val="1"/>
      <w:numFmt w:val="bullet"/>
      <w:lvlText w:val="•"/>
      <w:lvlJc w:val="left"/>
      <w:pPr>
        <w:tabs>
          <w:tab w:val="num" w:pos="5760"/>
        </w:tabs>
        <w:ind w:left="5760" w:hanging="360"/>
      </w:pPr>
      <w:rPr>
        <w:rFonts w:ascii="Times New Roman" w:hAnsi="Times New Roman" w:cs="Times New Roman" w:hint="default"/>
      </w:rPr>
    </w:lvl>
    <w:lvl w:ilvl="8" w:tplc="DC80CA22">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69C86EAF"/>
    <w:multiLevelType w:val="multilevel"/>
    <w:tmpl w:val="FF8E7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6E47E9"/>
    <w:multiLevelType w:val="hybridMultilevel"/>
    <w:tmpl w:val="EBCCAE8C"/>
    <w:lvl w:ilvl="0" w:tplc="D55840E2">
      <w:start w:val="1"/>
      <w:numFmt w:val="bullet"/>
      <w:lvlText w:val="•"/>
      <w:lvlJc w:val="left"/>
      <w:pPr>
        <w:tabs>
          <w:tab w:val="num" w:pos="720"/>
        </w:tabs>
        <w:ind w:left="720" w:hanging="360"/>
      </w:pPr>
      <w:rPr>
        <w:rFonts w:ascii="Times New Roman" w:hAnsi="Times New Roman" w:cs="Times New Roman" w:hint="default"/>
      </w:rPr>
    </w:lvl>
    <w:lvl w:ilvl="1" w:tplc="6A0CD346">
      <w:start w:val="1"/>
      <w:numFmt w:val="bullet"/>
      <w:lvlText w:val="•"/>
      <w:lvlJc w:val="left"/>
      <w:pPr>
        <w:tabs>
          <w:tab w:val="num" w:pos="1440"/>
        </w:tabs>
        <w:ind w:left="1440" w:hanging="360"/>
      </w:pPr>
      <w:rPr>
        <w:rFonts w:ascii="Times New Roman" w:hAnsi="Times New Roman" w:cs="Times New Roman" w:hint="default"/>
      </w:rPr>
    </w:lvl>
    <w:lvl w:ilvl="2" w:tplc="DD7A2396">
      <w:start w:val="1"/>
      <w:numFmt w:val="bullet"/>
      <w:lvlText w:val="•"/>
      <w:lvlJc w:val="left"/>
      <w:pPr>
        <w:tabs>
          <w:tab w:val="num" w:pos="2160"/>
        </w:tabs>
        <w:ind w:left="2160" w:hanging="360"/>
      </w:pPr>
      <w:rPr>
        <w:rFonts w:ascii="Times New Roman" w:hAnsi="Times New Roman" w:cs="Times New Roman" w:hint="default"/>
      </w:rPr>
    </w:lvl>
    <w:lvl w:ilvl="3" w:tplc="9814C04A">
      <w:start w:val="1"/>
      <w:numFmt w:val="bullet"/>
      <w:lvlText w:val="•"/>
      <w:lvlJc w:val="left"/>
      <w:pPr>
        <w:tabs>
          <w:tab w:val="num" w:pos="2880"/>
        </w:tabs>
        <w:ind w:left="2880" w:hanging="360"/>
      </w:pPr>
      <w:rPr>
        <w:rFonts w:ascii="Times New Roman" w:hAnsi="Times New Roman" w:cs="Times New Roman" w:hint="default"/>
      </w:rPr>
    </w:lvl>
    <w:lvl w:ilvl="4" w:tplc="6A9E8582">
      <w:start w:val="1"/>
      <w:numFmt w:val="bullet"/>
      <w:lvlText w:val="•"/>
      <w:lvlJc w:val="left"/>
      <w:pPr>
        <w:tabs>
          <w:tab w:val="num" w:pos="3600"/>
        </w:tabs>
        <w:ind w:left="3600" w:hanging="360"/>
      </w:pPr>
      <w:rPr>
        <w:rFonts w:ascii="Times New Roman" w:hAnsi="Times New Roman" w:cs="Times New Roman" w:hint="default"/>
      </w:rPr>
    </w:lvl>
    <w:lvl w:ilvl="5" w:tplc="2F82EFF2">
      <w:start w:val="1"/>
      <w:numFmt w:val="bullet"/>
      <w:lvlText w:val="•"/>
      <w:lvlJc w:val="left"/>
      <w:pPr>
        <w:tabs>
          <w:tab w:val="num" w:pos="4320"/>
        </w:tabs>
        <w:ind w:left="4320" w:hanging="360"/>
      </w:pPr>
      <w:rPr>
        <w:rFonts w:ascii="Times New Roman" w:hAnsi="Times New Roman" w:cs="Times New Roman" w:hint="default"/>
      </w:rPr>
    </w:lvl>
    <w:lvl w:ilvl="6" w:tplc="CF7A29F4">
      <w:start w:val="1"/>
      <w:numFmt w:val="bullet"/>
      <w:lvlText w:val="•"/>
      <w:lvlJc w:val="left"/>
      <w:pPr>
        <w:tabs>
          <w:tab w:val="num" w:pos="5040"/>
        </w:tabs>
        <w:ind w:left="5040" w:hanging="360"/>
      </w:pPr>
      <w:rPr>
        <w:rFonts w:ascii="Times New Roman" w:hAnsi="Times New Roman" w:cs="Times New Roman" w:hint="default"/>
      </w:rPr>
    </w:lvl>
    <w:lvl w:ilvl="7" w:tplc="E5BAB246">
      <w:start w:val="1"/>
      <w:numFmt w:val="bullet"/>
      <w:lvlText w:val="•"/>
      <w:lvlJc w:val="left"/>
      <w:pPr>
        <w:tabs>
          <w:tab w:val="num" w:pos="5760"/>
        </w:tabs>
        <w:ind w:left="5760" w:hanging="360"/>
      </w:pPr>
      <w:rPr>
        <w:rFonts w:ascii="Times New Roman" w:hAnsi="Times New Roman" w:cs="Times New Roman" w:hint="default"/>
      </w:rPr>
    </w:lvl>
    <w:lvl w:ilvl="8" w:tplc="BBE491AA">
      <w:start w:val="1"/>
      <w:numFmt w:val="bullet"/>
      <w:lvlText w:val="•"/>
      <w:lvlJc w:val="left"/>
      <w:pPr>
        <w:tabs>
          <w:tab w:val="num" w:pos="6480"/>
        </w:tabs>
        <w:ind w:left="6480" w:hanging="360"/>
      </w:pPr>
      <w:rPr>
        <w:rFonts w:ascii="Times New Roman" w:hAnsi="Times New Roman" w:cs="Times New Roman" w:hint="default"/>
      </w:rPr>
    </w:lvl>
  </w:abstractNum>
  <w:abstractNum w:abstractNumId="32">
    <w:nsid w:val="6FEB4C24"/>
    <w:multiLevelType w:val="hybridMultilevel"/>
    <w:tmpl w:val="B2CA7118"/>
    <w:lvl w:ilvl="0" w:tplc="17BA7A30">
      <w:start w:val="1"/>
      <w:numFmt w:val="bullet"/>
      <w:lvlText w:val=""/>
      <w:lvlJc w:val="left"/>
      <w:pPr>
        <w:tabs>
          <w:tab w:val="num" w:pos="1200"/>
        </w:tabs>
        <w:ind w:left="1200" w:hanging="360"/>
      </w:pPr>
      <w:rPr>
        <w:rFonts w:ascii="Wingdings" w:hAnsi="Wingdings" w:cs="Wingdings" w:hint="default"/>
      </w:rPr>
    </w:lvl>
    <w:lvl w:ilvl="1" w:tplc="1F7AF604">
      <w:start w:val="1"/>
      <w:numFmt w:val="bullet"/>
      <w:lvlText w:val=""/>
      <w:lvlJc w:val="left"/>
      <w:pPr>
        <w:tabs>
          <w:tab w:val="num" w:pos="1440"/>
        </w:tabs>
        <w:ind w:left="1440" w:hanging="360"/>
      </w:pPr>
      <w:rPr>
        <w:rFonts w:ascii="Wingdings" w:hAnsi="Wingdings" w:cs="Wingdings" w:hint="default"/>
      </w:rPr>
    </w:lvl>
    <w:lvl w:ilvl="2" w:tplc="98160246">
      <w:start w:val="1"/>
      <w:numFmt w:val="bullet"/>
      <w:lvlText w:val=""/>
      <w:lvlJc w:val="left"/>
      <w:pPr>
        <w:tabs>
          <w:tab w:val="num" w:pos="2160"/>
        </w:tabs>
        <w:ind w:left="2160" w:hanging="360"/>
      </w:pPr>
      <w:rPr>
        <w:rFonts w:ascii="Wingdings" w:hAnsi="Wingdings" w:cs="Wingdings" w:hint="default"/>
      </w:rPr>
    </w:lvl>
    <w:lvl w:ilvl="3" w:tplc="990CDD82">
      <w:start w:val="1"/>
      <w:numFmt w:val="bullet"/>
      <w:lvlText w:val=""/>
      <w:lvlJc w:val="left"/>
      <w:pPr>
        <w:tabs>
          <w:tab w:val="num" w:pos="2880"/>
        </w:tabs>
        <w:ind w:left="2880" w:hanging="360"/>
      </w:pPr>
      <w:rPr>
        <w:rFonts w:ascii="Wingdings" w:hAnsi="Wingdings" w:cs="Wingdings" w:hint="default"/>
      </w:rPr>
    </w:lvl>
    <w:lvl w:ilvl="4" w:tplc="767616AE">
      <w:start w:val="1"/>
      <w:numFmt w:val="bullet"/>
      <w:lvlText w:val=""/>
      <w:lvlJc w:val="left"/>
      <w:pPr>
        <w:tabs>
          <w:tab w:val="num" w:pos="3600"/>
        </w:tabs>
        <w:ind w:left="3600" w:hanging="360"/>
      </w:pPr>
      <w:rPr>
        <w:rFonts w:ascii="Wingdings" w:hAnsi="Wingdings" w:cs="Wingdings" w:hint="default"/>
      </w:rPr>
    </w:lvl>
    <w:lvl w:ilvl="5" w:tplc="6544366E">
      <w:start w:val="1"/>
      <w:numFmt w:val="bullet"/>
      <w:lvlText w:val=""/>
      <w:lvlJc w:val="left"/>
      <w:pPr>
        <w:tabs>
          <w:tab w:val="num" w:pos="4320"/>
        </w:tabs>
        <w:ind w:left="4320" w:hanging="360"/>
      </w:pPr>
      <w:rPr>
        <w:rFonts w:ascii="Wingdings" w:hAnsi="Wingdings" w:cs="Wingdings" w:hint="default"/>
      </w:rPr>
    </w:lvl>
    <w:lvl w:ilvl="6" w:tplc="7CC63752">
      <w:start w:val="1"/>
      <w:numFmt w:val="bullet"/>
      <w:lvlText w:val=""/>
      <w:lvlJc w:val="left"/>
      <w:pPr>
        <w:tabs>
          <w:tab w:val="num" w:pos="5040"/>
        </w:tabs>
        <w:ind w:left="5040" w:hanging="360"/>
      </w:pPr>
      <w:rPr>
        <w:rFonts w:ascii="Wingdings" w:hAnsi="Wingdings" w:cs="Wingdings" w:hint="default"/>
      </w:rPr>
    </w:lvl>
    <w:lvl w:ilvl="7" w:tplc="C5249614">
      <w:start w:val="1"/>
      <w:numFmt w:val="bullet"/>
      <w:lvlText w:val=""/>
      <w:lvlJc w:val="left"/>
      <w:pPr>
        <w:tabs>
          <w:tab w:val="num" w:pos="5760"/>
        </w:tabs>
        <w:ind w:left="5760" w:hanging="360"/>
      </w:pPr>
      <w:rPr>
        <w:rFonts w:ascii="Wingdings" w:hAnsi="Wingdings" w:cs="Wingdings" w:hint="default"/>
      </w:rPr>
    </w:lvl>
    <w:lvl w:ilvl="8" w:tplc="FFC60D64">
      <w:start w:val="1"/>
      <w:numFmt w:val="bullet"/>
      <w:lvlText w:val=""/>
      <w:lvlJc w:val="left"/>
      <w:pPr>
        <w:tabs>
          <w:tab w:val="num" w:pos="6480"/>
        </w:tabs>
        <w:ind w:left="6480" w:hanging="360"/>
      </w:pPr>
      <w:rPr>
        <w:rFonts w:ascii="Wingdings" w:hAnsi="Wingdings" w:cs="Wingdings" w:hint="default"/>
      </w:rPr>
    </w:lvl>
  </w:abstractNum>
  <w:abstractNum w:abstractNumId="33">
    <w:nsid w:val="7B635607"/>
    <w:multiLevelType w:val="multilevel"/>
    <w:tmpl w:val="39307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0"/>
  </w:num>
  <w:num w:numId="3">
    <w:abstractNumId w:val="14"/>
  </w:num>
  <w:num w:numId="4">
    <w:abstractNumId w:val="4"/>
  </w:num>
  <w:num w:numId="5">
    <w:abstractNumId w:val="15"/>
  </w:num>
  <w:num w:numId="6">
    <w:abstractNumId w:val="33"/>
  </w:num>
  <w:num w:numId="7">
    <w:abstractNumId w:val="8"/>
  </w:num>
  <w:num w:numId="8">
    <w:abstractNumId w:val="1"/>
  </w:num>
  <w:num w:numId="9">
    <w:abstractNumId w:val="25"/>
  </w:num>
  <w:num w:numId="10">
    <w:abstractNumId w:val="13"/>
  </w:num>
  <w:num w:numId="11">
    <w:abstractNumId w:val="27"/>
  </w:num>
  <w:num w:numId="12">
    <w:abstractNumId w:val="18"/>
  </w:num>
  <w:num w:numId="13">
    <w:abstractNumId w:val="6"/>
  </w:num>
  <w:num w:numId="14">
    <w:abstractNumId w:val="11"/>
  </w:num>
  <w:num w:numId="15">
    <w:abstractNumId w:val="24"/>
  </w:num>
  <w:num w:numId="16">
    <w:abstractNumId w:val="16"/>
  </w:num>
  <w:num w:numId="17">
    <w:abstractNumId w:val="7"/>
  </w:num>
  <w:num w:numId="18">
    <w:abstractNumId w:val="22"/>
  </w:num>
  <w:num w:numId="19">
    <w:abstractNumId w:val="0"/>
  </w:num>
  <w:num w:numId="20">
    <w:abstractNumId w:val="19"/>
  </w:num>
  <w:num w:numId="21">
    <w:abstractNumId w:val="21"/>
  </w:num>
  <w:num w:numId="22">
    <w:abstractNumId w:val="2"/>
  </w:num>
  <w:num w:numId="23">
    <w:abstractNumId w:val="28"/>
  </w:num>
  <w:num w:numId="24">
    <w:abstractNumId w:val="26"/>
  </w:num>
  <w:num w:numId="25">
    <w:abstractNumId w:val="23"/>
  </w:num>
  <w:num w:numId="26">
    <w:abstractNumId w:val="31"/>
  </w:num>
  <w:num w:numId="27">
    <w:abstractNumId w:val="29"/>
  </w:num>
  <w:num w:numId="28">
    <w:abstractNumId w:val="32"/>
  </w:num>
  <w:num w:numId="29">
    <w:abstractNumId w:val="5"/>
  </w:num>
  <w:num w:numId="30">
    <w:abstractNumId w:val="3"/>
  </w:num>
  <w:num w:numId="31">
    <w:abstractNumId w:val="10"/>
  </w:num>
  <w:num w:numId="32">
    <w:abstractNumId w:val="12"/>
  </w:num>
  <w:num w:numId="33">
    <w:abstractNumId w:val="17"/>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712139"/>
    <w:rsid w:val="00015C8A"/>
    <w:rsid w:val="000162E8"/>
    <w:rsid w:val="00020DA9"/>
    <w:rsid w:val="000211BA"/>
    <w:rsid w:val="000252C6"/>
    <w:rsid w:val="00025678"/>
    <w:rsid w:val="0004522C"/>
    <w:rsid w:val="00050898"/>
    <w:rsid w:val="000524F1"/>
    <w:rsid w:val="00052EA4"/>
    <w:rsid w:val="000559BE"/>
    <w:rsid w:val="00060571"/>
    <w:rsid w:val="0006064E"/>
    <w:rsid w:val="00060A43"/>
    <w:rsid w:val="00062D73"/>
    <w:rsid w:val="000708EE"/>
    <w:rsid w:val="000720A6"/>
    <w:rsid w:val="00080A90"/>
    <w:rsid w:val="00082CB8"/>
    <w:rsid w:val="0008457D"/>
    <w:rsid w:val="000A08E6"/>
    <w:rsid w:val="000A7CC9"/>
    <w:rsid w:val="000C074A"/>
    <w:rsid w:val="000C1ED9"/>
    <w:rsid w:val="000C73A9"/>
    <w:rsid w:val="000E269A"/>
    <w:rsid w:val="000F1E00"/>
    <w:rsid w:val="00103CDC"/>
    <w:rsid w:val="001054F9"/>
    <w:rsid w:val="001061EB"/>
    <w:rsid w:val="001064F4"/>
    <w:rsid w:val="001121D1"/>
    <w:rsid w:val="00114D54"/>
    <w:rsid w:val="001238DB"/>
    <w:rsid w:val="00137868"/>
    <w:rsid w:val="001510EA"/>
    <w:rsid w:val="00156590"/>
    <w:rsid w:val="00156999"/>
    <w:rsid w:val="001604CA"/>
    <w:rsid w:val="0016382D"/>
    <w:rsid w:val="0016707C"/>
    <w:rsid w:val="001715F2"/>
    <w:rsid w:val="00183623"/>
    <w:rsid w:val="00184119"/>
    <w:rsid w:val="001864C9"/>
    <w:rsid w:val="00191F7A"/>
    <w:rsid w:val="001B1CEE"/>
    <w:rsid w:val="001C5D87"/>
    <w:rsid w:val="001C7A52"/>
    <w:rsid w:val="001E2E42"/>
    <w:rsid w:val="001E3AAB"/>
    <w:rsid w:val="001E4EC2"/>
    <w:rsid w:val="001E55FE"/>
    <w:rsid w:val="001E7314"/>
    <w:rsid w:val="001F7B80"/>
    <w:rsid w:val="002043CE"/>
    <w:rsid w:val="002104E8"/>
    <w:rsid w:val="002126DF"/>
    <w:rsid w:val="00214250"/>
    <w:rsid w:val="0022409D"/>
    <w:rsid w:val="00227ED5"/>
    <w:rsid w:val="002549F2"/>
    <w:rsid w:val="00255EB5"/>
    <w:rsid w:val="00262591"/>
    <w:rsid w:val="002626BF"/>
    <w:rsid w:val="002716C1"/>
    <w:rsid w:val="002752DB"/>
    <w:rsid w:val="002753BA"/>
    <w:rsid w:val="002813B7"/>
    <w:rsid w:val="00283E3C"/>
    <w:rsid w:val="0028736F"/>
    <w:rsid w:val="002917DB"/>
    <w:rsid w:val="002B0F08"/>
    <w:rsid w:val="002B2FCD"/>
    <w:rsid w:val="002C5A45"/>
    <w:rsid w:val="002F1547"/>
    <w:rsid w:val="002F43D1"/>
    <w:rsid w:val="0030510D"/>
    <w:rsid w:val="003065D2"/>
    <w:rsid w:val="003113D2"/>
    <w:rsid w:val="003152C1"/>
    <w:rsid w:val="00335A98"/>
    <w:rsid w:val="00344318"/>
    <w:rsid w:val="00353EEF"/>
    <w:rsid w:val="003546CA"/>
    <w:rsid w:val="00366541"/>
    <w:rsid w:val="00366BEF"/>
    <w:rsid w:val="00373C14"/>
    <w:rsid w:val="003743F1"/>
    <w:rsid w:val="00375D38"/>
    <w:rsid w:val="00383092"/>
    <w:rsid w:val="00387797"/>
    <w:rsid w:val="003A53CA"/>
    <w:rsid w:val="003B17F6"/>
    <w:rsid w:val="003B308B"/>
    <w:rsid w:val="003B3708"/>
    <w:rsid w:val="003B4FE3"/>
    <w:rsid w:val="003B7AFA"/>
    <w:rsid w:val="003C228E"/>
    <w:rsid w:val="003C5FA4"/>
    <w:rsid w:val="003E024E"/>
    <w:rsid w:val="003E086C"/>
    <w:rsid w:val="003E3EF5"/>
    <w:rsid w:val="003E6E5B"/>
    <w:rsid w:val="003E7AAA"/>
    <w:rsid w:val="003F2942"/>
    <w:rsid w:val="0040339D"/>
    <w:rsid w:val="00405B4D"/>
    <w:rsid w:val="00410C21"/>
    <w:rsid w:val="00413B0E"/>
    <w:rsid w:val="004160E7"/>
    <w:rsid w:val="00416D4C"/>
    <w:rsid w:val="00421A8E"/>
    <w:rsid w:val="00425190"/>
    <w:rsid w:val="0043570B"/>
    <w:rsid w:val="00444C05"/>
    <w:rsid w:val="004571B5"/>
    <w:rsid w:val="00474FE1"/>
    <w:rsid w:val="00487C4A"/>
    <w:rsid w:val="00487ED1"/>
    <w:rsid w:val="00487F72"/>
    <w:rsid w:val="00491AAF"/>
    <w:rsid w:val="004922E7"/>
    <w:rsid w:val="004935B0"/>
    <w:rsid w:val="0049473D"/>
    <w:rsid w:val="004A0E26"/>
    <w:rsid w:val="004A100F"/>
    <w:rsid w:val="004A2852"/>
    <w:rsid w:val="004B343B"/>
    <w:rsid w:val="004B7486"/>
    <w:rsid w:val="004C1F74"/>
    <w:rsid w:val="004E399F"/>
    <w:rsid w:val="004E54A8"/>
    <w:rsid w:val="004F24AD"/>
    <w:rsid w:val="004F5BA2"/>
    <w:rsid w:val="00514C85"/>
    <w:rsid w:val="00523549"/>
    <w:rsid w:val="0052631D"/>
    <w:rsid w:val="00534E1F"/>
    <w:rsid w:val="00545E1E"/>
    <w:rsid w:val="00551AA0"/>
    <w:rsid w:val="00552EA0"/>
    <w:rsid w:val="00553926"/>
    <w:rsid w:val="0055542D"/>
    <w:rsid w:val="00555972"/>
    <w:rsid w:val="00556785"/>
    <w:rsid w:val="005602EE"/>
    <w:rsid w:val="00562C21"/>
    <w:rsid w:val="0056487C"/>
    <w:rsid w:val="005656B0"/>
    <w:rsid w:val="00567935"/>
    <w:rsid w:val="00567A98"/>
    <w:rsid w:val="0057164A"/>
    <w:rsid w:val="00571B1F"/>
    <w:rsid w:val="0058458D"/>
    <w:rsid w:val="00584A8B"/>
    <w:rsid w:val="005873DD"/>
    <w:rsid w:val="005B1334"/>
    <w:rsid w:val="005B5419"/>
    <w:rsid w:val="005B7211"/>
    <w:rsid w:val="005C1286"/>
    <w:rsid w:val="005C130F"/>
    <w:rsid w:val="005C4E97"/>
    <w:rsid w:val="005D089D"/>
    <w:rsid w:val="005D15EB"/>
    <w:rsid w:val="006037E8"/>
    <w:rsid w:val="006041FE"/>
    <w:rsid w:val="006121D8"/>
    <w:rsid w:val="0062766F"/>
    <w:rsid w:val="006454A2"/>
    <w:rsid w:val="006622DC"/>
    <w:rsid w:val="00687E1A"/>
    <w:rsid w:val="00692240"/>
    <w:rsid w:val="006B6145"/>
    <w:rsid w:val="006D36F9"/>
    <w:rsid w:val="006D4B6F"/>
    <w:rsid w:val="006E3BB7"/>
    <w:rsid w:val="006E5A77"/>
    <w:rsid w:val="006E6B18"/>
    <w:rsid w:val="006F4851"/>
    <w:rsid w:val="00703DEC"/>
    <w:rsid w:val="00705088"/>
    <w:rsid w:val="00705E64"/>
    <w:rsid w:val="00706491"/>
    <w:rsid w:val="0070735E"/>
    <w:rsid w:val="00712139"/>
    <w:rsid w:val="00723910"/>
    <w:rsid w:val="00727609"/>
    <w:rsid w:val="0072766B"/>
    <w:rsid w:val="007320ED"/>
    <w:rsid w:val="0074062F"/>
    <w:rsid w:val="00741502"/>
    <w:rsid w:val="00743A07"/>
    <w:rsid w:val="00745555"/>
    <w:rsid w:val="00745DD8"/>
    <w:rsid w:val="00747A2B"/>
    <w:rsid w:val="00772323"/>
    <w:rsid w:val="007743E1"/>
    <w:rsid w:val="0077665A"/>
    <w:rsid w:val="0078724F"/>
    <w:rsid w:val="007B58B9"/>
    <w:rsid w:val="007D0071"/>
    <w:rsid w:val="007D28A5"/>
    <w:rsid w:val="007D42C2"/>
    <w:rsid w:val="007D60E3"/>
    <w:rsid w:val="007E2918"/>
    <w:rsid w:val="007E6367"/>
    <w:rsid w:val="007F1B70"/>
    <w:rsid w:val="008135A1"/>
    <w:rsid w:val="008143AB"/>
    <w:rsid w:val="00816D07"/>
    <w:rsid w:val="00821302"/>
    <w:rsid w:val="008213A9"/>
    <w:rsid w:val="008248E5"/>
    <w:rsid w:val="008307D2"/>
    <w:rsid w:val="008368D6"/>
    <w:rsid w:val="00836AFE"/>
    <w:rsid w:val="00841687"/>
    <w:rsid w:val="0084661F"/>
    <w:rsid w:val="008469EC"/>
    <w:rsid w:val="0085137B"/>
    <w:rsid w:val="00852081"/>
    <w:rsid w:val="008570B4"/>
    <w:rsid w:val="0086213B"/>
    <w:rsid w:val="008635A6"/>
    <w:rsid w:val="00864FA9"/>
    <w:rsid w:val="0087107F"/>
    <w:rsid w:val="00872ED2"/>
    <w:rsid w:val="00873E2F"/>
    <w:rsid w:val="00880865"/>
    <w:rsid w:val="008925FF"/>
    <w:rsid w:val="00892B96"/>
    <w:rsid w:val="00894806"/>
    <w:rsid w:val="00895923"/>
    <w:rsid w:val="00897DAF"/>
    <w:rsid w:val="008A11CE"/>
    <w:rsid w:val="008A1D5A"/>
    <w:rsid w:val="008A4ED3"/>
    <w:rsid w:val="008A595C"/>
    <w:rsid w:val="008B0DAA"/>
    <w:rsid w:val="008B38F1"/>
    <w:rsid w:val="008B4DBC"/>
    <w:rsid w:val="008B5BF6"/>
    <w:rsid w:val="008C4B59"/>
    <w:rsid w:val="008C73C9"/>
    <w:rsid w:val="008D403F"/>
    <w:rsid w:val="008D4D61"/>
    <w:rsid w:val="008D507D"/>
    <w:rsid w:val="008E22C8"/>
    <w:rsid w:val="008F2608"/>
    <w:rsid w:val="008F4A1E"/>
    <w:rsid w:val="0090174B"/>
    <w:rsid w:val="00916046"/>
    <w:rsid w:val="009162B7"/>
    <w:rsid w:val="00917D49"/>
    <w:rsid w:val="00922774"/>
    <w:rsid w:val="0092493B"/>
    <w:rsid w:val="00924B80"/>
    <w:rsid w:val="009325A5"/>
    <w:rsid w:val="00932BBD"/>
    <w:rsid w:val="0093464A"/>
    <w:rsid w:val="00934EEF"/>
    <w:rsid w:val="00942ED6"/>
    <w:rsid w:val="009471A0"/>
    <w:rsid w:val="00952C71"/>
    <w:rsid w:val="0095343A"/>
    <w:rsid w:val="00971AD6"/>
    <w:rsid w:val="009722A3"/>
    <w:rsid w:val="00990D7A"/>
    <w:rsid w:val="0099316E"/>
    <w:rsid w:val="00996AC0"/>
    <w:rsid w:val="009A48B3"/>
    <w:rsid w:val="009D7F44"/>
    <w:rsid w:val="009E481A"/>
    <w:rsid w:val="009E703B"/>
    <w:rsid w:val="009F01DA"/>
    <w:rsid w:val="009F2DC4"/>
    <w:rsid w:val="009F2DE7"/>
    <w:rsid w:val="00A00000"/>
    <w:rsid w:val="00A00DD5"/>
    <w:rsid w:val="00A036CC"/>
    <w:rsid w:val="00A14B3D"/>
    <w:rsid w:val="00A260CE"/>
    <w:rsid w:val="00A43991"/>
    <w:rsid w:val="00A60070"/>
    <w:rsid w:val="00A665A4"/>
    <w:rsid w:val="00A7417C"/>
    <w:rsid w:val="00A80531"/>
    <w:rsid w:val="00A80804"/>
    <w:rsid w:val="00A925FA"/>
    <w:rsid w:val="00AB4189"/>
    <w:rsid w:val="00AB46C2"/>
    <w:rsid w:val="00AC1AA9"/>
    <w:rsid w:val="00AC31C6"/>
    <w:rsid w:val="00AC651D"/>
    <w:rsid w:val="00AE371A"/>
    <w:rsid w:val="00AF6CD1"/>
    <w:rsid w:val="00B00BCF"/>
    <w:rsid w:val="00B05126"/>
    <w:rsid w:val="00B07924"/>
    <w:rsid w:val="00B13714"/>
    <w:rsid w:val="00B3077A"/>
    <w:rsid w:val="00B33FBF"/>
    <w:rsid w:val="00B5443D"/>
    <w:rsid w:val="00B55152"/>
    <w:rsid w:val="00B56460"/>
    <w:rsid w:val="00B62CAC"/>
    <w:rsid w:val="00B72693"/>
    <w:rsid w:val="00B9632F"/>
    <w:rsid w:val="00BA5095"/>
    <w:rsid w:val="00BA52D5"/>
    <w:rsid w:val="00BB0C0E"/>
    <w:rsid w:val="00BB3502"/>
    <w:rsid w:val="00BB543E"/>
    <w:rsid w:val="00BB5B4A"/>
    <w:rsid w:val="00BB6473"/>
    <w:rsid w:val="00BC0BAF"/>
    <w:rsid w:val="00BC6660"/>
    <w:rsid w:val="00BF294B"/>
    <w:rsid w:val="00C01612"/>
    <w:rsid w:val="00C128E5"/>
    <w:rsid w:val="00C15380"/>
    <w:rsid w:val="00C2276B"/>
    <w:rsid w:val="00C303E7"/>
    <w:rsid w:val="00C32E7F"/>
    <w:rsid w:val="00C500AA"/>
    <w:rsid w:val="00C54657"/>
    <w:rsid w:val="00C64DAC"/>
    <w:rsid w:val="00C67547"/>
    <w:rsid w:val="00C71183"/>
    <w:rsid w:val="00C715E7"/>
    <w:rsid w:val="00C82262"/>
    <w:rsid w:val="00C8529F"/>
    <w:rsid w:val="00C86E3C"/>
    <w:rsid w:val="00CA5DAD"/>
    <w:rsid w:val="00CA5EB6"/>
    <w:rsid w:val="00CB5608"/>
    <w:rsid w:val="00CD1F2B"/>
    <w:rsid w:val="00CE04E1"/>
    <w:rsid w:val="00CE2368"/>
    <w:rsid w:val="00CE67CA"/>
    <w:rsid w:val="00CF2CC1"/>
    <w:rsid w:val="00CF5551"/>
    <w:rsid w:val="00CF7091"/>
    <w:rsid w:val="00CF7F02"/>
    <w:rsid w:val="00D00D57"/>
    <w:rsid w:val="00D00FC0"/>
    <w:rsid w:val="00D12233"/>
    <w:rsid w:val="00D1741E"/>
    <w:rsid w:val="00D220D9"/>
    <w:rsid w:val="00D32429"/>
    <w:rsid w:val="00D33CA0"/>
    <w:rsid w:val="00D36246"/>
    <w:rsid w:val="00D400A3"/>
    <w:rsid w:val="00D52A53"/>
    <w:rsid w:val="00D5303A"/>
    <w:rsid w:val="00D63433"/>
    <w:rsid w:val="00D76FB3"/>
    <w:rsid w:val="00D8210B"/>
    <w:rsid w:val="00DA08B3"/>
    <w:rsid w:val="00DA2200"/>
    <w:rsid w:val="00DA273D"/>
    <w:rsid w:val="00DA57DD"/>
    <w:rsid w:val="00DB5258"/>
    <w:rsid w:val="00DB796B"/>
    <w:rsid w:val="00DC2176"/>
    <w:rsid w:val="00DC60FA"/>
    <w:rsid w:val="00DD6897"/>
    <w:rsid w:val="00DE3608"/>
    <w:rsid w:val="00DE6E5A"/>
    <w:rsid w:val="00DF4AF6"/>
    <w:rsid w:val="00E10A60"/>
    <w:rsid w:val="00E12FF0"/>
    <w:rsid w:val="00E13A31"/>
    <w:rsid w:val="00E13F1F"/>
    <w:rsid w:val="00E15C15"/>
    <w:rsid w:val="00E25F7E"/>
    <w:rsid w:val="00E33148"/>
    <w:rsid w:val="00E375E4"/>
    <w:rsid w:val="00E43FF9"/>
    <w:rsid w:val="00E46750"/>
    <w:rsid w:val="00E525B0"/>
    <w:rsid w:val="00E54F84"/>
    <w:rsid w:val="00E569EE"/>
    <w:rsid w:val="00E5731E"/>
    <w:rsid w:val="00E61075"/>
    <w:rsid w:val="00E615FA"/>
    <w:rsid w:val="00E63762"/>
    <w:rsid w:val="00E65347"/>
    <w:rsid w:val="00E65D64"/>
    <w:rsid w:val="00E82E20"/>
    <w:rsid w:val="00E846BD"/>
    <w:rsid w:val="00E86392"/>
    <w:rsid w:val="00E903DB"/>
    <w:rsid w:val="00EA6961"/>
    <w:rsid w:val="00EC672A"/>
    <w:rsid w:val="00EE0A98"/>
    <w:rsid w:val="00EF0175"/>
    <w:rsid w:val="00EF6794"/>
    <w:rsid w:val="00F01692"/>
    <w:rsid w:val="00F16D6C"/>
    <w:rsid w:val="00F212A4"/>
    <w:rsid w:val="00F2383A"/>
    <w:rsid w:val="00F252DD"/>
    <w:rsid w:val="00F30652"/>
    <w:rsid w:val="00F3175B"/>
    <w:rsid w:val="00F37141"/>
    <w:rsid w:val="00F45863"/>
    <w:rsid w:val="00F5107E"/>
    <w:rsid w:val="00F52630"/>
    <w:rsid w:val="00F6314F"/>
    <w:rsid w:val="00F64F4B"/>
    <w:rsid w:val="00F65ED5"/>
    <w:rsid w:val="00F74923"/>
    <w:rsid w:val="00F827FD"/>
    <w:rsid w:val="00F8672B"/>
    <w:rsid w:val="00F941A9"/>
    <w:rsid w:val="00F9701C"/>
    <w:rsid w:val="00FA166E"/>
    <w:rsid w:val="00FA5118"/>
    <w:rsid w:val="00FA6779"/>
    <w:rsid w:val="00FB19BC"/>
    <w:rsid w:val="00FC3EBF"/>
    <w:rsid w:val="00FC6297"/>
    <w:rsid w:val="00FC6D56"/>
    <w:rsid w:val="00FE2B24"/>
    <w:rsid w:val="00FE3A44"/>
    <w:rsid w:val="00FF33C3"/>
    <w:rsid w:val="00FF751F"/>
    <w:rsid w:val="00FF75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51D"/>
    <w:pPr>
      <w:spacing w:after="200" w:line="276" w:lineRule="auto"/>
    </w:pPr>
    <w:rPr>
      <w:rFonts w:cs="Calibri"/>
      <w:sz w:val="22"/>
      <w:szCs w:val="22"/>
    </w:rPr>
  </w:style>
  <w:style w:type="paragraph" w:styleId="3">
    <w:name w:val="heading 3"/>
    <w:basedOn w:val="a"/>
    <w:next w:val="a"/>
    <w:link w:val="3Char"/>
    <w:uiPriority w:val="99"/>
    <w:qFormat/>
    <w:rsid w:val="005B7211"/>
    <w:pPr>
      <w:keepNext/>
      <w:spacing w:after="0" w:line="240" w:lineRule="auto"/>
      <w:jc w:val="center"/>
      <w:outlineLvl w:val="2"/>
    </w:pPr>
    <w:rPr>
      <w:rFonts w:ascii="Bookman Old Style" w:hAnsi="Bookman Old Style" w:cs="Bookman Old Style"/>
      <w:b/>
      <w:bCs/>
      <w:sz w:val="20"/>
      <w:szCs w:val="20"/>
      <w:lang w:eastAsia="en-US"/>
    </w:rPr>
  </w:style>
  <w:style w:type="paragraph" w:styleId="4">
    <w:name w:val="heading 4"/>
    <w:basedOn w:val="a"/>
    <w:next w:val="a"/>
    <w:link w:val="4Char"/>
    <w:uiPriority w:val="99"/>
    <w:qFormat/>
    <w:rsid w:val="005B7211"/>
    <w:pPr>
      <w:keepNext/>
      <w:spacing w:after="0" w:line="240" w:lineRule="auto"/>
      <w:jc w:val="center"/>
      <w:outlineLvl w:val="3"/>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9"/>
    <w:locked/>
    <w:rsid w:val="005B7211"/>
    <w:rPr>
      <w:rFonts w:ascii="Times New Roman" w:hAnsi="Times New Roman" w:cs="Times New Roman"/>
      <w:b/>
      <w:bCs/>
      <w:sz w:val="24"/>
      <w:szCs w:val="24"/>
      <w:lang w:eastAsia="en-US"/>
    </w:rPr>
  </w:style>
  <w:style w:type="paragraph" w:styleId="a3">
    <w:name w:val="footnote text"/>
    <w:basedOn w:val="a"/>
    <w:link w:val="Char"/>
    <w:uiPriority w:val="99"/>
    <w:semiHidden/>
    <w:rsid w:val="005B7211"/>
    <w:pPr>
      <w:spacing w:after="0" w:line="240" w:lineRule="auto"/>
    </w:pPr>
    <w:rPr>
      <w:sz w:val="20"/>
      <w:szCs w:val="20"/>
      <w:lang w:val="en-US" w:eastAsia="en-US"/>
    </w:rPr>
  </w:style>
  <w:style w:type="paragraph" w:styleId="a4">
    <w:name w:val="header"/>
    <w:basedOn w:val="a"/>
    <w:link w:val="Char0"/>
    <w:uiPriority w:val="99"/>
    <w:semiHidden/>
    <w:rsid w:val="002126DF"/>
    <w:pPr>
      <w:tabs>
        <w:tab w:val="center" w:pos="4153"/>
        <w:tab w:val="right" w:pos="8306"/>
      </w:tabs>
      <w:spacing w:after="0" w:line="240" w:lineRule="auto"/>
    </w:pPr>
  </w:style>
  <w:style w:type="paragraph" w:styleId="a5">
    <w:name w:val="footer"/>
    <w:basedOn w:val="a"/>
    <w:link w:val="Char1"/>
    <w:uiPriority w:val="99"/>
    <w:semiHidden/>
    <w:rsid w:val="002126DF"/>
    <w:pPr>
      <w:tabs>
        <w:tab w:val="center" w:pos="4153"/>
        <w:tab w:val="right" w:pos="8306"/>
      </w:tabs>
      <w:spacing w:after="0" w:line="240" w:lineRule="auto"/>
    </w:pPr>
  </w:style>
  <w:style w:type="character" w:customStyle="1" w:styleId="Char0">
    <w:name w:val="Κεφαλίδα Char"/>
    <w:basedOn w:val="a0"/>
    <w:link w:val="a4"/>
    <w:uiPriority w:val="99"/>
    <w:semiHidden/>
    <w:locked/>
    <w:rsid w:val="002126DF"/>
  </w:style>
  <w:style w:type="paragraph" w:styleId="a6">
    <w:name w:val="Balloon Text"/>
    <w:basedOn w:val="a"/>
    <w:link w:val="Char2"/>
    <w:uiPriority w:val="99"/>
    <w:semiHidden/>
    <w:rsid w:val="00BB543E"/>
    <w:pPr>
      <w:spacing w:after="0" w:line="240" w:lineRule="auto"/>
    </w:pPr>
    <w:rPr>
      <w:rFonts w:ascii="Tahoma" w:hAnsi="Tahoma" w:cs="Tahoma"/>
      <w:sz w:val="16"/>
      <w:szCs w:val="16"/>
    </w:rPr>
  </w:style>
  <w:style w:type="character" w:customStyle="1" w:styleId="Char1">
    <w:name w:val="Υποσέλιδο Char"/>
    <w:basedOn w:val="a0"/>
    <w:link w:val="a5"/>
    <w:uiPriority w:val="99"/>
    <w:semiHidden/>
    <w:locked/>
    <w:rsid w:val="002126DF"/>
  </w:style>
  <w:style w:type="paragraph" w:styleId="a7">
    <w:name w:val="List Paragraph"/>
    <w:basedOn w:val="a"/>
    <w:uiPriority w:val="99"/>
    <w:qFormat/>
    <w:rsid w:val="00A036CC"/>
    <w:pPr>
      <w:ind w:left="720"/>
    </w:pPr>
  </w:style>
  <w:style w:type="character" w:customStyle="1" w:styleId="Char2">
    <w:name w:val="Κείμενο πλαισίου Char"/>
    <w:basedOn w:val="a0"/>
    <w:link w:val="a6"/>
    <w:uiPriority w:val="99"/>
    <w:semiHidden/>
    <w:locked/>
    <w:rsid w:val="00BB543E"/>
    <w:rPr>
      <w:rFonts w:ascii="Tahoma" w:hAnsi="Tahoma" w:cs="Tahoma"/>
      <w:sz w:val="16"/>
      <w:szCs w:val="16"/>
    </w:rPr>
  </w:style>
  <w:style w:type="character" w:customStyle="1" w:styleId="3Char">
    <w:name w:val="Επικεφαλίδα 3 Char"/>
    <w:basedOn w:val="a0"/>
    <w:link w:val="3"/>
    <w:uiPriority w:val="99"/>
    <w:locked/>
    <w:rsid w:val="005B7211"/>
    <w:rPr>
      <w:rFonts w:ascii="Bookman Old Style" w:hAnsi="Bookman Old Style" w:cs="Bookman Old Style"/>
      <w:b/>
      <w:bCs/>
      <w:sz w:val="24"/>
      <w:szCs w:val="24"/>
      <w:lang w:eastAsia="en-US"/>
    </w:rPr>
  </w:style>
  <w:style w:type="paragraph" w:customStyle="1" w:styleId="Default">
    <w:name w:val="Default"/>
    <w:uiPriority w:val="99"/>
    <w:rsid w:val="002104E8"/>
    <w:pPr>
      <w:autoSpaceDE w:val="0"/>
      <w:autoSpaceDN w:val="0"/>
      <w:adjustRightInd w:val="0"/>
    </w:pPr>
    <w:rPr>
      <w:rFonts w:cs="Calibri"/>
      <w:color w:val="000000"/>
      <w:sz w:val="24"/>
      <w:szCs w:val="24"/>
    </w:rPr>
  </w:style>
  <w:style w:type="character" w:customStyle="1" w:styleId="Char">
    <w:name w:val="Κείμενο υποσημείωσης Char"/>
    <w:basedOn w:val="a0"/>
    <w:link w:val="a3"/>
    <w:uiPriority w:val="99"/>
    <w:semiHidden/>
    <w:locked/>
    <w:rsid w:val="005B7211"/>
    <w:rPr>
      <w:rFonts w:ascii="Times New Roman" w:hAnsi="Times New Roman"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3378</Words>
  <Characters>18243</Characters>
  <Application>Microsoft Office Word</Application>
  <DocSecurity>0</DocSecurity>
  <Lines>152</Lines>
  <Paragraphs>43</Paragraphs>
  <ScaleCrop>false</ScaleCrop>
  <HeadingPairs>
    <vt:vector size="2" baseType="variant">
      <vt:variant>
        <vt:lpstr>Τίτλος</vt:lpstr>
      </vt:variant>
      <vt:variant>
        <vt:i4>1</vt:i4>
      </vt:variant>
    </vt:vector>
  </HeadingPairs>
  <TitlesOfParts>
    <vt:vector size="1" baseType="lpstr">
      <vt:lpstr/>
    </vt:vector>
  </TitlesOfParts>
  <Company>ypaat</Company>
  <LinksUpToDate>false</LinksUpToDate>
  <CharactersWithSpaces>21578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katmarinou</cp:lastModifiedBy>
  <cp:revision>2</cp:revision>
  <cp:lastPrinted>2015-08-13T13:43:00Z</cp:lastPrinted>
  <dcterms:created xsi:type="dcterms:W3CDTF">2023-10-13T12:37:00Z</dcterms:created>
  <dcterms:modified xsi:type="dcterms:W3CDTF">2023-10-13T12:37:00Z</dcterms:modified>
</cp:coreProperties>
</file>